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E75" w:rsidRPr="00DB78F7" w:rsidRDefault="001B2A34" w:rsidP="00DB78F7">
      <w:pPr>
        <w:spacing w:after="0" w:line="240" w:lineRule="auto"/>
        <w:jc w:val="right"/>
        <w:rPr>
          <w:rFonts w:ascii="Times New Roman" w:hAnsi="Times New Roman" w:cs="Times New Roman"/>
          <w:b/>
          <w:sz w:val="32"/>
          <w:szCs w:val="32"/>
          <w:lang w:val="en-US"/>
        </w:rPr>
      </w:pPr>
      <w:r>
        <w:rPr>
          <w:rFonts w:ascii="Times New Roman" w:hAnsi="Times New Roman" w:cs="Times New Roman"/>
          <w:sz w:val="28"/>
          <w:szCs w:val="28"/>
        </w:rPr>
        <w:t>Ф</w:t>
      </w:r>
      <w:r w:rsidR="00281E75" w:rsidRPr="00DB78F7">
        <w:rPr>
          <w:rFonts w:ascii="Times New Roman" w:hAnsi="Times New Roman" w:cs="Times New Roman"/>
          <w:sz w:val="28"/>
          <w:szCs w:val="28"/>
          <w:lang w:val="en-US"/>
        </w:rPr>
        <w:t>. 7.03-20</w:t>
      </w:r>
    </w:p>
    <w:p w:rsidR="00281E75" w:rsidRPr="00DB78F7" w:rsidRDefault="00281E75" w:rsidP="00DB78F7">
      <w:pPr>
        <w:spacing w:after="0" w:line="240" w:lineRule="auto"/>
        <w:jc w:val="center"/>
        <w:rPr>
          <w:rFonts w:ascii="Times New Roman" w:hAnsi="Times New Roman" w:cs="Times New Roman"/>
          <w:b/>
          <w:sz w:val="32"/>
          <w:szCs w:val="32"/>
          <w:lang w:val="en-US"/>
        </w:rPr>
      </w:pPr>
      <w:r w:rsidRPr="00DB78F7">
        <w:rPr>
          <w:rFonts w:ascii="Times New Roman" w:hAnsi="Times New Roman" w:cs="Times New Roman"/>
          <w:b/>
          <w:sz w:val="32"/>
          <w:szCs w:val="32"/>
          <w:lang w:val="en-US"/>
        </w:rPr>
        <w:t xml:space="preserve">SABYRKHANOV D. S., </w:t>
      </w:r>
      <w:r w:rsidRPr="00DB78F7">
        <w:rPr>
          <w:rFonts w:ascii="Times New Roman" w:hAnsi="Times New Roman" w:cs="Times New Roman"/>
          <w:b/>
          <w:sz w:val="32"/>
          <w:szCs w:val="32"/>
          <w:lang w:val="en-US" w:eastAsia="ko-KR"/>
        </w:rPr>
        <w:t>TULEKBA</w:t>
      </w:r>
      <w:r w:rsidR="00D97942">
        <w:rPr>
          <w:rFonts w:ascii="Times New Roman" w:hAnsi="Times New Roman" w:cs="Times New Roman"/>
          <w:b/>
          <w:sz w:val="32"/>
          <w:szCs w:val="32"/>
          <w:lang w:val="en-US" w:eastAsia="ko-KR"/>
        </w:rPr>
        <w:t>Y</w:t>
      </w:r>
      <w:r w:rsidRPr="00DB78F7">
        <w:rPr>
          <w:rFonts w:ascii="Times New Roman" w:hAnsi="Times New Roman" w:cs="Times New Roman"/>
          <w:b/>
          <w:sz w:val="32"/>
          <w:szCs w:val="32"/>
          <w:lang w:val="en-US" w:eastAsia="ko-KR"/>
        </w:rPr>
        <w:t xml:space="preserve">EVA A. </w:t>
      </w:r>
      <w:r w:rsidR="00D97942">
        <w:rPr>
          <w:rFonts w:ascii="Times New Roman" w:hAnsi="Times New Roman" w:cs="Times New Roman"/>
          <w:b/>
          <w:sz w:val="32"/>
          <w:szCs w:val="32"/>
          <w:lang w:val="en-US" w:eastAsia="ko-KR"/>
        </w:rPr>
        <w:t>K</w:t>
      </w:r>
      <w:r w:rsidRPr="00DB78F7">
        <w:rPr>
          <w:rFonts w:ascii="Times New Roman" w:hAnsi="Times New Roman" w:cs="Times New Roman"/>
          <w:b/>
          <w:sz w:val="32"/>
          <w:szCs w:val="32"/>
          <w:lang w:val="en-US" w:eastAsia="ko-KR"/>
        </w:rPr>
        <w:t xml:space="preserve">., </w:t>
      </w:r>
    </w:p>
    <w:p w:rsidR="00281E75" w:rsidRPr="00DB78F7" w:rsidRDefault="00281E75" w:rsidP="00DB78F7">
      <w:pPr>
        <w:spacing w:after="0" w:line="240" w:lineRule="auto"/>
        <w:jc w:val="center"/>
        <w:rPr>
          <w:rFonts w:ascii="Times New Roman" w:hAnsi="Times New Roman" w:cs="Times New Roman"/>
          <w:b/>
          <w:caps/>
          <w:color w:val="FF0000"/>
          <w:sz w:val="32"/>
          <w:szCs w:val="32"/>
          <w:lang w:val="en-US" w:eastAsia="ko-KR"/>
        </w:rPr>
      </w:pPr>
      <w:r w:rsidRPr="00DB78F7">
        <w:rPr>
          <w:rFonts w:ascii="Times New Roman" w:hAnsi="Times New Roman" w:cs="Times New Roman"/>
          <w:b/>
          <w:sz w:val="32"/>
          <w:szCs w:val="32"/>
          <w:lang w:val="en-US"/>
        </w:rPr>
        <w:t>SHAKKALIEV A.A., ORMANOVA G. M.</w:t>
      </w: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center"/>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caps/>
          <w:sz w:val="28"/>
          <w:szCs w:val="28"/>
          <w:lang w:val="en-US" w:eastAsia="ko-KR"/>
        </w:rPr>
      </w:pPr>
    </w:p>
    <w:p w:rsidR="00281E75" w:rsidRPr="00DB78F7" w:rsidRDefault="00281E75" w:rsidP="00DB78F7">
      <w:pPr>
        <w:spacing w:after="0" w:line="240" w:lineRule="auto"/>
        <w:jc w:val="center"/>
        <w:rPr>
          <w:rFonts w:ascii="Times New Roman" w:hAnsi="Times New Roman" w:cs="Times New Roman"/>
          <w:b/>
          <w:caps/>
          <w:sz w:val="72"/>
          <w:szCs w:val="72"/>
          <w:lang w:val="en-US" w:eastAsia="ko-KR"/>
        </w:rPr>
      </w:pPr>
      <w:r w:rsidRPr="00DB78F7">
        <w:rPr>
          <w:rFonts w:ascii="Times New Roman" w:hAnsi="Times New Roman" w:cs="Times New Roman"/>
          <w:b/>
          <w:caps/>
          <w:sz w:val="72"/>
          <w:szCs w:val="72"/>
          <w:lang w:val="en-US" w:eastAsia="ko-KR"/>
        </w:rPr>
        <w:t>STANDARDIZATION</w:t>
      </w:r>
    </w:p>
    <w:p w:rsidR="00281E75" w:rsidRPr="00DB78F7" w:rsidRDefault="00281E75" w:rsidP="00DB78F7">
      <w:pPr>
        <w:spacing w:after="0" w:line="240" w:lineRule="auto"/>
        <w:jc w:val="center"/>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kk-KZ"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281E75" w:rsidP="00DB78F7">
      <w:pPr>
        <w:spacing w:after="0" w:line="240" w:lineRule="auto"/>
        <w:jc w:val="both"/>
        <w:rPr>
          <w:rFonts w:ascii="Times New Roman" w:hAnsi="Times New Roman" w:cs="Times New Roman"/>
          <w:b/>
          <w:caps/>
          <w:sz w:val="28"/>
          <w:szCs w:val="28"/>
          <w:lang w:val="en-US" w:eastAsia="ko-KR"/>
        </w:rPr>
      </w:pPr>
    </w:p>
    <w:p w:rsidR="00281E75" w:rsidRPr="00DB78F7" w:rsidRDefault="003D2806" w:rsidP="00DB78F7">
      <w:pPr>
        <w:spacing w:after="0" w:line="240" w:lineRule="auto"/>
        <w:jc w:val="center"/>
        <w:rPr>
          <w:rFonts w:ascii="Times New Roman" w:hAnsi="Times New Roman" w:cs="Times New Roman"/>
          <w:b/>
          <w:sz w:val="32"/>
          <w:szCs w:val="32"/>
          <w:lang w:val="kk-KZ"/>
        </w:rPr>
      </w:pPr>
      <w:r>
        <w:rPr>
          <w:rFonts w:ascii="Times New Roman" w:hAnsi="Times New Roman" w:cs="Times New Roman"/>
          <w:b/>
          <w:noProof/>
          <w:sz w:val="32"/>
          <w:szCs w:val="32"/>
          <w:lang w:eastAsia="ru-RU"/>
        </w:rPr>
        <w:pict>
          <v:rect id="_x0000_s1135" style="position:absolute;left:0;text-align:left;margin-left:227.55pt;margin-top:20.75pt;width:12.3pt;height:12.3pt;z-index:251678208" stroked="f"/>
        </w:pict>
      </w:r>
      <w:r w:rsidR="00281E75" w:rsidRPr="00DB78F7">
        <w:rPr>
          <w:rFonts w:ascii="Times New Roman" w:hAnsi="Times New Roman" w:cs="Times New Roman"/>
          <w:b/>
          <w:sz w:val="32"/>
          <w:szCs w:val="32"/>
          <w:lang w:val="en-US"/>
        </w:rPr>
        <w:t>Shymkent - 2016</w:t>
      </w:r>
    </w:p>
    <w:p w:rsidR="00281E75" w:rsidRPr="00DB78F7" w:rsidRDefault="00281E75" w:rsidP="00DB78F7">
      <w:pPr>
        <w:spacing w:after="0" w:line="240" w:lineRule="auto"/>
        <w:jc w:val="right"/>
        <w:rPr>
          <w:rFonts w:ascii="Times New Roman" w:hAnsi="Times New Roman" w:cs="Times New Roman"/>
          <w:caps/>
          <w:sz w:val="28"/>
          <w:szCs w:val="28"/>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0B504B" w:rsidP="00DB78F7">
      <w:pPr>
        <w:spacing w:after="0" w:line="240" w:lineRule="auto"/>
        <w:jc w:val="center"/>
        <w:rPr>
          <w:rFonts w:ascii="Times New Roman" w:hAnsi="Times New Roman" w:cs="Times New Roman"/>
          <w:b/>
          <w:caps/>
          <w:sz w:val="32"/>
          <w:szCs w:val="32"/>
          <w:lang w:val="en-US" w:eastAsia="ko-KR"/>
        </w:rPr>
      </w:pPr>
      <w:r>
        <w:rPr>
          <w:rFonts w:ascii="Times New Roman" w:hAnsi="Times New Roman" w:cs="Times New Roman"/>
          <w:b/>
          <w:caps/>
          <w:noProof/>
          <w:sz w:val="32"/>
          <w:szCs w:val="32"/>
          <w:lang w:eastAsia="ru-RU"/>
        </w:rPr>
        <w:pict>
          <v:rect id="_x0000_s1136" style="position:absolute;left:0;text-align:left;margin-left:227.25pt;margin-top:31.95pt;width:12.3pt;height:12.3pt;z-index:251679232" stroked="f"/>
        </w:pict>
      </w: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0D3CF0" w:rsidRPr="000D3CF0" w:rsidRDefault="000D3CF0" w:rsidP="004F33D0">
      <w:pPr>
        <w:autoSpaceDE w:val="0"/>
        <w:autoSpaceDN w:val="0"/>
        <w:adjustRightInd w:val="0"/>
        <w:spacing w:after="0" w:line="240" w:lineRule="auto"/>
        <w:jc w:val="center"/>
        <w:rPr>
          <w:rFonts w:ascii="Times New Roman" w:hAnsi="Times New Roman" w:cs="Times New Roman"/>
          <w:b/>
          <w:sz w:val="28"/>
          <w:szCs w:val="28"/>
          <w:lang w:val="en-US"/>
        </w:rPr>
      </w:pPr>
      <w:r w:rsidRPr="000D3CF0">
        <w:rPr>
          <w:rFonts w:ascii="Times New Roman" w:hAnsi="Times New Roman" w:cs="Times New Roman"/>
          <w:b/>
          <w:sz w:val="28"/>
          <w:szCs w:val="28"/>
          <w:lang w:val="en-US"/>
        </w:rPr>
        <w:t>MINISTRY OF EDUCATION AND SCIENCE OF THE REPUBLIC OF KAZAKHSTAN</w:t>
      </w:r>
    </w:p>
    <w:p w:rsidR="000D3CF0" w:rsidRPr="000D3CF0" w:rsidRDefault="000D3CF0" w:rsidP="004F33D0">
      <w:pPr>
        <w:autoSpaceDE w:val="0"/>
        <w:autoSpaceDN w:val="0"/>
        <w:adjustRightInd w:val="0"/>
        <w:spacing w:after="0" w:line="240" w:lineRule="auto"/>
        <w:jc w:val="center"/>
        <w:rPr>
          <w:rFonts w:ascii="Times New Roman" w:hAnsi="Times New Roman" w:cs="Times New Roman"/>
          <w:b/>
          <w:sz w:val="28"/>
          <w:szCs w:val="28"/>
          <w:lang w:val="en-US"/>
        </w:rPr>
      </w:pPr>
    </w:p>
    <w:p w:rsidR="00281E75" w:rsidRPr="000D3CF0" w:rsidRDefault="000D3CF0" w:rsidP="004F33D0">
      <w:pPr>
        <w:spacing w:after="0" w:line="240" w:lineRule="auto"/>
        <w:jc w:val="center"/>
        <w:rPr>
          <w:rFonts w:ascii="Times New Roman" w:hAnsi="Times New Roman" w:cs="Times New Roman"/>
          <w:sz w:val="28"/>
          <w:lang w:val="kk-KZ" w:eastAsia="ko-KR"/>
        </w:rPr>
      </w:pPr>
      <w:r w:rsidRPr="000D3CF0">
        <w:rPr>
          <w:rFonts w:ascii="Times New Roman" w:hAnsi="Times New Roman" w:cs="Times New Roman"/>
          <w:b/>
          <w:sz w:val="28"/>
          <w:szCs w:val="28"/>
          <w:lang w:val="en-US"/>
        </w:rPr>
        <w:t>M. O. AUEZOV SOUTH KAZAKHSTAN STATE UNIVERSITY</w:t>
      </w:r>
    </w:p>
    <w:p w:rsidR="00281E75" w:rsidRPr="00DB78F7" w:rsidRDefault="00281E75" w:rsidP="00DB78F7">
      <w:pPr>
        <w:spacing w:after="0" w:line="240" w:lineRule="auto"/>
        <w:jc w:val="both"/>
        <w:rPr>
          <w:rFonts w:ascii="Times New Roman" w:hAnsi="Times New Roman" w:cs="Times New Roman"/>
          <w:sz w:val="28"/>
          <w:lang w:val="en-US" w:eastAsia="ko-KR"/>
        </w:rPr>
      </w:pPr>
    </w:p>
    <w:p w:rsidR="00281E75" w:rsidRPr="00DB78F7" w:rsidRDefault="00281E75" w:rsidP="00DB78F7">
      <w:pPr>
        <w:spacing w:after="0" w:line="240" w:lineRule="auto"/>
        <w:jc w:val="both"/>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b/>
          <w:sz w:val="32"/>
          <w:szCs w:val="32"/>
          <w:lang w:val="en-US"/>
        </w:rPr>
      </w:pPr>
      <w:r w:rsidRPr="00DB78F7">
        <w:rPr>
          <w:rFonts w:ascii="Times New Roman" w:hAnsi="Times New Roman" w:cs="Times New Roman"/>
          <w:b/>
          <w:sz w:val="32"/>
          <w:szCs w:val="32"/>
          <w:lang w:val="en-US"/>
        </w:rPr>
        <w:t xml:space="preserve">SABYRKHANOV D. S., </w:t>
      </w:r>
      <w:r w:rsidRPr="00DB78F7">
        <w:rPr>
          <w:rFonts w:ascii="Times New Roman" w:hAnsi="Times New Roman" w:cs="Times New Roman"/>
          <w:b/>
          <w:sz w:val="32"/>
          <w:szCs w:val="32"/>
          <w:lang w:val="en-US" w:eastAsia="ko-KR"/>
        </w:rPr>
        <w:t>TULEKBA</w:t>
      </w:r>
      <w:r w:rsidR="00D30EA0">
        <w:rPr>
          <w:rFonts w:ascii="Times New Roman" w:hAnsi="Times New Roman" w:cs="Times New Roman"/>
          <w:b/>
          <w:sz w:val="32"/>
          <w:szCs w:val="32"/>
          <w:lang w:val="en-US" w:eastAsia="ko-KR"/>
        </w:rPr>
        <w:t>Y</w:t>
      </w:r>
      <w:r w:rsidRPr="00DB78F7">
        <w:rPr>
          <w:rFonts w:ascii="Times New Roman" w:hAnsi="Times New Roman" w:cs="Times New Roman"/>
          <w:b/>
          <w:sz w:val="32"/>
          <w:szCs w:val="32"/>
          <w:lang w:val="en-US" w:eastAsia="ko-KR"/>
        </w:rPr>
        <w:t xml:space="preserve">EVA A. </w:t>
      </w:r>
      <w:r w:rsidR="00AE26DF">
        <w:rPr>
          <w:rFonts w:ascii="Times New Roman" w:hAnsi="Times New Roman" w:cs="Times New Roman"/>
          <w:b/>
          <w:sz w:val="32"/>
          <w:szCs w:val="32"/>
          <w:lang w:val="en-US" w:eastAsia="ko-KR"/>
        </w:rPr>
        <w:t>K</w:t>
      </w:r>
      <w:r w:rsidRPr="00DB78F7">
        <w:rPr>
          <w:rFonts w:ascii="Times New Roman" w:hAnsi="Times New Roman" w:cs="Times New Roman"/>
          <w:b/>
          <w:sz w:val="32"/>
          <w:szCs w:val="32"/>
          <w:lang w:val="en-US" w:eastAsia="ko-KR"/>
        </w:rPr>
        <w:t xml:space="preserve">., </w:t>
      </w: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r w:rsidRPr="00DB78F7">
        <w:rPr>
          <w:rFonts w:ascii="Times New Roman" w:hAnsi="Times New Roman" w:cs="Times New Roman"/>
          <w:b/>
          <w:sz w:val="32"/>
          <w:szCs w:val="32"/>
          <w:lang w:val="en-US"/>
        </w:rPr>
        <w:t>SHAKKALIEV A.A., ORMANOVA G. M.</w:t>
      </w:r>
    </w:p>
    <w:p w:rsidR="00281E75" w:rsidRPr="00DB78F7" w:rsidRDefault="00281E75" w:rsidP="00DB78F7">
      <w:pPr>
        <w:spacing w:after="0" w:line="240" w:lineRule="auto"/>
        <w:jc w:val="center"/>
        <w:rPr>
          <w:rFonts w:ascii="Times New Roman" w:hAnsi="Times New Roman" w:cs="Times New Roman"/>
          <w:b/>
          <w:caps/>
          <w:sz w:val="32"/>
          <w:szCs w:val="32"/>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sz w:val="28"/>
          <w:lang w:val="en-US" w:eastAsia="ko-KR"/>
        </w:rPr>
      </w:pPr>
    </w:p>
    <w:p w:rsidR="00281E75" w:rsidRPr="00DB78F7" w:rsidRDefault="00281E75" w:rsidP="00DB78F7">
      <w:pPr>
        <w:spacing w:after="0" w:line="240" w:lineRule="auto"/>
        <w:jc w:val="center"/>
        <w:rPr>
          <w:rFonts w:ascii="Times New Roman" w:hAnsi="Times New Roman" w:cs="Times New Roman"/>
          <w:b/>
          <w:sz w:val="28"/>
          <w:lang w:val="en-US" w:eastAsia="ko-KR"/>
        </w:rPr>
      </w:pPr>
      <w:r w:rsidRPr="00DB78F7">
        <w:rPr>
          <w:rFonts w:ascii="Times New Roman" w:hAnsi="Times New Roman" w:cs="Times New Roman"/>
          <w:b/>
          <w:caps/>
          <w:sz w:val="48"/>
          <w:szCs w:val="48"/>
          <w:lang w:val="en-US" w:eastAsia="ko-KR"/>
        </w:rPr>
        <w:t xml:space="preserve">STANDARDIZATION </w:t>
      </w:r>
    </w:p>
    <w:p w:rsidR="00281E75" w:rsidRPr="00DB78F7" w:rsidRDefault="00281E75" w:rsidP="00DB78F7">
      <w:pPr>
        <w:spacing w:after="0" w:line="240" w:lineRule="auto"/>
        <w:jc w:val="center"/>
        <w:rPr>
          <w:rFonts w:ascii="Times New Roman" w:hAnsi="Times New Roman" w:cs="Times New Roman"/>
          <w:b/>
          <w:sz w:val="28"/>
          <w:lang w:val="en-US" w:eastAsia="ko-KR"/>
        </w:rPr>
      </w:pPr>
    </w:p>
    <w:p w:rsidR="00281E75" w:rsidRPr="00DB78F7" w:rsidRDefault="00281E75" w:rsidP="00DB78F7">
      <w:pPr>
        <w:spacing w:after="0" w:line="240" w:lineRule="auto"/>
        <w:jc w:val="center"/>
        <w:rPr>
          <w:rFonts w:ascii="Times New Roman" w:hAnsi="Times New Roman" w:cs="Times New Roman"/>
          <w:b/>
          <w:sz w:val="28"/>
          <w:lang w:val="kk-KZ" w:eastAsia="ko-KR"/>
        </w:rPr>
      </w:pPr>
      <w:r w:rsidRPr="00DB78F7">
        <w:rPr>
          <w:rFonts w:ascii="Times New Roman" w:hAnsi="Times New Roman" w:cs="Times New Roman"/>
          <w:b/>
          <w:sz w:val="28"/>
          <w:lang w:val="en-US" w:eastAsia="ko-KR"/>
        </w:rPr>
        <w:t>MANUAL</w:t>
      </w:r>
    </w:p>
    <w:p w:rsidR="00281E75" w:rsidRPr="00DB78F7" w:rsidRDefault="00281E75" w:rsidP="00DB78F7">
      <w:pPr>
        <w:spacing w:after="0" w:line="240" w:lineRule="auto"/>
        <w:jc w:val="center"/>
        <w:rPr>
          <w:rFonts w:ascii="Times New Roman" w:hAnsi="Times New Roman" w:cs="Times New Roman"/>
          <w:b/>
          <w:sz w:val="28"/>
          <w:lang w:val="kk-KZ" w:eastAsia="ko-KR"/>
        </w:rPr>
      </w:pPr>
    </w:p>
    <w:p w:rsidR="00281E75" w:rsidRPr="00DB78F7" w:rsidRDefault="00281E75" w:rsidP="00DB78F7">
      <w:pPr>
        <w:spacing w:after="0" w:line="240" w:lineRule="auto"/>
        <w:jc w:val="center"/>
        <w:rPr>
          <w:rFonts w:ascii="Times New Roman" w:hAnsi="Times New Roman" w:cs="Times New Roman"/>
          <w:lang w:val="en-US" w:eastAsia="ko-KR"/>
        </w:rPr>
      </w:pPr>
    </w:p>
    <w:p w:rsidR="00281E75" w:rsidRPr="00DB78F7" w:rsidRDefault="00281E75" w:rsidP="00DB78F7">
      <w:pPr>
        <w:spacing w:after="0" w:line="240" w:lineRule="auto"/>
        <w:jc w:val="center"/>
        <w:rPr>
          <w:rFonts w:ascii="Times New Roman" w:hAnsi="Times New Roman" w:cs="Times New Roman"/>
          <w:lang w:val="en-US" w:eastAsia="ko-KR"/>
        </w:rPr>
      </w:pPr>
    </w:p>
    <w:p w:rsidR="00281E75" w:rsidRPr="00DB78F7" w:rsidRDefault="00281E75" w:rsidP="00DB78F7">
      <w:pPr>
        <w:spacing w:after="0" w:line="240" w:lineRule="auto"/>
        <w:jc w:val="center"/>
        <w:rPr>
          <w:rFonts w:ascii="Times New Roman" w:hAnsi="Times New Roman" w:cs="Times New Roman"/>
          <w:sz w:val="28"/>
          <w:szCs w:val="28"/>
          <w:lang w:val="en-US"/>
        </w:rPr>
      </w:pPr>
      <w:r w:rsidRPr="00DB78F7">
        <w:rPr>
          <w:rFonts w:ascii="Times New Roman" w:hAnsi="Times New Roman" w:cs="Times New Roman"/>
          <w:sz w:val="28"/>
          <w:szCs w:val="28"/>
          <w:lang w:val="en-US" w:eastAsia="ko-KR"/>
        </w:rPr>
        <w:t xml:space="preserve">for students of specialty 5B073200 </w:t>
      </w:r>
      <w:r w:rsidRPr="00DB78F7">
        <w:rPr>
          <w:rFonts w:ascii="Times New Roman" w:hAnsi="Times New Roman" w:cs="Times New Roman"/>
          <w:sz w:val="28"/>
          <w:szCs w:val="28"/>
          <w:lang w:val="en-US"/>
        </w:rPr>
        <w:t>– Standardization, certification and metrology</w:t>
      </w: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Default="00281E75" w:rsidP="00DB78F7">
      <w:pPr>
        <w:spacing w:after="0" w:line="240" w:lineRule="auto"/>
        <w:jc w:val="both"/>
        <w:rPr>
          <w:rFonts w:ascii="Times New Roman" w:hAnsi="Times New Roman" w:cs="Times New Roman"/>
          <w:sz w:val="28"/>
          <w:szCs w:val="28"/>
        </w:rPr>
      </w:pPr>
    </w:p>
    <w:p w:rsidR="00220DF5" w:rsidRDefault="00220DF5" w:rsidP="00DB78F7">
      <w:pPr>
        <w:spacing w:after="0" w:line="240" w:lineRule="auto"/>
        <w:jc w:val="both"/>
        <w:rPr>
          <w:rFonts w:ascii="Times New Roman" w:hAnsi="Times New Roman" w:cs="Times New Roman"/>
          <w:sz w:val="28"/>
          <w:szCs w:val="28"/>
        </w:rPr>
      </w:pPr>
    </w:p>
    <w:p w:rsidR="00220DF5" w:rsidRPr="00220DF5" w:rsidRDefault="00220DF5" w:rsidP="00DB78F7">
      <w:pPr>
        <w:spacing w:after="0" w:line="240" w:lineRule="auto"/>
        <w:jc w:val="both"/>
        <w:rPr>
          <w:rFonts w:ascii="Times New Roman" w:hAnsi="Times New Roman" w:cs="Times New Roman"/>
          <w:sz w:val="28"/>
          <w:szCs w:val="28"/>
        </w:rPr>
      </w:pPr>
    </w:p>
    <w:p w:rsidR="00281E75" w:rsidRPr="00DB78F7" w:rsidRDefault="000B504B" w:rsidP="00DB78F7">
      <w:pPr>
        <w:spacing w:after="0" w:line="240" w:lineRule="auto"/>
        <w:jc w:val="center"/>
        <w:rPr>
          <w:rFonts w:ascii="Times New Roman" w:hAnsi="Times New Roman" w:cs="Times New Roman"/>
          <w:b/>
          <w:sz w:val="28"/>
          <w:szCs w:val="28"/>
          <w:lang w:val="kk-KZ"/>
        </w:rPr>
      </w:pPr>
      <w:r>
        <w:rPr>
          <w:rFonts w:ascii="Times New Roman" w:hAnsi="Times New Roman" w:cs="Times New Roman"/>
          <w:noProof/>
          <w:sz w:val="28"/>
          <w:szCs w:val="28"/>
          <w:lang w:eastAsia="ru-RU"/>
        </w:rPr>
        <w:pict>
          <v:rect id="_x0000_s1137" style="position:absolute;left:0;text-align:left;margin-left:227.25pt;margin-top:22.5pt;width:12.3pt;height:12.3pt;z-index:251680256" stroked="f"/>
        </w:pict>
      </w:r>
      <w:r w:rsidR="00281E75" w:rsidRPr="00DB78F7">
        <w:rPr>
          <w:rFonts w:ascii="Times New Roman" w:hAnsi="Times New Roman" w:cs="Times New Roman"/>
          <w:b/>
          <w:sz w:val="28"/>
          <w:szCs w:val="28"/>
          <w:lang w:val="en-US"/>
        </w:rPr>
        <w:t>Shymkent – 2016</w:t>
      </w:r>
    </w:p>
    <w:p w:rsidR="00281E75" w:rsidRPr="00DB78F7" w:rsidRDefault="00281E75" w:rsidP="00DB78F7">
      <w:pPr>
        <w:spacing w:after="0" w:line="240" w:lineRule="auto"/>
        <w:jc w:val="both"/>
        <w:rPr>
          <w:rFonts w:ascii="Times New Roman" w:hAnsi="Times New Roman" w:cs="Times New Roman"/>
          <w:sz w:val="28"/>
          <w:szCs w:val="28"/>
          <w:lang w:val="kk-KZ"/>
        </w:rPr>
      </w:pPr>
      <w:r w:rsidRPr="00DB78F7">
        <w:rPr>
          <w:rFonts w:ascii="Times New Roman" w:hAnsi="Times New Roman" w:cs="Times New Roman"/>
          <w:sz w:val="28"/>
          <w:szCs w:val="28"/>
          <w:lang w:val="en-US"/>
        </w:rPr>
        <w:lastRenderedPageBreak/>
        <w:t xml:space="preserve">UDC </w:t>
      </w:r>
      <w:r w:rsidRPr="00DB78F7">
        <w:rPr>
          <w:rFonts w:ascii="Times New Roman" w:hAnsi="Times New Roman" w:cs="Times New Roman"/>
          <w:sz w:val="28"/>
          <w:szCs w:val="28"/>
          <w:lang w:val="kk-KZ"/>
        </w:rPr>
        <w:t>006 (075.8)</w:t>
      </w: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eastAsia="ko-KR"/>
        </w:rPr>
      </w:pPr>
      <w:r w:rsidRPr="00DB78F7">
        <w:rPr>
          <w:rFonts w:ascii="Times New Roman" w:hAnsi="Times New Roman" w:cs="Times New Roman"/>
          <w:sz w:val="28"/>
          <w:szCs w:val="28"/>
          <w:lang w:val="en-US" w:eastAsia="ko-KR"/>
        </w:rPr>
        <w:t xml:space="preserve">Sabyrkhanov D. S., Tulekbayeva A. K., </w:t>
      </w:r>
      <w:r w:rsidRPr="00DB78F7">
        <w:rPr>
          <w:rFonts w:ascii="Times New Roman" w:hAnsi="Times New Roman" w:cs="Times New Roman"/>
          <w:sz w:val="28"/>
          <w:szCs w:val="28"/>
          <w:lang w:val="en-US"/>
        </w:rPr>
        <w:t xml:space="preserve">Shakkaliyev A.A., Ormanova G. M. </w:t>
      </w:r>
      <w:r w:rsidRPr="00DB78F7">
        <w:rPr>
          <w:rFonts w:ascii="Times New Roman" w:hAnsi="Times New Roman" w:cs="Times New Roman"/>
          <w:caps/>
          <w:sz w:val="28"/>
          <w:szCs w:val="28"/>
          <w:lang w:val="en-US" w:eastAsia="ko-KR"/>
        </w:rPr>
        <w:t xml:space="preserve">Standardization: </w:t>
      </w:r>
      <w:r w:rsidRPr="00DB78F7">
        <w:rPr>
          <w:rFonts w:ascii="Times New Roman" w:hAnsi="Times New Roman" w:cs="Times New Roman"/>
          <w:sz w:val="28"/>
          <w:szCs w:val="28"/>
          <w:lang w:val="en-US" w:eastAsia="ko-KR"/>
        </w:rPr>
        <w:t xml:space="preserve">manual. – Shymkent.: </w:t>
      </w:r>
      <w:r w:rsidR="00CF6251" w:rsidRPr="002B5B73">
        <w:rPr>
          <w:rFonts w:ascii="Times New Roman" w:hAnsi="Times New Roman" w:cs="Times New Roman"/>
          <w:sz w:val="28"/>
          <w:szCs w:val="28"/>
          <w:lang w:val="en-US"/>
        </w:rPr>
        <w:t>M.Auezov South Kazakhstan state university</w:t>
      </w:r>
      <w:r w:rsidRPr="00DB78F7">
        <w:rPr>
          <w:rFonts w:ascii="Times New Roman" w:hAnsi="Times New Roman" w:cs="Times New Roman"/>
          <w:sz w:val="28"/>
          <w:szCs w:val="28"/>
          <w:lang w:val="en-US"/>
        </w:rPr>
        <w:t xml:space="preserve">, 2016. - </w:t>
      </w:r>
      <w:r w:rsidR="00F6549B">
        <w:rPr>
          <w:rFonts w:ascii="Times New Roman" w:hAnsi="Times New Roman" w:cs="Times New Roman"/>
          <w:sz w:val="28"/>
          <w:szCs w:val="28"/>
          <w:lang w:val="en-US"/>
        </w:rPr>
        <w:t>176</w:t>
      </w:r>
      <w:r w:rsidRPr="00DB78F7">
        <w:rPr>
          <w:rFonts w:ascii="Times New Roman" w:hAnsi="Times New Roman" w:cs="Times New Roman"/>
          <w:sz w:val="28"/>
          <w:szCs w:val="28"/>
          <w:lang w:val="en-US"/>
        </w:rPr>
        <w:t xml:space="preserve"> pages.</w:t>
      </w:r>
    </w:p>
    <w:p w:rsidR="00281E75" w:rsidRPr="00DB78F7" w:rsidRDefault="00281E75" w:rsidP="00DB78F7">
      <w:pPr>
        <w:spacing w:after="0" w:line="240" w:lineRule="auto"/>
        <w:jc w:val="both"/>
        <w:rPr>
          <w:rFonts w:ascii="Times New Roman" w:hAnsi="Times New Roman" w:cs="Times New Roman"/>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lang w:val="en-US"/>
        </w:rPr>
        <w:tab/>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sz w:val="28"/>
          <w:szCs w:val="28"/>
          <w:lang w:val="en-US"/>
        </w:rPr>
        <w:t xml:space="preserve">The manual is intended for students of specialty 5B073200 – Standardization, certification and metrology when studying of discipline by them "Standardization". In the manual information on standardization in general is provided, to the international standardization and standardization in Kazakhstan. Such important subjects as standardization creation, its value for development of the state, new changes in system of standardization, value of the law "On Technical Regulation", and also change after </w:t>
      </w:r>
      <w:r w:rsidRPr="00DB78F7">
        <w:rPr>
          <w:rFonts w:ascii="Times New Roman" w:hAnsi="Times New Roman" w:cs="Times New Roman"/>
          <w:color w:val="auto"/>
          <w:sz w:val="28"/>
          <w:szCs w:val="28"/>
          <w:lang w:val="en-US"/>
        </w:rPr>
        <w:t xml:space="preserve">the beginning of work </w:t>
      </w:r>
      <w:hyperlink r:id="rId7" w:tgtFrame="_blank" w:history="1">
        <w:r w:rsidRPr="00DB78F7">
          <w:rPr>
            <w:rFonts w:ascii="Times New Roman" w:eastAsia="Times New Roman" w:hAnsi="Times New Roman" w:cs="Times New Roman"/>
            <w:sz w:val="28"/>
            <w:szCs w:val="28"/>
            <w:lang w:val="en-US"/>
          </w:rPr>
          <w:t>of the Euroasian economic union</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are opened</w:t>
      </w:r>
      <w:r w:rsidRPr="00DB78F7">
        <w:rPr>
          <w:rFonts w:ascii="Times New Roman" w:hAnsi="Times New Roman" w:cs="Times New Roman"/>
          <w:color w:val="auto"/>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the manual there is an extensive material on development, examination and the approval of standards. </w:t>
      </w:r>
    </w:p>
    <w:p w:rsidR="00281E75" w:rsidRPr="00DB78F7" w:rsidRDefault="00281E75" w:rsidP="00DB78F7">
      <w:pPr>
        <w:spacing w:after="0" w:line="240" w:lineRule="auto"/>
        <w:ind w:firstLine="708"/>
        <w:jc w:val="both"/>
        <w:rPr>
          <w:rFonts w:ascii="Times New Roman" w:hAnsi="Times New Roman" w:cs="Times New Roman"/>
          <w:sz w:val="28"/>
          <w:szCs w:val="28"/>
          <w:lang w:val="en-US" w:eastAsia="ko-KR"/>
        </w:rPr>
      </w:pPr>
    </w:p>
    <w:p w:rsidR="00281E75" w:rsidRPr="00DB78F7" w:rsidRDefault="00281E75" w:rsidP="00DB78F7">
      <w:pPr>
        <w:tabs>
          <w:tab w:val="left" w:pos="180"/>
        </w:tabs>
        <w:spacing w:after="0" w:line="240" w:lineRule="auto"/>
        <w:ind w:firstLine="720"/>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Reviewers: </w:t>
      </w: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Sharafiyev A.Sh. – </w:t>
      </w:r>
      <w:r w:rsidRPr="00DB78F7">
        <w:rPr>
          <w:rFonts w:ascii="Times New Roman" w:hAnsi="Times New Roman" w:cs="Times New Roman"/>
          <w:sz w:val="28"/>
          <w:szCs w:val="28"/>
          <w:lang w:val="kk-KZ"/>
        </w:rPr>
        <w:t xml:space="preserve">Deputy director of </w:t>
      </w:r>
      <w:r w:rsidR="00823C0E">
        <w:rPr>
          <w:rFonts w:ascii="Times New Roman" w:hAnsi="Times New Roman" w:cs="Times New Roman"/>
          <w:sz w:val="28"/>
          <w:szCs w:val="28"/>
          <w:lang w:val="en-US"/>
        </w:rPr>
        <w:t>S</w:t>
      </w:r>
      <w:r w:rsidRPr="00DB78F7">
        <w:rPr>
          <w:rFonts w:ascii="Times New Roman" w:hAnsi="Times New Roman" w:cs="Times New Roman"/>
          <w:sz w:val="28"/>
          <w:szCs w:val="28"/>
          <w:lang w:val="kk-KZ"/>
        </w:rPr>
        <w:t xml:space="preserve">KF of the joint-stock company "National scientific and technological center of industrial safety, </w:t>
      </w:r>
      <w:r w:rsidRPr="00DB78F7">
        <w:rPr>
          <w:rFonts w:ascii="Times New Roman" w:hAnsi="Times New Roman" w:cs="Times New Roman"/>
          <w:sz w:val="28"/>
          <w:szCs w:val="28"/>
          <w:lang w:val="en-US"/>
        </w:rPr>
        <w:t xml:space="preserve">Dr.Sci.Tech., professor </w:t>
      </w: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Korganbayev B. N. –</w:t>
      </w:r>
      <w:r w:rsidR="00D0115D">
        <w:rPr>
          <w:rFonts w:ascii="Times New Roman" w:hAnsi="Times New Roman" w:cs="Times New Roman"/>
          <w:sz w:val="28"/>
          <w:szCs w:val="28"/>
          <w:lang w:val="en-US"/>
        </w:rPr>
        <w:t xml:space="preserve"> </w:t>
      </w:r>
      <w:r w:rsidRPr="00DB78F7">
        <w:rPr>
          <w:rFonts w:ascii="Times New Roman" w:hAnsi="Times New Roman" w:cs="Times New Roman"/>
          <w:sz w:val="28"/>
          <w:szCs w:val="28"/>
          <w:lang w:val="en-US"/>
        </w:rPr>
        <w:t xml:space="preserve">Dr.Sci.Tech., professor of </w:t>
      </w:r>
      <w:r w:rsidR="00D0115D">
        <w:rPr>
          <w:rFonts w:ascii="Times New Roman" w:hAnsi="Times New Roman" w:cs="Times New Roman"/>
          <w:sz w:val="28"/>
          <w:szCs w:val="28"/>
          <w:lang w:val="en-US"/>
        </w:rPr>
        <w:t>IH</w:t>
      </w:r>
      <w:r w:rsidRPr="00DB78F7">
        <w:rPr>
          <w:rFonts w:ascii="Times New Roman" w:hAnsi="Times New Roman" w:cs="Times New Roman"/>
          <w:sz w:val="28"/>
          <w:szCs w:val="28"/>
          <w:lang w:val="en-US"/>
        </w:rPr>
        <w:t>TU</w:t>
      </w: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Azhimuratova A.S. – director of </w:t>
      </w:r>
      <w:r w:rsidR="00D0115D">
        <w:rPr>
          <w:rFonts w:ascii="Times New Roman" w:hAnsi="Times New Roman" w:cs="Times New Roman"/>
          <w:sz w:val="28"/>
          <w:szCs w:val="28"/>
          <w:lang w:val="en-US"/>
        </w:rPr>
        <w:t>S</w:t>
      </w:r>
      <w:r w:rsidRPr="00DB78F7">
        <w:rPr>
          <w:rFonts w:ascii="Times New Roman" w:hAnsi="Times New Roman" w:cs="Times New Roman"/>
          <w:sz w:val="28"/>
          <w:szCs w:val="28"/>
          <w:lang w:val="en-US"/>
        </w:rPr>
        <w:t>KF R</w:t>
      </w:r>
      <w:r w:rsidR="00D0115D">
        <w:rPr>
          <w:rFonts w:ascii="Times New Roman" w:hAnsi="Times New Roman" w:cs="Times New Roman"/>
          <w:sz w:val="28"/>
          <w:szCs w:val="28"/>
          <w:lang w:val="en-US"/>
        </w:rPr>
        <w:t>S</w:t>
      </w:r>
      <w:r w:rsidRPr="00DB78F7">
        <w:rPr>
          <w:rFonts w:ascii="Times New Roman" w:hAnsi="Times New Roman" w:cs="Times New Roman"/>
          <w:sz w:val="28"/>
          <w:szCs w:val="28"/>
          <w:lang w:val="en-US"/>
        </w:rPr>
        <w:t>P "Kazinst"</w:t>
      </w: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Baytureev A.M. – PhD the doctor, the associate professor of </w:t>
      </w:r>
      <w:r w:rsidR="004562FA" w:rsidRPr="00DB78F7">
        <w:rPr>
          <w:rFonts w:ascii="Times New Roman" w:hAnsi="Times New Roman" w:cs="Times New Roman"/>
          <w:sz w:val="28"/>
          <w:szCs w:val="28"/>
          <w:lang w:val="en-US"/>
        </w:rPr>
        <w:t xml:space="preserve">H. Dulati </w:t>
      </w:r>
      <w:r w:rsidRPr="00DB78F7">
        <w:rPr>
          <w:rFonts w:ascii="Times New Roman" w:hAnsi="Times New Roman" w:cs="Times New Roman"/>
          <w:sz w:val="28"/>
          <w:szCs w:val="28"/>
          <w:lang w:val="en-US"/>
        </w:rPr>
        <w:t>T</w:t>
      </w:r>
      <w:r w:rsidR="004562FA">
        <w:rPr>
          <w:rFonts w:ascii="Times New Roman" w:hAnsi="Times New Roman" w:cs="Times New Roman"/>
          <w:sz w:val="28"/>
          <w:szCs w:val="28"/>
          <w:lang w:val="en-US"/>
        </w:rPr>
        <w:t>arS</w:t>
      </w:r>
      <w:r w:rsidRPr="00DB78F7">
        <w:rPr>
          <w:rFonts w:ascii="Times New Roman" w:hAnsi="Times New Roman" w:cs="Times New Roman"/>
          <w:sz w:val="28"/>
          <w:szCs w:val="28"/>
          <w:lang w:val="en-US"/>
        </w:rPr>
        <w:t xml:space="preserve">U </w:t>
      </w: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color w:val="000000"/>
          <w:sz w:val="28"/>
          <w:szCs w:val="28"/>
          <w:lang w:val="kk-KZ"/>
        </w:rPr>
      </w:pPr>
    </w:p>
    <w:p w:rsidR="00281E75" w:rsidRPr="00DB78F7" w:rsidRDefault="00281E75" w:rsidP="00DB78F7">
      <w:pPr>
        <w:spacing w:after="0" w:line="240" w:lineRule="auto"/>
        <w:jc w:val="both"/>
        <w:rPr>
          <w:rFonts w:ascii="Times New Roman" w:hAnsi="Times New Roman" w:cs="Times New Roman"/>
          <w:color w:val="000000"/>
          <w:sz w:val="28"/>
          <w:szCs w:val="28"/>
          <w:lang w:val="kk-KZ"/>
        </w:rPr>
      </w:pPr>
    </w:p>
    <w:p w:rsidR="00281E75" w:rsidRPr="00DB78F7" w:rsidRDefault="00281E75" w:rsidP="00DB78F7">
      <w:pPr>
        <w:spacing w:after="0" w:line="240" w:lineRule="auto"/>
        <w:jc w:val="both"/>
        <w:rPr>
          <w:rFonts w:ascii="Times New Roman" w:hAnsi="Times New Roman" w:cs="Times New Roman"/>
          <w:color w:val="000000"/>
          <w:sz w:val="28"/>
          <w:szCs w:val="28"/>
          <w:lang w:val="kk-KZ"/>
        </w:rPr>
      </w:pPr>
    </w:p>
    <w:p w:rsidR="00281E75" w:rsidRPr="00DB78F7" w:rsidRDefault="00281E75" w:rsidP="00DB78F7">
      <w:pPr>
        <w:spacing w:after="0" w:line="240" w:lineRule="auto"/>
        <w:jc w:val="both"/>
        <w:rPr>
          <w:rFonts w:ascii="Times New Roman" w:hAnsi="Times New Roman" w:cs="Times New Roman"/>
          <w:color w:val="000000"/>
          <w:sz w:val="28"/>
          <w:szCs w:val="28"/>
          <w:lang w:val="kk-KZ"/>
        </w:rPr>
      </w:pPr>
    </w:p>
    <w:p w:rsidR="00281E75" w:rsidRPr="00DB78F7" w:rsidRDefault="00281E75" w:rsidP="00DB78F7">
      <w:pPr>
        <w:spacing w:after="0" w:line="240" w:lineRule="auto"/>
        <w:jc w:val="both"/>
        <w:rPr>
          <w:rFonts w:ascii="Times New Roman" w:hAnsi="Times New Roman" w:cs="Times New Roman"/>
          <w:color w:val="000000"/>
          <w:sz w:val="28"/>
          <w:szCs w:val="28"/>
          <w:lang w:val="en-US"/>
        </w:rPr>
      </w:pPr>
      <w:r w:rsidRPr="00DB78F7">
        <w:rPr>
          <w:rFonts w:ascii="Times New Roman" w:hAnsi="Times New Roman" w:cs="Times New Roman"/>
          <w:color w:val="000000"/>
          <w:sz w:val="28"/>
          <w:szCs w:val="28"/>
          <w:lang w:val="en-US"/>
        </w:rPr>
        <w:t>.</w:t>
      </w: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jc w:val="both"/>
        <w:rPr>
          <w:rFonts w:ascii="Times New Roman" w:hAnsi="Times New Roman" w:cs="Times New Roman"/>
          <w:sz w:val="28"/>
          <w:szCs w:val="28"/>
          <w:lang w:val="en-US"/>
        </w:rPr>
      </w:pPr>
    </w:p>
    <w:p w:rsidR="00E425E9" w:rsidRDefault="00E425E9" w:rsidP="00E425E9">
      <w:pPr>
        <w:spacing w:after="0" w:line="240" w:lineRule="auto"/>
        <w:ind w:left="4536"/>
        <w:jc w:val="both"/>
        <w:rPr>
          <w:rFonts w:ascii="Times New Roman" w:hAnsi="Times New Roman" w:cs="Times New Roman"/>
          <w:sz w:val="28"/>
          <w:szCs w:val="28"/>
        </w:rPr>
      </w:pPr>
    </w:p>
    <w:p w:rsidR="00E425E9" w:rsidRDefault="00281E75" w:rsidP="00E425E9">
      <w:pPr>
        <w:spacing w:after="0" w:line="240" w:lineRule="auto"/>
        <w:ind w:left="5103"/>
        <w:jc w:val="both"/>
        <w:rPr>
          <w:rFonts w:ascii="Times New Roman" w:hAnsi="Times New Roman" w:cs="Times New Roman"/>
          <w:sz w:val="28"/>
          <w:szCs w:val="28"/>
        </w:rPr>
      </w:pPr>
      <w:r w:rsidRPr="00DB78F7">
        <w:rPr>
          <w:rFonts w:ascii="Times New Roman" w:hAnsi="Times New Roman" w:cs="Times New Roman"/>
          <w:sz w:val="28"/>
          <w:szCs w:val="28"/>
          <w:lang w:val="en-US"/>
        </w:rPr>
        <w:t xml:space="preserve">© </w:t>
      </w:r>
      <w:r w:rsidR="00E425E9" w:rsidRPr="002B5B73">
        <w:rPr>
          <w:rFonts w:ascii="Times New Roman" w:hAnsi="Times New Roman" w:cs="Times New Roman"/>
          <w:sz w:val="28"/>
          <w:szCs w:val="28"/>
          <w:lang w:val="en-US"/>
        </w:rPr>
        <w:t xml:space="preserve">M.Auezov South Kazakhstan </w:t>
      </w:r>
    </w:p>
    <w:p w:rsidR="00281E75" w:rsidRPr="00DB78F7" w:rsidRDefault="00E425E9" w:rsidP="00E425E9">
      <w:pPr>
        <w:spacing w:after="0" w:line="240" w:lineRule="auto"/>
        <w:ind w:left="5103"/>
        <w:jc w:val="both"/>
        <w:rPr>
          <w:rFonts w:ascii="Times New Roman" w:hAnsi="Times New Roman" w:cs="Times New Roman"/>
          <w:sz w:val="28"/>
          <w:szCs w:val="28"/>
          <w:lang w:val="kk-KZ"/>
        </w:rPr>
      </w:pPr>
      <w:r w:rsidRPr="002B5B73">
        <w:rPr>
          <w:rFonts w:ascii="Times New Roman" w:hAnsi="Times New Roman" w:cs="Times New Roman"/>
          <w:sz w:val="28"/>
          <w:szCs w:val="28"/>
          <w:lang w:val="en-US"/>
        </w:rPr>
        <w:t>state university</w:t>
      </w:r>
      <w:r w:rsidR="00281E75" w:rsidRPr="00DB78F7">
        <w:rPr>
          <w:rFonts w:ascii="Times New Roman" w:hAnsi="Times New Roman" w:cs="Times New Roman"/>
          <w:sz w:val="28"/>
          <w:szCs w:val="28"/>
          <w:lang w:val="en-US"/>
        </w:rPr>
        <w:t>, 2016</w:t>
      </w:r>
    </w:p>
    <w:p w:rsidR="00281E75" w:rsidRPr="00DB78F7" w:rsidRDefault="000A1441" w:rsidP="00DB78F7">
      <w:pPr>
        <w:spacing w:after="0" w:line="240" w:lineRule="auto"/>
        <w:ind w:left="3600" w:firstLine="720"/>
        <w:jc w:val="both"/>
        <w:rPr>
          <w:rFonts w:ascii="Times New Roman" w:hAnsi="Times New Roman" w:cs="Times New Roman"/>
          <w:sz w:val="28"/>
          <w:szCs w:val="28"/>
          <w:lang w:val="en-US"/>
        </w:rPr>
      </w:pPr>
      <w:r>
        <w:rPr>
          <w:rFonts w:ascii="Times New Roman" w:hAnsi="Times New Roman" w:cs="Times New Roman"/>
          <w:noProof/>
          <w:sz w:val="28"/>
          <w:szCs w:val="28"/>
          <w:lang w:eastAsia="ru-RU"/>
        </w:rPr>
        <w:pict>
          <v:rect id="_x0000_s1138" style="position:absolute;left:0;text-align:left;margin-left:227.25pt;margin-top:21.6pt;width:12.3pt;height:12.3pt;z-index:251681280" stroked="f"/>
        </w:pict>
      </w:r>
    </w:p>
    <w:p w:rsidR="00281E75" w:rsidRPr="00DB78F7" w:rsidRDefault="00281E75" w:rsidP="00DB78F7">
      <w:pPr>
        <w:spacing w:after="0" w:line="240" w:lineRule="auto"/>
        <w:jc w:val="center"/>
        <w:rPr>
          <w:rFonts w:ascii="Times New Roman" w:hAnsi="Times New Roman" w:cs="Times New Roman"/>
          <w:b/>
          <w:sz w:val="28"/>
          <w:szCs w:val="28"/>
        </w:rPr>
      </w:pPr>
      <w:r w:rsidRPr="00DB78F7">
        <w:rPr>
          <w:rFonts w:ascii="Times New Roman" w:hAnsi="Times New Roman" w:cs="Times New Roman"/>
          <w:b/>
          <w:sz w:val="28"/>
          <w:szCs w:val="28"/>
        </w:rPr>
        <w:lastRenderedPageBreak/>
        <w:t>CONTENTS</w:t>
      </w:r>
    </w:p>
    <w:p w:rsidR="00281E75" w:rsidRPr="00DB78F7" w:rsidRDefault="00281E75" w:rsidP="00DB78F7">
      <w:pPr>
        <w:spacing w:after="0" w:line="240" w:lineRule="auto"/>
        <w:jc w:val="center"/>
        <w:rPr>
          <w:rFonts w:ascii="Times New Roman" w:hAnsi="Times New Roman" w:cs="Times New Roman"/>
          <w:b/>
          <w:sz w:val="28"/>
          <w:szCs w:val="28"/>
        </w:rPr>
      </w:pPr>
    </w:p>
    <w:tbl>
      <w:tblPr>
        <w:tblW w:w="9606" w:type="dxa"/>
        <w:tblLayout w:type="fixed"/>
        <w:tblLook w:val="04A0"/>
      </w:tblPr>
      <w:tblGrid>
        <w:gridCol w:w="8897"/>
        <w:gridCol w:w="709"/>
      </w:tblGrid>
      <w:tr w:rsidR="00BB3E7A" w:rsidRPr="00DB78F7" w:rsidTr="004E4E45">
        <w:tc>
          <w:tcPr>
            <w:tcW w:w="8897" w:type="dxa"/>
          </w:tcPr>
          <w:p w:rsidR="00281E75" w:rsidRPr="007620BD" w:rsidRDefault="00281E75" w:rsidP="00DB78F7">
            <w:pPr>
              <w:spacing w:after="0" w:line="240" w:lineRule="auto"/>
              <w:rPr>
                <w:rFonts w:ascii="Times New Roman" w:hAnsi="Times New Roman" w:cs="Times New Roman"/>
                <w:b/>
                <w:sz w:val="28"/>
                <w:szCs w:val="28"/>
                <w:lang w:val="en-US"/>
              </w:rPr>
            </w:pPr>
            <w:r w:rsidRPr="00DB78F7">
              <w:rPr>
                <w:rFonts w:ascii="Times New Roman" w:hAnsi="Times New Roman" w:cs="Times New Roman"/>
                <w:color w:val="000000"/>
                <w:sz w:val="28"/>
              </w:rPr>
              <w:t>INTRODUCTION</w:t>
            </w:r>
            <w:r w:rsidR="007620BD">
              <w:rPr>
                <w:rFonts w:ascii="Times New Roman" w:hAnsi="Times New Roman" w:cs="Times New Roman"/>
                <w:color w:val="000000"/>
                <w:sz w:val="28"/>
                <w:lang w:val="en-US"/>
              </w:rPr>
              <w:t>…………………………………………………………….</w:t>
            </w:r>
          </w:p>
        </w:tc>
        <w:tc>
          <w:tcPr>
            <w:tcW w:w="709" w:type="dxa"/>
          </w:tcPr>
          <w:p w:rsidR="00281E75" w:rsidRPr="00DB78F7" w:rsidRDefault="00554333" w:rsidP="00DB78F7">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7</w:t>
            </w:r>
          </w:p>
        </w:tc>
      </w:tr>
      <w:tr w:rsidR="00BB3E7A" w:rsidRPr="00220DF5" w:rsidTr="004E4E45">
        <w:tc>
          <w:tcPr>
            <w:tcW w:w="8897" w:type="dxa"/>
          </w:tcPr>
          <w:p w:rsidR="00281E75" w:rsidRPr="00DB78F7" w:rsidRDefault="00281E75" w:rsidP="00DB78F7">
            <w:pPr>
              <w:spacing w:after="0" w:line="240" w:lineRule="auto"/>
              <w:rPr>
                <w:rFonts w:ascii="Times New Roman" w:hAnsi="Times New Roman" w:cs="Times New Roman"/>
                <w:b/>
                <w:sz w:val="28"/>
                <w:szCs w:val="28"/>
                <w:lang w:val="en-US"/>
              </w:rPr>
            </w:pPr>
            <w:r w:rsidRPr="00DB78F7">
              <w:rPr>
                <w:rFonts w:ascii="Times New Roman" w:hAnsi="Times New Roman" w:cs="Times New Roman"/>
                <w:b/>
                <w:sz w:val="28"/>
                <w:szCs w:val="28"/>
                <w:lang w:val="en-US"/>
              </w:rPr>
              <w:t>Section 1 Legal basis of standardization</w:t>
            </w:r>
          </w:p>
        </w:tc>
        <w:tc>
          <w:tcPr>
            <w:tcW w:w="709" w:type="dxa"/>
          </w:tcPr>
          <w:p w:rsidR="00281E75" w:rsidRPr="00DB78F7" w:rsidRDefault="00281E75" w:rsidP="00DB78F7">
            <w:pPr>
              <w:spacing w:after="0" w:line="240" w:lineRule="auto"/>
              <w:rPr>
                <w:rFonts w:ascii="Times New Roman" w:hAnsi="Times New Roman" w:cs="Times New Roman"/>
                <w:sz w:val="28"/>
                <w:szCs w:val="28"/>
                <w:lang w:val="en-US"/>
              </w:rPr>
            </w:pPr>
          </w:p>
        </w:tc>
      </w:tr>
      <w:tr w:rsidR="00BB3E7A" w:rsidRPr="00DB78F7" w:rsidTr="004E4E45">
        <w:tc>
          <w:tcPr>
            <w:tcW w:w="8897" w:type="dxa"/>
          </w:tcPr>
          <w:p w:rsidR="00554333" w:rsidRPr="00C74D88" w:rsidRDefault="00554333" w:rsidP="00E0017A">
            <w:pPr>
              <w:spacing w:after="0" w:line="240" w:lineRule="auto"/>
              <w:jc w:val="both"/>
              <w:rPr>
                <w:rFonts w:ascii="Times New Roman" w:hAnsi="Times New Roman" w:cs="Times New Roman"/>
                <w:b/>
                <w:sz w:val="28"/>
                <w:szCs w:val="28"/>
                <w:lang w:val="en-US"/>
              </w:rPr>
            </w:pPr>
            <w:r w:rsidRPr="00DB78F7">
              <w:rPr>
                <w:rFonts w:ascii="Times New Roman" w:hAnsi="Times New Roman" w:cs="Times New Roman"/>
                <w:sz w:val="28"/>
                <w:szCs w:val="28"/>
                <w:lang w:val="en-US"/>
              </w:rPr>
              <w:t xml:space="preserve">1 Introduction. Purpose and problems of discipline. </w:t>
            </w:r>
            <w:r w:rsidRPr="00DB78F7">
              <w:rPr>
                <w:rFonts w:ascii="Times New Roman" w:hAnsi="Times New Roman" w:cs="Times New Roman"/>
                <w:sz w:val="28"/>
                <w:szCs w:val="28"/>
                <w:lang w:val="kk-KZ"/>
              </w:rPr>
              <w:t>Standardization emergence history as sciences</w:t>
            </w:r>
            <w:r w:rsidRPr="00DB78F7">
              <w:rPr>
                <w:rFonts w:ascii="Times New Roman" w:hAnsi="Times New Roman" w:cs="Times New Roman"/>
                <w:sz w:val="28"/>
                <w:szCs w:val="28"/>
                <w:lang w:val="en-US"/>
              </w:rPr>
              <w:t xml:space="preserve">. </w:t>
            </w:r>
            <w:r w:rsidRPr="00DB78F7">
              <w:rPr>
                <w:rFonts w:ascii="Times New Roman" w:hAnsi="Times New Roman" w:cs="Times New Roman"/>
                <w:sz w:val="28"/>
                <w:szCs w:val="28"/>
              </w:rPr>
              <w:t>Standardization prior to development of mass production</w:t>
            </w:r>
            <w:r>
              <w:rPr>
                <w:rFonts w:ascii="Times New Roman" w:hAnsi="Times New Roman" w:cs="Times New Roman"/>
                <w:sz w:val="28"/>
                <w:szCs w:val="28"/>
                <w:lang w:val="en-US"/>
              </w:rPr>
              <w:t>……………………………………………………………………</w:t>
            </w:r>
          </w:p>
        </w:tc>
        <w:tc>
          <w:tcPr>
            <w:tcW w:w="709" w:type="dxa"/>
          </w:tcPr>
          <w:p w:rsidR="00554333" w:rsidRDefault="00554333" w:rsidP="00734931">
            <w:pPr>
              <w:spacing w:after="0" w:line="240" w:lineRule="auto"/>
              <w:jc w:val="center"/>
              <w:rPr>
                <w:rFonts w:ascii="Times New Roman" w:hAnsi="Times New Roman" w:cs="Times New Roman"/>
                <w:sz w:val="28"/>
                <w:szCs w:val="28"/>
                <w:lang w:val="en-US"/>
              </w:rPr>
            </w:pPr>
          </w:p>
          <w:p w:rsidR="00554333" w:rsidRDefault="00554333" w:rsidP="00734931">
            <w:pPr>
              <w:spacing w:after="0" w:line="240" w:lineRule="auto"/>
              <w:jc w:val="center"/>
              <w:rPr>
                <w:rFonts w:ascii="Times New Roman" w:hAnsi="Times New Roman" w:cs="Times New Roman"/>
                <w:sz w:val="28"/>
                <w:szCs w:val="28"/>
                <w:lang w:val="en-US"/>
              </w:rPr>
            </w:pPr>
          </w:p>
          <w:p w:rsidR="00554333" w:rsidRPr="00E0017A"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r>
      <w:tr w:rsidR="00BB3E7A" w:rsidRPr="00E0017A" w:rsidTr="004E4E45">
        <w:tc>
          <w:tcPr>
            <w:tcW w:w="8897" w:type="dxa"/>
          </w:tcPr>
          <w:p w:rsidR="00554333" w:rsidRPr="00E0017A" w:rsidRDefault="00554333" w:rsidP="00DB78F7">
            <w:pPr>
              <w:pStyle w:val="a4"/>
              <w:jc w:val="both"/>
              <w:rPr>
                <w:rFonts w:ascii="Times New Roman" w:hAnsi="Times New Roman" w:cs="Times New Roman"/>
                <w:b/>
                <w:sz w:val="28"/>
                <w:szCs w:val="28"/>
                <w:lang w:val="en-US"/>
              </w:rPr>
            </w:pPr>
            <w:r w:rsidRPr="00DB78F7">
              <w:rPr>
                <w:rFonts w:ascii="Times New Roman" w:hAnsi="Times New Roman" w:cs="Times New Roman"/>
                <w:color w:val="auto"/>
                <w:sz w:val="28"/>
                <w:szCs w:val="28"/>
                <w:lang w:val="en-US"/>
              </w:rPr>
              <w:t xml:space="preserve">2 </w:t>
            </w:r>
            <w:bookmarkStart w:id="0" w:name="bookmark32"/>
            <w:r w:rsidRPr="00DB78F7">
              <w:rPr>
                <w:rFonts w:ascii="Times New Roman" w:eastAsia="Times-Roman" w:hAnsi="Times New Roman" w:cs="Times New Roman"/>
                <w:color w:val="auto"/>
                <w:sz w:val="28"/>
                <w:szCs w:val="28"/>
                <w:lang w:val="en-US"/>
              </w:rPr>
              <w:t>First innovations and modern quality of production</w:t>
            </w:r>
            <w:bookmarkEnd w:id="0"/>
            <w:r w:rsidRPr="00DB78F7">
              <w:rPr>
                <w:rFonts w:ascii="Times New Roman" w:eastAsia="Times-Roman" w:hAnsi="Times New Roman" w:cs="Times New Roman"/>
                <w:color w:val="auto"/>
                <w:sz w:val="28"/>
                <w:szCs w:val="28"/>
                <w:lang w:val="en-US"/>
              </w:rPr>
              <w:t>.</w:t>
            </w:r>
            <w:bookmarkStart w:id="1" w:name="bookmark36"/>
            <w:r w:rsidRPr="00DB78F7">
              <w:rPr>
                <w:rFonts w:ascii="Times New Roman" w:hAnsi="Times New Roman" w:cs="Times New Roman"/>
                <w:color w:val="auto"/>
                <w:sz w:val="28"/>
                <w:szCs w:val="28"/>
                <w:lang w:val="en-US"/>
              </w:rPr>
              <w:t xml:space="preserve"> </w:t>
            </w:r>
            <w:r w:rsidRPr="00E0017A">
              <w:rPr>
                <w:rFonts w:ascii="Times New Roman" w:hAnsi="Times New Roman" w:cs="Times New Roman"/>
                <w:color w:val="auto"/>
                <w:sz w:val="28"/>
                <w:szCs w:val="28"/>
                <w:lang w:val="en-US"/>
              </w:rPr>
              <w:t>Development of industrial standards</w:t>
            </w:r>
            <w:bookmarkEnd w:id="1"/>
            <w:r>
              <w:rPr>
                <w:rFonts w:ascii="Times New Roman" w:hAnsi="Times New Roman" w:cs="Times New Roman"/>
                <w:color w:val="auto"/>
                <w:sz w:val="28"/>
                <w:szCs w:val="28"/>
                <w:lang w:val="en-US"/>
              </w:rPr>
              <w:t>…………………………………………………………...</w:t>
            </w:r>
          </w:p>
        </w:tc>
        <w:tc>
          <w:tcPr>
            <w:tcW w:w="709" w:type="dxa"/>
          </w:tcPr>
          <w:p w:rsidR="00554333" w:rsidRDefault="00554333" w:rsidP="00734931">
            <w:pPr>
              <w:spacing w:after="0" w:line="240" w:lineRule="auto"/>
              <w:jc w:val="center"/>
              <w:rPr>
                <w:rFonts w:ascii="Times New Roman" w:hAnsi="Times New Roman" w:cs="Times New Roman"/>
                <w:sz w:val="28"/>
                <w:szCs w:val="28"/>
                <w:lang w:val="en-US"/>
              </w:rPr>
            </w:pPr>
          </w:p>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BB3E7A" w:rsidRPr="00220DF5" w:rsidTr="004E4E45">
        <w:tc>
          <w:tcPr>
            <w:tcW w:w="8897" w:type="dxa"/>
          </w:tcPr>
          <w:p w:rsidR="00554333" w:rsidRPr="00DB78F7" w:rsidRDefault="00554333" w:rsidP="00E0017A">
            <w:pPr>
              <w:pStyle w:val="a4"/>
              <w:jc w:val="both"/>
              <w:rPr>
                <w:rFonts w:ascii="Times New Roman" w:hAnsi="Times New Roman" w:cs="Times New Roman"/>
                <w:sz w:val="28"/>
                <w:lang w:val="en-US"/>
              </w:rPr>
            </w:pPr>
            <w:r w:rsidRPr="00DB78F7">
              <w:rPr>
                <w:rFonts w:ascii="Times New Roman" w:hAnsi="Times New Roman" w:cs="Times New Roman"/>
                <w:color w:val="auto"/>
                <w:sz w:val="28"/>
                <w:szCs w:val="28"/>
                <w:lang w:val="en-US"/>
              </w:rPr>
              <w:t>3 Standardization in the XX century. Development of standardization in the USSR</w:t>
            </w:r>
            <w:r>
              <w:rPr>
                <w:rFonts w:ascii="Times New Roman" w:hAnsi="Times New Roman" w:cs="Times New Roman"/>
                <w:color w:val="auto"/>
                <w:sz w:val="28"/>
                <w:szCs w:val="28"/>
                <w:lang w:val="en-US"/>
              </w:rPr>
              <w:t>…………………………………………………………………………</w:t>
            </w:r>
          </w:p>
        </w:tc>
        <w:tc>
          <w:tcPr>
            <w:tcW w:w="709" w:type="dxa"/>
          </w:tcPr>
          <w:p w:rsidR="006154E2" w:rsidRDefault="006154E2" w:rsidP="00734931">
            <w:pPr>
              <w:spacing w:after="0" w:line="240" w:lineRule="auto"/>
              <w:jc w:val="center"/>
              <w:rPr>
                <w:rFonts w:ascii="Times New Roman" w:hAnsi="Times New Roman" w:cs="Times New Roman"/>
                <w:sz w:val="28"/>
                <w:szCs w:val="28"/>
                <w:lang w:val="en-US"/>
              </w:rPr>
            </w:pPr>
          </w:p>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BB3E7A" w:rsidRPr="00220DF5" w:rsidTr="004E4E45">
        <w:tc>
          <w:tcPr>
            <w:tcW w:w="8897" w:type="dxa"/>
          </w:tcPr>
          <w:p w:rsidR="00554333" w:rsidRPr="00DB78F7" w:rsidRDefault="00554333" w:rsidP="00DB78F7">
            <w:pPr>
              <w:pStyle w:val="a4"/>
              <w:jc w:val="both"/>
              <w:rPr>
                <w:rFonts w:ascii="Times New Roman" w:hAnsi="Times New Roman" w:cs="Times New Roman"/>
                <w:b/>
                <w:sz w:val="28"/>
                <w:szCs w:val="28"/>
                <w:lang w:val="en-US"/>
              </w:rPr>
            </w:pPr>
            <w:r w:rsidRPr="00DB78F7">
              <w:rPr>
                <w:rFonts w:ascii="Times New Roman" w:hAnsi="Times New Roman" w:cs="Times New Roman"/>
                <w:bCs/>
                <w:color w:val="auto"/>
                <w:sz w:val="28"/>
                <w:szCs w:val="28"/>
                <w:lang w:val="en-US"/>
              </w:rPr>
              <w:t>4 Development of standardization in Kazakhstan</w:t>
            </w:r>
            <w:r>
              <w:rPr>
                <w:rFonts w:ascii="Times New Roman" w:hAnsi="Times New Roman" w:cs="Times New Roman"/>
                <w:bCs/>
                <w:color w:val="auto"/>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28</w:t>
            </w:r>
          </w:p>
        </w:tc>
      </w:tr>
      <w:tr w:rsidR="00BB3E7A" w:rsidRPr="00220DF5" w:rsidTr="004E4E45">
        <w:tc>
          <w:tcPr>
            <w:tcW w:w="8897" w:type="dxa"/>
          </w:tcPr>
          <w:p w:rsidR="00554333" w:rsidRPr="00DB78F7" w:rsidRDefault="00554333" w:rsidP="00DB78F7">
            <w:pPr>
              <w:suppressAutoHyphens/>
              <w:spacing w:after="0" w:line="240" w:lineRule="auto"/>
              <w:rPr>
                <w:rFonts w:ascii="Times New Roman" w:hAnsi="Times New Roman" w:cs="Times New Roman"/>
                <w:b/>
                <w:sz w:val="28"/>
                <w:szCs w:val="28"/>
                <w:lang w:val="en-US"/>
              </w:rPr>
            </w:pPr>
            <w:r w:rsidRPr="00DB78F7">
              <w:rPr>
                <w:rFonts w:ascii="Times New Roman" w:hAnsi="Times New Roman" w:cs="Times New Roman"/>
                <w:sz w:val="28"/>
                <w:szCs w:val="28"/>
                <w:lang w:val="en-US"/>
              </w:rPr>
              <w:t>5 Development of standardization at the international level</w:t>
            </w:r>
            <w:r>
              <w:rPr>
                <w:rFonts w:ascii="Times New Roman" w:hAnsi="Times New Roman" w:cs="Times New Roman"/>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34</w:t>
            </w:r>
          </w:p>
        </w:tc>
      </w:tr>
      <w:tr w:rsidR="00BB3E7A" w:rsidRPr="00220DF5" w:rsidTr="004E4E45">
        <w:tc>
          <w:tcPr>
            <w:tcW w:w="8897" w:type="dxa"/>
          </w:tcPr>
          <w:p w:rsidR="00554333" w:rsidRPr="00DB78F7" w:rsidRDefault="00554333" w:rsidP="00DB78F7">
            <w:pPr>
              <w:suppressAutoHyphens/>
              <w:spacing w:after="0" w:line="240" w:lineRule="auto"/>
              <w:rPr>
                <w:rFonts w:ascii="Times New Roman" w:hAnsi="Times New Roman" w:cs="Times New Roman"/>
                <w:b/>
                <w:sz w:val="28"/>
                <w:szCs w:val="28"/>
                <w:lang w:val="en-US"/>
              </w:rPr>
            </w:pPr>
            <w:r w:rsidRPr="00DB78F7">
              <w:rPr>
                <w:rFonts w:ascii="Times New Roman" w:hAnsi="Times New Roman" w:cs="Times New Roman"/>
                <w:sz w:val="28"/>
                <w:szCs w:val="28"/>
                <w:lang w:val="en-US"/>
              </w:rPr>
              <w:t>6 Principles and rules of the international standardization</w:t>
            </w:r>
            <w:r>
              <w:rPr>
                <w:rFonts w:ascii="Times New Roman" w:hAnsi="Times New Roman" w:cs="Times New Roman"/>
                <w:sz w:val="28"/>
                <w:szCs w:val="28"/>
                <w:lang w:val="en-US"/>
              </w:rPr>
              <w:t>……………………</w:t>
            </w:r>
          </w:p>
        </w:tc>
        <w:tc>
          <w:tcPr>
            <w:tcW w:w="709" w:type="dxa"/>
          </w:tcPr>
          <w:p w:rsidR="00554333" w:rsidRPr="004B591D"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BB3E7A" w:rsidRPr="00DB78F7" w:rsidTr="004E4E45">
        <w:tc>
          <w:tcPr>
            <w:tcW w:w="8897" w:type="dxa"/>
          </w:tcPr>
          <w:p w:rsidR="00554333" w:rsidRPr="00E0017A" w:rsidRDefault="00554333" w:rsidP="00DB78F7">
            <w:pPr>
              <w:spacing w:after="0" w:line="240" w:lineRule="auto"/>
              <w:rPr>
                <w:rFonts w:ascii="Times New Roman" w:hAnsi="Times New Roman" w:cs="Times New Roman"/>
                <w:b/>
                <w:sz w:val="28"/>
                <w:szCs w:val="28"/>
                <w:lang w:val="en-US"/>
              </w:rPr>
            </w:pPr>
            <w:r w:rsidRPr="00DB78F7">
              <w:rPr>
                <w:rFonts w:ascii="Times New Roman" w:hAnsi="Times New Roman" w:cs="Times New Roman"/>
                <w:sz w:val="28"/>
                <w:szCs w:val="28"/>
              </w:rPr>
              <w:t xml:space="preserve">7 </w:t>
            </w:r>
            <w:r w:rsidRPr="00DB78F7">
              <w:rPr>
                <w:rFonts w:ascii="Times New Roman" w:hAnsi="Times New Roman" w:cs="Times New Roman"/>
                <w:bCs/>
                <w:sz w:val="28"/>
                <w:szCs w:val="28"/>
              </w:rPr>
              <w:t>International organizations for standardization</w:t>
            </w:r>
            <w:r>
              <w:rPr>
                <w:rFonts w:ascii="Times New Roman" w:hAnsi="Times New Roman" w:cs="Times New Roman"/>
                <w:bCs/>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41</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b/>
                <w:sz w:val="28"/>
                <w:szCs w:val="28"/>
                <w:lang w:val="en-US"/>
              </w:rPr>
            </w:pPr>
            <w:r w:rsidRPr="00DB78F7">
              <w:rPr>
                <w:rFonts w:ascii="Times New Roman" w:hAnsi="Times New Roman" w:cs="Times New Roman"/>
                <w:sz w:val="28"/>
                <w:szCs w:val="28"/>
                <w:lang w:val="en-US"/>
              </w:rPr>
              <w:t>8 Development of standardization at the regional level</w:t>
            </w:r>
            <w:r>
              <w:rPr>
                <w:rFonts w:ascii="Times New Roman" w:hAnsi="Times New Roman" w:cs="Times New Roman"/>
                <w:sz w:val="28"/>
                <w:szCs w:val="28"/>
                <w:lang w:val="en-US"/>
              </w:rPr>
              <w:t>……………………….</w:t>
            </w:r>
          </w:p>
        </w:tc>
        <w:tc>
          <w:tcPr>
            <w:tcW w:w="709" w:type="dxa"/>
          </w:tcPr>
          <w:p w:rsidR="00554333" w:rsidRPr="004B591D"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r>
      <w:tr w:rsidR="00BB3E7A" w:rsidRPr="00DB78F7" w:rsidTr="004E4E45">
        <w:tc>
          <w:tcPr>
            <w:tcW w:w="8897" w:type="dxa"/>
          </w:tcPr>
          <w:p w:rsidR="00554333" w:rsidRPr="00E0017A" w:rsidRDefault="00554333" w:rsidP="00DB78F7">
            <w:pPr>
              <w:spacing w:after="0" w:line="240" w:lineRule="auto"/>
              <w:rPr>
                <w:rFonts w:ascii="Times New Roman" w:hAnsi="Times New Roman" w:cs="Times New Roman"/>
                <w:b/>
                <w:sz w:val="28"/>
                <w:szCs w:val="28"/>
                <w:lang w:val="en-US"/>
              </w:rPr>
            </w:pPr>
            <w:r w:rsidRPr="00DB78F7">
              <w:rPr>
                <w:rFonts w:ascii="Times New Roman" w:hAnsi="Times New Roman" w:cs="Times New Roman"/>
                <w:sz w:val="28"/>
                <w:szCs w:val="28"/>
              </w:rPr>
              <w:t>9 Regional organizations for standardization</w:t>
            </w:r>
            <w:r>
              <w:rPr>
                <w:rFonts w:ascii="Times New Roman" w:hAnsi="Times New Roman" w:cs="Times New Roman"/>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64</w:t>
            </w:r>
          </w:p>
        </w:tc>
      </w:tr>
      <w:tr w:rsidR="00BB3E7A" w:rsidRPr="00220DF5" w:rsidTr="004E4E45">
        <w:tc>
          <w:tcPr>
            <w:tcW w:w="8897" w:type="dxa"/>
          </w:tcPr>
          <w:p w:rsidR="00554333" w:rsidRPr="00DB78F7" w:rsidRDefault="00554333" w:rsidP="00E0017A">
            <w:pPr>
              <w:suppressAutoHyphens/>
              <w:spacing w:after="0" w:line="240" w:lineRule="auto"/>
              <w:jc w:val="both"/>
              <w:rPr>
                <w:rFonts w:ascii="Times New Roman" w:hAnsi="Times New Roman" w:cs="Times New Roman"/>
                <w:b/>
                <w:sz w:val="28"/>
                <w:szCs w:val="28"/>
                <w:lang w:val="en-US"/>
              </w:rPr>
            </w:pPr>
            <w:r w:rsidRPr="00DB78F7">
              <w:rPr>
                <w:rFonts w:ascii="Times New Roman" w:hAnsi="Times New Roman" w:cs="Times New Roman"/>
                <w:sz w:val="28"/>
                <w:szCs w:val="28"/>
                <w:lang w:val="en-US"/>
              </w:rPr>
              <w:t>10 Development of standardization at the interstate level. Purposes and principles of interstate standardization</w:t>
            </w:r>
            <w:r>
              <w:rPr>
                <w:rFonts w:ascii="Times New Roman" w:hAnsi="Times New Roman" w:cs="Times New Roman"/>
                <w:sz w:val="28"/>
                <w:szCs w:val="28"/>
                <w:lang w:val="en-US"/>
              </w:rPr>
              <w:t>………………………………………</w:t>
            </w:r>
          </w:p>
        </w:tc>
        <w:tc>
          <w:tcPr>
            <w:tcW w:w="709" w:type="dxa"/>
          </w:tcPr>
          <w:p w:rsidR="00554333" w:rsidRDefault="00554333" w:rsidP="00734931">
            <w:pPr>
              <w:spacing w:after="0" w:line="240" w:lineRule="auto"/>
              <w:jc w:val="center"/>
              <w:rPr>
                <w:rFonts w:ascii="Times New Roman" w:hAnsi="Times New Roman" w:cs="Times New Roman"/>
                <w:sz w:val="28"/>
                <w:szCs w:val="28"/>
                <w:lang w:val="en-US"/>
              </w:rPr>
            </w:pPr>
          </w:p>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82</w:t>
            </w:r>
          </w:p>
        </w:tc>
      </w:tr>
      <w:tr w:rsidR="00BB3E7A" w:rsidRPr="00220DF5" w:rsidTr="004E4E45">
        <w:tc>
          <w:tcPr>
            <w:tcW w:w="8897" w:type="dxa"/>
          </w:tcPr>
          <w:p w:rsidR="00554333" w:rsidRPr="00DB78F7" w:rsidRDefault="00554333" w:rsidP="00D93177">
            <w:pPr>
              <w:spacing w:after="0" w:line="240" w:lineRule="auto"/>
              <w:jc w:val="both"/>
              <w:rPr>
                <w:rFonts w:ascii="Times New Roman" w:hAnsi="Times New Roman" w:cs="Times New Roman"/>
                <w:b/>
                <w:sz w:val="28"/>
                <w:szCs w:val="28"/>
                <w:lang w:val="en-US"/>
              </w:rPr>
            </w:pPr>
            <w:r w:rsidRPr="00DB78F7">
              <w:rPr>
                <w:rFonts w:ascii="Times New Roman" w:hAnsi="Times New Roman" w:cs="Times New Roman"/>
                <w:bCs/>
                <w:iCs/>
                <w:sz w:val="28"/>
                <w:szCs w:val="28"/>
                <w:lang w:val="en-US"/>
              </w:rPr>
              <w:t>11 Development of standardization within the Customs union and the Euroasian economic union</w:t>
            </w:r>
            <w:r>
              <w:rPr>
                <w:rFonts w:ascii="Times New Roman" w:hAnsi="Times New Roman" w:cs="Times New Roman"/>
                <w:bCs/>
                <w:iCs/>
                <w:sz w:val="28"/>
                <w:szCs w:val="28"/>
                <w:lang w:val="en-US"/>
              </w:rPr>
              <w:t>…………………………………………………….</w:t>
            </w:r>
          </w:p>
        </w:tc>
        <w:tc>
          <w:tcPr>
            <w:tcW w:w="709" w:type="dxa"/>
          </w:tcPr>
          <w:p w:rsidR="000F6125" w:rsidRDefault="000F6125" w:rsidP="00734931">
            <w:pPr>
              <w:spacing w:after="0" w:line="240" w:lineRule="auto"/>
              <w:jc w:val="center"/>
              <w:rPr>
                <w:rFonts w:ascii="Times New Roman" w:hAnsi="Times New Roman" w:cs="Times New Roman"/>
                <w:sz w:val="28"/>
                <w:szCs w:val="28"/>
                <w:lang w:val="en-US"/>
              </w:rPr>
            </w:pPr>
          </w:p>
          <w:p w:rsidR="00554333" w:rsidRPr="00E0017A"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85</w:t>
            </w:r>
          </w:p>
        </w:tc>
      </w:tr>
      <w:tr w:rsidR="00BB3E7A" w:rsidRPr="00E0017A" w:rsidTr="004E4E45">
        <w:tc>
          <w:tcPr>
            <w:tcW w:w="8897" w:type="dxa"/>
          </w:tcPr>
          <w:p w:rsidR="00554333" w:rsidRPr="00E0017A" w:rsidRDefault="00554333" w:rsidP="00DB78F7">
            <w:pPr>
              <w:pStyle w:val="a4"/>
              <w:jc w:val="both"/>
              <w:rPr>
                <w:rFonts w:ascii="Times New Roman" w:hAnsi="Times New Roman" w:cs="Times New Roman"/>
                <w:b/>
                <w:sz w:val="28"/>
                <w:szCs w:val="28"/>
                <w:lang w:val="en-US"/>
              </w:rPr>
            </w:pPr>
            <w:r w:rsidRPr="00DB78F7">
              <w:rPr>
                <w:rFonts w:ascii="Times New Roman" w:hAnsi="Times New Roman" w:cs="Times New Roman"/>
                <w:color w:val="auto"/>
                <w:sz w:val="28"/>
                <w:szCs w:val="28"/>
                <w:lang w:val="en-US"/>
              </w:rPr>
              <w:t>12 Development</w:t>
            </w:r>
            <w:r w:rsidRPr="00DB78F7">
              <w:rPr>
                <w:rFonts w:ascii="Times New Roman" w:hAnsi="Times New Roman" w:cs="Times New Roman"/>
                <w:color w:val="auto"/>
                <w:sz w:val="28"/>
                <w:szCs w:val="28"/>
                <w:lang w:val="kk-KZ"/>
              </w:rPr>
              <w:t xml:space="preserve"> of standardization</w:t>
            </w:r>
            <w:r w:rsidRPr="00DB78F7">
              <w:rPr>
                <w:rFonts w:ascii="Times New Roman" w:hAnsi="Times New Roman" w:cs="Times New Roman"/>
                <w:color w:val="auto"/>
                <w:sz w:val="28"/>
                <w:szCs w:val="28"/>
                <w:lang w:val="en-US"/>
              </w:rPr>
              <w:t xml:space="preserve"> at the state level. </w:t>
            </w:r>
            <w:r w:rsidRPr="00E0017A">
              <w:rPr>
                <w:rFonts w:ascii="Times New Roman" w:hAnsi="Times New Roman" w:cs="Times New Roman"/>
                <w:color w:val="auto"/>
                <w:sz w:val="28"/>
                <w:szCs w:val="28"/>
                <w:lang w:val="en-US"/>
              </w:rPr>
              <w:t>Technical regulation</w:t>
            </w:r>
            <w:r>
              <w:rPr>
                <w:rFonts w:ascii="Times New Roman" w:hAnsi="Times New Roman" w:cs="Times New Roman"/>
                <w:color w:val="auto"/>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89</w:t>
            </w:r>
          </w:p>
        </w:tc>
      </w:tr>
      <w:tr w:rsidR="00BB3E7A" w:rsidRPr="00220DF5" w:rsidTr="004E4E45">
        <w:tc>
          <w:tcPr>
            <w:tcW w:w="8897" w:type="dxa"/>
          </w:tcPr>
          <w:p w:rsidR="00554333" w:rsidRPr="00DB78F7" w:rsidRDefault="00554333" w:rsidP="00787B40">
            <w:pPr>
              <w:spacing w:after="0" w:line="240" w:lineRule="auto"/>
              <w:jc w:val="both"/>
              <w:rPr>
                <w:rFonts w:ascii="Times New Roman" w:hAnsi="Times New Roman" w:cs="Times New Roman"/>
                <w:b/>
                <w:sz w:val="28"/>
                <w:szCs w:val="28"/>
                <w:lang w:val="en-US"/>
              </w:rPr>
            </w:pPr>
            <w:r w:rsidRPr="00DB78F7">
              <w:rPr>
                <w:rFonts w:ascii="Times New Roman" w:hAnsi="Times New Roman" w:cs="Times New Roman"/>
                <w:sz w:val="28"/>
                <w:szCs w:val="28"/>
                <w:lang w:val="en-US"/>
              </w:rPr>
              <w:t xml:space="preserve">13 Basic provisions of the Law </w:t>
            </w:r>
            <w:r>
              <w:rPr>
                <w:rFonts w:ascii="Times New Roman" w:hAnsi="Times New Roman" w:cs="Times New Roman"/>
                <w:sz w:val="28"/>
                <w:szCs w:val="28"/>
                <w:lang w:val="en-US"/>
              </w:rPr>
              <w:t>“</w:t>
            </w:r>
            <w:r w:rsidRPr="00DB78F7">
              <w:rPr>
                <w:rFonts w:ascii="Times New Roman" w:hAnsi="Times New Roman" w:cs="Times New Roman"/>
                <w:sz w:val="28"/>
                <w:szCs w:val="28"/>
                <w:lang w:val="en-US"/>
              </w:rPr>
              <w:t>On Technical Regulation</w:t>
            </w:r>
            <w:r>
              <w:rPr>
                <w:rFonts w:ascii="Times New Roman" w:hAnsi="Times New Roman" w:cs="Times New Roman"/>
                <w:sz w:val="28"/>
                <w:szCs w:val="28"/>
                <w:lang w:val="en-US"/>
              </w:rPr>
              <w:t>”</w:t>
            </w:r>
            <w:r w:rsidRPr="00DB78F7">
              <w:rPr>
                <w:rFonts w:ascii="Times New Roman" w:hAnsi="Times New Roman" w:cs="Times New Roman"/>
                <w:sz w:val="28"/>
                <w:szCs w:val="28"/>
                <w:lang w:val="en-US"/>
              </w:rPr>
              <w:t>. State system of technical regulation. Interrelation of the Law and Agreement of the WTO on technical barriers in trade</w:t>
            </w:r>
            <w:r>
              <w:rPr>
                <w:rFonts w:ascii="Times New Roman" w:hAnsi="Times New Roman" w:cs="Times New Roman"/>
                <w:sz w:val="28"/>
                <w:szCs w:val="28"/>
                <w:lang w:val="en-US"/>
              </w:rPr>
              <w:t>……………………………………………………</w:t>
            </w:r>
          </w:p>
        </w:tc>
        <w:tc>
          <w:tcPr>
            <w:tcW w:w="709" w:type="dxa"/>
          </w:tcPr>
          <w:p w:rsidR="00554333" w:rsidRDefault="00554333" w:rsidP="00734931">
            <w:pPr>
              <w:spacing w:after="0" w:line="240" w:lineRule="auto"/>
              <w:jc w:val="center"/>
              <w:rPr>
                <w:rFonts w:ascii="Times New Roman" w:hAnsi="Times New Roman" w:cs="Times New Roman"/>
                <w:sz w:val="28"/>
                <w:szCs w:val="28"/>
                <w:lang w:val="en-US"/>
              </w:rPr>
            </w:pPr>
          </w:p>
          <w:p w:rsidR="008B56F3" w:rsidRDefault="008B56F3" w:rsidP="00734931">
            <w:pPr>
              <w:spacing w:after="0" w:line="240" w:lineRule="auto"/>
              <w:jc w:val="center"/>
              <w:rPr>
                <w:rFonts w:ascii="Times New Roman" w:hAnsi="Times New Roman" w:cs="Times New Roman"/>
                <w:sz w:val="28"/>
                <w:szCs w:val="28"/>
                <w:lang w:val="en-US"/>
              </w:rPr>
            </w:pPr>
          </w:p>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95</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color w:val="000000"/>
                <w:spacing w:val="2"/>
                <w:sz w:val="28"/>
                <w:szCs w:val="28"/>
                <w:lang w:val="en-US"/>
              </w:rPr>
            </w:pPr>
            <w:r w:rsidRPr="00DB78F7">
              <w:rPr>
                <w:rFonts w:ascii="Times New Roman" w:hAnsi="Times New Roman" w:cs="Times New Roman"/>
                <w:sz w:val="28"/>
                <w:szCs w:val="28"/>
                <w:lang w:val="en-US"/>
              </w:rPr>
              <w:t>14 The government of the Republic of Kazakhstan and Authorized body in the field of technical regulation</w:t>
            </w:r>
            <w:r>
              <w:rPr>
                <w:rFonts w:ascii="Times New Roman" w:hAnsi="Times New Roman" w:cs="Times New Roman"/>
                <w:sz w:val="28"/>
                <w:szCs w:val="28"/>
                <w:lang w:val="en-US"/>
              </w:rPr>
              <w:t>………………………………………………</w:t>
            </w:r>
          </w:p>
        </w:tc>
        <w:tc>
          <w:tcPr>
            <w:tcW w:w="709" w:type="dxa"/>
          </w:tcPr>
          <w:p w:rsidR="008B56F3" w:rsidRDefault="008B56F3" w:rsidP="00734931">
            <w:pPr>
              <w:spacing w:after="0" w:line="240" w:lineRule="auto"/>
              <w:jc w:val="center"/>
              <w:rPr>
                <w:rFonts w:ascii="Times New Roman" w:hAnsi="Times New Roman" w:cs="Times New Roman"/>
                <w:sz w:val="28"/>
                <w:szCs w:val="28"/>
                <w:lang w:val="en-US"/>
              </w:rPr>
            </w:pPr>
          </w:p>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99</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color w:val="000000"/>
                <w:sz w:val="28"/>
                <w:lang w:val="en-US"/>
              </w:rPr>
            </w:pPr>
            <w:r w:rsidRPr="00DB78F7">
              <w:rPr>
                <w:rFonts w:ascii="Times New Roman" w:hAnsi="Times New Roman" w:cs="Times New Roman"/>
                <w:sz w:val="28"/>
                <w:szCs w:val="28"/>
                <w:shd w:val="clear" w:color="auto" w:fill="FFFFFF"/>
                <w:lang w:val="en-US"/>
              </w:rPr>
              <w:t xml:space="preserve">15 </w:t>
            </w:r>
            <w:r w:rsidRPr="00DB78F7">
              <w:rPr>
                <w:rFonts w:ascii="Times New Roman" w:hAnsi="Times New Roman" w:cs="Times New Roman"/>
                <w:sz w:val="28"/>
                <w:szCs w:val="28"/>
                <w:lang w:val="en-US"/>
              </w:rPr>
              <w:t>Technical regulations</w:t>
            </w:r>
            <w:r w:rsidRPr="00DB78F7">
              <w:rPr>
                <w:rFonts w:ascii="Times New Roman" w:hAnsi="Times New Roman" w:cs="Times New Roman"/>
                <w:sz w:val="28"/>
                <w:szCs w:val="28"/>
                <w:shd w:val="clear" w:color="auto" w:fill="FFFFFF"/>
                <w:lang w:val="en-US"/>
              </w:rPr>
              <w:t>. Main objectives and tasks</w:t>
            </w:r>
            <w:r>
              <w:rPr>
                <w:rFonts w:ascii="Times New Roman" w:hAnsi="Times New Roman" w:cs="Times New Roman"/>
                <w:sz w:val="28"/>
                <w:szCs w:val="28"/>
                <w:shd w:val="clear" w:color="auto" w:fill="FFFFFF"/>
                <w:lang w:val="en-US"/>
              </w:rPr>
              <w:t>………………………….</w:t>
            </w:r>
          </w:p>
        </w:tc>
        <w:tc>
          <w:tcPr>
            <w:tcW w:w="709" w:type="dxa"/>
          </w:tcPr>
          <w:p w:rsidR="00554333" w:rsidRPr="00E0017A" w:rsidRDefault="00554333" w:rsidP="00734931">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102</w:t>
            </w:r>
          </w:p>
        </w:tc>
      </w:tr>
      <w:tr w:rsidR="00BB3E7A" w:rsidRPr="00E0017A" w:rsidTr="004E4E45">
        <w:tc>
          <w:tcPr>
            <w:tcW w:w="8897" w:type="dxa"/>
          </w:tcPr>
          <w:p w:rsidR="00554333" w:rsidRPr="00E0017A" w:rsidRDefault="00554333" w:rsidP="00E61FEE">
            <w:pPr>
              <w:spacing w:after="0" w:line="240" w:lineRule="auto"/>
              <w:jc w:val="both"/>
              <w:rPr>
                <w:rFonts w:ascii="Times New Roman" w:hAnsi="Times New Roman" w:cs="Times New Roman"/>
                <w:color w:val="000000"/>
                <w:sz w:val="28"/>
                <w:lang w:val="en-US"/>
              </w:rPr>
            </w:pPr>
            <w:r w:rsidRPr="00DB78F7">
              <w:rPr>
                <w:rFonts w:ascii="Times New Roman" w:hAnsi="Times New Roman" w:cs="Times New Roman"/>
                <w:sz w:val="28"/>
                <w:szCs w:val="28"/>
                <w:lang w:val="en-US"/>
              </w:rPr>
              <w:t xml:space="preserve">16 State control of observance of requirements of technical regulations. </w:t>
            </w:r>
            <w:r w:rsidRPr="00E0017A">
              <w:rPr>
                <w:rFonts w:ascii="Times New Roman" w:hAnsi="Times New Roman" w:cs="Times New Roman"/>
                <w:sz w:val="28"/>
                <w:szCs w:val="28"/>
                <w:lang w:val="en-US"/>
              </w:rPr>
              <w:t>Establishment of a transition period</w:t>
            </w:r>
            <w:r>
              <w:rPr>
                <w:rFonts w:ascii="Times New Roman" w:hAnsi="Times New Roman" w:cs="Times New Roman"/>
                <w:sz w:val="28"/>
                <w:szCs w:val="28"/>
                <w:lang w:val="en-US"/>
              </w:rPr>
              <w:t>…………………………………………</w:t>
            </w:r>
          </w:p>
        </w:tc>
        <w:tc>
          <w:tcPr>
            <w:tcW w:w="709" w:type="dxa"/>
          </w:tcPr>
          <w:p w:rsidR="008B56F3" w:rsidRDefault="008B56F3" w:rsidP="00734931">
            <w:pPr>
              <w:spacing w:after="0" w:line="240" w:lineRule="auto"/>
              <w:rPr>
                <w:rFonts w:ascii="Times New Roman" w:hAnsi="Times New Roman" w:cs="Times New Roman"/>
                <w:sz w:val="28"/>
                <w:szCs w:val="28"/>
                <w:lang w:val="en-US"/>
              </w:rPr>
            </w:pPr>
          </w:p>
          <w:p w:rsidR="00554333" w:rsidRPr="0084531F" w:rsidRDefault="00554333" w:rsidP="00AC011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110</w:t>
            </w:r>
          </w:p>
        </w:tc>
      </w:tr>
      <w:tr w:rsidR="00BB3E7A" w:rsidRPr="00DB78F7" w:rsidTr="004E4E45">
        <w:tc>
          <w:tcPr>
            <w:tcW w:w="8897" w:type="dxa"/>
          </w:tcPr>
          <w:p w:rsidR="00554333" w:rsidRPr="00E61FEE" w:rsidRDefault="00554333" w:rsidP="00DB78F7">
            <w:pPr>
              <w:spacing w:after="0" w:line="240" w:lineRule="auto"/>
              <w:rPr>
                <w:rFonts w:ascii="Times New Roman" w:hAnsi="Times New Roman" w:cs="Times New Roman"/>
                <w:b/>
                <w:sz w:val="28"/>
                <w:lang w:val="en-US"/>
              </w:rPr>
            </w:pPr>
            <w:r w:rsidRPr="00DB78F7">
              <w:rPr>
                <w:rFonts w:ascii="Times New Roman" w:hAnsi="Times New Roman" w:cs="Times New Roman"/>
                <w:sz w:val="28"/>
                <w:szCs w:val="28"/>
              </w:rPr>
              <w:t>17 Monitoring of technical regulations</w:t>
            </w:r>
            <w:r>
              <w:rPr>
                <w:rFonts w:ascii="Times New Roman" w:hAnsi="Times New Roman" w:cs="Times New Roman"/>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111</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color w:val="000000"/>
                <w:sz w:val="28"/>
                <w:lang w:val="en-US"/>
              </w:rPr>
            </w:pPr>
            <w:r w:rsidRPr="00DB78F7">
              <w:rPr>
                <w:rFonts w:ascii="Times New Roman" w:hAnsi="Times New Roman" w:cs="Times New Roman"/>
                <w:sz w:val="28"/>
                <w:szCs w:val="28"/>
                <w:lang w:val="en-US"/>
              </w:rPr>
              <w:t>18 Updating of the Law RK "On Technical Regulation"</w:t>
            </w:r>
            <w:r>
              <w:rPr>
                <w:rFonts w:ascii="Times New Roman" w:hAnsi="Times New Roman" w:cs="Times New Roman"/>
                <w:sz w:val="28"/>
                <w:szCs w:val="28"/>
                <w:lang w:val="en-US"/>
              </w:rPr>
              <w:t>……………………</w:t>
            </w:r>
          </w:p>
        </w:tc>
        <w:tc>
          <w:tcPr>
            <w:tcW w:w="709" w:type="dxa"/>
          </w:tcPr>
          <w:p w:rsidR="00554333" w:rsidRPr="00DB78F7" w:rsidRDefault="00554333" w:rsidP="0073493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112</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color w:val="000000"/>
                <w:sz w:val="28"/>
                <w:lang w:val="en-US"/>
              </w:rPr>
            </w:pPr>
            <w:r w:rsidRPr="00DB78F7">
              <w:rPr>
                <w:rFonts w:ascii="Times New Roman" w:hAnsi="Times New Roman" w:cs="Times New Roman"/>
                <w:sz w:val="28"/>
                <w:szCs w:val="28"/>
                <w:lang w:val="en-US"/>
              </w:rPr>
              <w:t>19 Interrelation of technical regulations and standards</w:t>
            </w:r>
            <w:r>
              <w:rPr>
                <w:rFonts w:ascii="Times New Roman" w:hAnsi="Times New Roman" w:cs="Times New Roman"/>
                <w:sz w:val="28"/>
                <w:szCs w:val="28"/>
                <w:lang w:val="en-US"/>
              </w:rPr>
              <w:t>……………………….</w:t>
            </w:r>
          </w:p>
        </w:tc>
        <w:tc>
          <w:tcPr>
            <w:tcW w:w="709" w:type="dxa"/>
          </w:tcPr>
          <w:p w:rsidR="00554333" w:rsidRPr="00DB78F7" w:rsidRDefault="00AC011A" w:rsidP="00DB78F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114</w:t>
            </w:r>
          </w:p>
        </w:tc>
      </w:tr>
      <w:tr w:rsidR="00BB3E7A" w:rsidRPr="00220DF5" w:rsidTr="004E4E45">
        <w:tc>
          <w:tcPr>
            <w:tcW w:w="8897" w:type="dxa"/>
          </w:tcPr>
          <w:p w:rsidR="00554333" w:rsidRPr="00DB78F7" w:rsidRDefault="00554333" w:rsidP="00DB78F7">
            <w:pPr>
              <w:spacing w:after="0" w:line="240" w:lineRule="auto"/>
              <w:rPr>
                <w:rFonts w:ascii="Times New Roman" w:hAnsi="Times New Roman" w:cs="Times New Roman"/>
                <w:color w:val="000000"/>
                <w:sz w:val="28"/>
                <w:lang w:val="en-US"/>
              </w:rPr>
            </w:pPr>
            <w:r w:rsidRPr="00DB78F7">
              <w:rPr>
                <w:rFonts w:ascii="Times New Roman" w:hAnsi="Times New Roman" w:cs="Times New Roman"/>
                <w:b/>
                <w:bCs/>
                <w:sz w:val="28"/>
                <w:szCs w:val="28"/>
                <w:lang w:val="en-US"/>
              </w:rPr>
              <w:t xml:space="preserve">Section 2. Standard </w:t>
            </w:r>
            <w:r w:rsidRPr="00DB78F7">
              <w:rPr>
                <w:rFonts w:ascii="Times New Roman" w:hAnsi="Times New Roman" w:cs="Times New Roman"/>
                <w:b/>
                <w:sz w:val="28"/>
                <w:szCs w:val="28"/>
                <w:lang w:val="en-US"/>
              </w:rPr>
              <w:t xml:space="preserve">basis of standardization </w:t>
            </w:r>
          </w:p>
        </w:tc>
        <w:tc>
          <w:tcPr>
            <w:tcW w:w="709" w:type="dxa"/>
          </w:tcPr>
          <w:p w:rsidR="00554333" w:rsidRPr="00DB78F7" w:rsidRDefault="00554333" w:rsidP="00DB78F7">
            <w:pPr>
              <w:spacing w:after="0" w:line="240" w:lineRule="auto"/>
              <w:jc w:val="center"/>
              <w:rPr>
                <w:rFonts w:ascii="Times New Roman" w:hAnsi="Times New Roman" w:cs="Times New Roman"/>
                <w:sz w:val="28"/>
                <w:szCs w:val="28"/>
                <w:lang w:val="en-US"/>
              </w:rPr>
            </w:pPr>
          </w:p>
        </w:tc>
      </w:tr>
      <w:tr w:rsidR="00BB3E7A" w:rsidRPr="00220DF5" w:rsidTr="004E4E45">
        <w:tc>
          <w:tcPr>
            <w:tcW w:w="8897" w:type="dxa"/>
          </w:tcPr>
          <w:p w:rsidR="00AC011A" w:rsidRPr="00DB78F7" w:rsidRDefault="00AC011A" w:rsidP="00E61FEE">
            <w:pPr>
              <w:spacing w:after="0" w:line="240" w:lineRule="auto"/>
              <w:jc w:val="both"/>
              <w:rPr>
                <w:rFonts w:ascii="Times New Roman" w:hAnsi="Times New Roman" w:cs="Times New Roman"/>
                <w:color w:val="000000"/>
                <w:sz w:val="28"/>
                <w:lang w:val="en-US"/>
              </w:rPr>
            </w:pPr>
            <w:r w:rsidRPr="00DB78F7">
              <w:rPr>
                <w:rFonts w:ascii="Times New Roman" w:hAnsi="Times New Roman" w:cs="Times New Roman"/>
                <w:sz w:val="28"/>
                <w:szCs w:val="28"/>
                <w:lang w:val="en-US"/>
              </w:rPr>
              <w:t>20 Basic provisions of system of standardization in the Republic of Kazakhstan</w:t>
            </w:r>
            <w:r>
              <w:rPr>
                <w:rFonts w:ascii="Times New Roman" w:hAnsi="Times New Roman" w:cs="Times New Roman"/>
                <w:sz w:val="28"/>
                <w:szCs w:val="28"/>
                <w:lang w:val="en-US"/>
              </w:rPr>
              <w:t>…………………………………………………………………….</w:t>
            </w:r>
          </w:p>
        </w:tc>
        <w:tc>
          <w:tcPr>
            <w:tcW w:w="709" w:type="dxa"/>
          </w:tcPr>
          <w:p w:rsidR="00AC011A" w:rsidRDefault="00AC011A" w:rsidP="00A6192A">
            <w:pPr>
              <w:spacing w:after="0" w:line="240" w:lineRule="auto"/>
              <w:jc w:val="center"/>
              <w:rPr>
                <w:rFonts w:ascii="Times New Roman" w:hAnsi="Times New Roman" w:cs="Times New Roman"/>
                <w:sz w:val="28"/>
                <w:szCs w:val="28"/>
                <w:lang w:val="en-US"/>
              </w:rPr>
            </w:pPr>
          </w:p>
          <w:p w:rsidR="00AC011A" w:rsidRPr="00DB78F7" w:rsidRDefault="00AC011A" w:rsidP="00A6192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117</w:t>
            </w:r>
          </w:p>
        </w:tc>
      </w:tr>
      <w:tr w:rsidR="00BB3E7A" w:rsidRPr="00220DF5" w:rsidTr="004E4E45">
        <w:tc>
          <w:tcPr>
            <w:tcW w:w="8897" w:type="dxa"/>
          </w:tcPr>
          <w:p w:rsidR="00AC011A" w:rsidRPr="00DB78F7" w:rsidRDefault="00AC011A" w:rsidP="00DB78F7">
            <w:pPr>
              <w:spacing w:after="0" w:line="240" w:lineRule="auto"/>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21 </w:t>
            </w:r>
            <w:r w:rsidRPr="00DB78F7">
              <w:rPr>
                <w:rStyle w:val="0pt"/>
                <w:rFonts w:eastAsia="Calibri"/>
                <w:b w:val="0"/>
                <w:sz w:val="28"/>
                <w:szCs w:val="28"/>
                <w:lang w:val="en-US"/>
              </w:rPr>
              <w:t>Normative documents on standardization in RK</w:t>
            </w:r>
            <w:r>
              <w:rPr>
                <w:rStyle w:val="0pt"/>
                <w:rFonts w:eastAsia="Calibri"/>
                <w:b w:val="0"/>
                <w:sz w:val="28"/>
                <w:szCs w:val="28"/>
                <w:lang w:val="en-US"/>
              </w:rPr>
              <w:t>…………………………….</w:t>
            </w:r>
          </w:p>
        </w:tc>
        <w:tc>
          <w:tcPr>
            <w:tcW w:w="709" w:type="dxa"/>
          </w:tcPr>
          <w:p w:rsidR="00AC011A" w:rsidRPr="00DB78F7" w:rsidRDefault="00AC011A" w:rsidP="00A6192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119</w:t>
            </w:r>
          </w:p>
        </w:tc>
      </w:tr>
      <w:tr w:rsidR="00BB3E7A" w:rsidRPr="00220DF5" w:rsidTr="004E4E45">
        <w:tc>
          <w:tcPr>
            <w:tcW w:w="8897" w:type="dxa"/>
          </w:tcPr>
          <w:p w:rsidR="00AC011A" w:rsidRPr="004531AB" w:rsidRDefault="00AC011A" w:rsidP="004531AB">
            <w:pPr>
              <w:spacing w:after="0" w:line="240" w:lineRule="auto"/>
              <w:jc w:val="both"/>
              <w:rPr>
                <w:rFonts w:ascii="Times New Roman" w:hAnsi="Times New Roman" w:cs="Times New Roman"/>
                <w:sz w:val="28"/>
                <w:szCs w:val="28"/>
                <w:lang w:val="en-US"/>
              </w:rPr>
            </w:pPr>
            <w:r w:rsidRPr="00DB78F7">
              <w:rPr>
                <w:rStyle w:val="s0"/>
                <w:sz w:val="28"/>
                <w:szCs w:val="28"/>
                <w:lang w:val="kk-KZ"/>
              </w:rPr>
              <w:t>22 Application by government bodies and interested persons of the international, regional standards and normative documents on standardization of the foreign states</w:t>
            </w:r>
            <w:r>
              <w:rPr>
                <w:rStyle w:val="s0"/>
                <w:sz w:val="28"/>
                <w:szCs w:val="28"/>
                <w:lang w:val="en-US"/>
              </w:rPr>
              <w:t>…………………………………………</w:t>
            </w:r>
          </w:p>
        </w:tc>
        <w:tc>
          <w:tcPr>
            <w:tcW w:w="709" w:type="dxa"/>
          </w:tcPr>
          <w:p w:rsidR="00AC011A" w:rsidRDefault="00AC011A" w:rsidP="00A6192A">
            <w:pPr>
              <w:spacing w:after="0" w:line="240" w:lineRule="auto"/>
              <w:jc w:val="center"/>
              <w:rPr>
                <w:rFonts w:ascii="Times New Roman" w:hAnsi="Times New Roman" w:cs="Times New Roman"/>
                <w:sz w:val="28"/>
                <w:szCs w:val="28"/>
                <w:lang w:val="en-US"/>
              </w:rPr>
            </w:pPr>
          </w:p>
          <w:p w:rsidR="00AC011A" w:rsidRDefault="00AC011A" w:rsidP="00A6192A">
            <w:pPr>
              <w:spacing w:after="0" w:line="240" w:lineRule="auto"/>
              <w:jc w:val="center"/>
              <w:rPr>
                <w:rFonts w:ascii="Times New Roman" w:hAnsi="Times New Roman" w:cs="Times New Roman"/>
                <w:sz w:val="28"/>
                <w:szCs w:val="28"/>
                <w:lang w:val="en-US"/>
              </w:rPr>
            </w:pPr>
          </w:p>
          <w:p w:rsidR="00AC011A" w:rsidRPr="00DB78F7" w:rsidRDefault="00AC011A" w:rsidP="00A6192A">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125</w:t>
            </w:r>
          </w:p>
        </w:tc>
      </w:tr>
      <w:tr w:rsidR="00BB3E7A" w:rsidRPr="00220DF5" w:rsidTr="004E4E45">
        <w:tc>
          <w:tcPr>
            <w:tcW w:w="8897" w:type="dxa"/>
          </w:tcPr>
          <w:p w:rsidR="00AC011A" w:rsidRPr="00DB78F7" w:rsidRDefault="00AC011A" w:rsidP="004E4E45">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23 The organization of works on standardization in the Republic of Kazakhstan</w:t>
            </w:r>
            <w:r>
              <w:rPr>
                <w:rFonts w:ascii="Times New Roman" w:hAnsi="Times New Roman" w:cs="Times New Roman"/>
                <w:sz w:val="28"/>
                <w:szCs w:val="28"/>
                <w:lang w:val="en-US"/>
              </w:rPr>
              <w:t>…………………………………………………………………….</w:t>
            </w:r>
          </w:p>
        </w:tc>
        <w:tc>
          <w:tcPr>
            <w:tcW w:w="709" w:type="dxa"/>
          </w:tcPr>
          <w:p w:rsidR="00A64F87" w:rsidRDefault="00A64F87" w:rsidP="00DB78F7">
            <w:pPr>
              <w:spacing w:after="0" w:line="240" w:lineRule="auto"/>
              <w:jc w:val="center"/>
              <w:rPr>
                <w:rFonts w:ascii="Times New Roman" w:hAnsi="Times New Roman" w:cs="Times New Roman"/>
                <w:sz w:val="28"/>
                <w:szCs w:val="28"/>
                <w:lang w:val="en-US"/>
              </w:rPr>
            </w:pPr>
          </w:p>
          <w:p w:rsidR="00AC011A" w:rsidRPr="00DB78F7" w:rsidRDefault="00A64F87" w:rsidP="00DB78F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131</w:t>
            </w:r>
          </w:p>
        </w:tc>
      </w:tr>
      <w:tr w:rsidR="00BB3E7A" w:rsidRPr="00220DF5" w:rsidTr="004E4E45">
        <w:tc>
          <w:tcPr>
            <w:tcW w:w="8897" w:type="dxa"/>
          </w:tcPr>
          <w:p w:rsidR="00A64F87" w:rsidRPr="00DB78F7" w:rsidRDefault="009948B3" w:rsidP="00DB78F7">
            <w:pPr>
              <w:pStyle w:val="a4"/>
              <w:tabs>
                <w:tab w:val="left" w:pos="993"/>
              </w:tabs>
              <w:jc w:val="both"/>
              <w:rPr>
                <w:rFonts w:ascii="Times New Roman" w:hAnsi="Times New Roman" w:cs="Times New Roman"/>
                <w:sz w:val="28"/>
                <w:szCs w:val="28"/>
                <w:lang w:val="en-US"/>
              </w:rPr>
            </w:pPr>
            <w:r>
              <w:rPr>
                <w:rFonts w:ascii="Times New Roman" w:hAnsi="Times New Roman" w:cs="Times New Roman"/>
                <w:noProof/>
                <w:color w:val="auto"/>
                <w:sz w:val="28"/>
                <w:szCs w:val="28"/>
              </w:rPr>
              <w:pict>
                <v:rect id="_x0000_s1143" style="position:absolute;left:0;text-align:left;margin-left:226.7pt;margin-top:16.1pt;width:14.9pt;height:15.8pt;z-index:251687424;mso-position-horizontal-relative:text;mso-position-vertical-relative:text" stroked="f"/>
              </w:pict>
            </w:r>
            <w:r w:rsidR="00A64F87" w:rsidRPr="00DB78F7">
              <w:rPr>
                <w:rFonts w:ascii="Times New Roman" w:hAnsi="Times New Roman" w:cs="Times New Roman"/>
                <w:color w:val="auto"/>
                <w:sz w:val="28"/>
                <w:szCs w:val="28"/>
                <w:lang w:val="en-US"/>
              </w:rPr>
              <w:t>24 Republican state "Kazakhstan Institute of Standardization and Certification" enterprise</w:t>
            </w:r>
            <w:r w:rsidR="00A64F87">
              <w:rPr>
                <w:rFonts w:ascii="Times New Roman" w:hAnsi="Times New Roman" w:cs="Times New Roman"/>
                <w:color w:val="auto"/>
                <w:sz w:val="28"/>
                <w:szCs w:val="28"/>
                <w:lang w:val="en-US"/>
              </w:rPr>
              <w:t>……………………………………………………….</w:t>
            </w:r>
          </w:p>
        </w:tc>
        <w:tc>
          <w:tcPr>
            <w:tcW w:w="709" w:type="dxa"/>
          </w:tcPr>
          <w:p w:rsidR="00A64F87" w:rsidRDefault="00A64F87" w:rsidP="00647C67">
            <w:pPr>
              <w:spacing w:after="0" w:line="240" w:lineRule="auto"/>
              <w:jc w:val="center"/>
              <w:rPr>
                <w:rFonts w:ascii="Times New Roman" w:hAnsi="Times New Roman" w:cs="Times New Roman"/>
                <w:sz w:val="28"/>
                <w:szCs w:val="28"/>
                <w:lang w:val="en-US"/>
              </w:rPr>
            </w:pPr>
          </w:p>
          <w:p w:rsidR="00A64F87" w:rsidRPr="00DB78F7"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132</w:t>
            </w:r>
          </w:p>
        </w:tc>
      </w:tr>
      <w:tr w:rsidR="00BB3E7A" w:rsidRPr="00220DF5" w:rsidTr="004E4E45">
        <w:tc>
          <w:tcPr>
            <w:tcW w:w="8897" w:type="dxa"/>
          </w:tcPr>
          <w:p w:rsidR="00A64F87" w:rsidRPr="00DB78F7" w:rsidRDefault="00A64F87" w:rsidP="00DB78F7">
            <w:pPr>
              <w:spacing w:after="0" w:line="240" w:lineRule="auto"/>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 xml:space="preserve">25 </w:t>
            </w:r>
            <w:r w:rsidRPr="00DB78F7">
              <w:rPr>
                <w:rFonts w:ascii="Times New Roman" w:hAnsi="Times New Roman" w:cs="Times New Roman"/>
                <w:sz w:val="28"/>
                <w:szCs w:val="28"/>
                <w:shd w:val="clear" w:color="auto" w:fill="FFFFFF"/>
                <w:lang w:val="en-US"/>
              </w:rPr>
              <w:t>Main</w:t>
            </w:r>
            <w:r w:rsidRPr="00DB78F7">
              <w:rPr>
                <w:rFonts w:ascii="Times New Roman" w:hAnsi="Times New Roman" w:cs="Times New Roman"/>
                <w:sz w:val="28"/>
                <w:szCs w:val="28"/>
                <w:lang w:val="en-US"/>
              </w:rPr>
              <w:t xml:space="preserve"> functions </w:t>
            </w:r>
            <w:r w:rsidRPr="00DB78F7">
              <w:rPr>
                <w:rFonts w:ascii="Times New Roman" w:hAnsi="Times New Roman" w:cs="Times New Roman"/>
                <w:sz w:val="28"/>
                <w:szCs w:val="28"/>
                <w:shd w:val="clear" w:color="auto" w:fill="FFFFFF"/>
                <w:lang w:val="en-US"/>
              </w:rPr>
              <w:t>of activity of Information center</w:t>
            </w:r>
            <w:r w:rsidRPr="00DB78F7">
              <w:rPr>
                <w:rFonts w:ascii="Times New Roman" w:hAnsi="Times New Roman" w:cs="Times New Roman"/>
                <w:sz w:val="28"/>
                <w:szCs w:val="28"/>
                <w:lang w:val="en-US"/>
              </w:rPr>
              <w:t xml:space="preserve"> </w:t>
            </w:r>
            <w:r w:rsidRPr="00DB78F7">
              <w:rPr>
                <w:rFonts w:ascii="Times New Roman" w:hAnsi="Times New Roman" w:cs="Times New Roman"/>
                <w:sz w:val="28"/>
                <w:szCs w:val="28"/>
                <w:shd w:val="clear" w:color="auto" w:fill="FFFFFF"/>
                <w:lang w:val="en-US"/>
              </w:rPr>
              <w:t>and Uniform state fund of normative technical documentation</w:t>
            </w:r>
            <w:r>
              <w:rPr>
                <w:rFonts w:ascii="Times New Roman" w:hAnsi="Times New Roman" w:cs="Times New Roman"/>
                <w:sz w:val="28"/>
                <w:szCs w:val="28"/>
                <w:shd w:val="clear" w:color="auto" w:fill="FFFFFF"/>
                <w:lang w:val="en-US"/>
              </w:rPr>
              <w:t>………………………………………</w:t>
            </w:r>
          </w:p>
        </w:tc>
        <w:tc>
          <w:tcPr>
            <w:tcW w:w="709" w:type="dxa"/>
          </w:tcPr>
          <w:p w:rsidR="00A64F87" w:rsidRDefault="00A64F87" w:rsidP="00647C67">
            <w:pPr>
              <w:spacing w:after="0" w:line="240" w:lineRule="auto"/>
              <w:jc w:val="center"/>
              <w:rPr>
                <w:rFonts w:ascii="Times New Roman" w:hAnsi="Times New Roman" w:cs="Times New Roman"/>
                <w:sz w:val="28"/>
                <w:szCs w:val="28"/>
                <w:lang w:val="en-US"/>
              </w:rPr>
            </w:pPr>
          </w:p>
          <w:p w:rsidR="00A64F87" w:rsidRPr="00DF1D38"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133</w:t>
            </w:r>
          </w:p>
        </w:tc>
      </w:tr>
      <w:tr w:rsidR="00BB3E7A" w:rsidRPr="00DB78F7" w:rsidTr="004E4E45">
        <w:tc>
          <w:tcPr>
            <w:tcW w:w="8897" w:type="dxa"/>
          </w:tcPr>
          <w:p w:rsidR="00A64F87" w:rsidRPr="00B133A2" w:rsidRDefault="00A64F87" w:rsidP="00DB78F7">
            <w:pPr>
              <w:spacing w:after="0" w:line="240" w:lineRule="auto"/>
              <w:rPr>
                <w:rFonts w:ascii="Times New Roman" w:hAnsi="Times New Roman" w:cs="Times New Roman"/>
                <w:sz w:val="28"/>
                <w:szCs w:val="28"/>
                <w:lang w:val="en-US"/>
              </w:rPr>
            </w:pPr>
            <w:r w:rsidRPr="00DB78F7">
              <w:rPr>
                <w:rFonts w:ascii="Times New Roman" w:hAnsi="Times New Roman" w:cs="Times New Roman"/>
                <w:sz w:val="28"/>
                <w:szCs w:val="28"/>
              </w:rPr>
              <w:t>27 Technical committees on standardization</w:t>
            </w:r>
            <w:r>
              <w:rPr>
                <w:rFonts w:ascii="Times New Roman" w:hAnsi="Times New Roman" w:cs="Times New Roman"/>
                <w:sz w:val="28"/>
                <w:szCs w:val="28"/>
                <w:lang w:val="en-US"/>
              </w:rPr>
              <w:t>………………………………….</w:t>
            </w:r>
          </w:p>
        </w:tc>
        <w:tc>
          <w:tcPr>
            <w:tcW w:w="709" w:type="dxa"/>
          </w:tcPr>
          <w:p w:rsidR="00A64F87" w:rsidRPr="00DB78F7"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137</w:t>
            </w:r>
          </w:p>
        </w:tc>
      </w:tr>
      <w:tr w:rsidR="00BB3E7A" w:rsidRPr="00220DF5" w:rsidTr="004E4E45">
        <w:tc>
          <w:tcPr>
            <w:tcW w:w="8897" w:type="dxa"/>
          </w:tcPr>
          <w:p w:rsidR="00A64F87" w:rsidRPr="00DB78F7" w:rsidRDefault="00A64F87" w:rsidP="00DB78F7">
            <w:pPr>
              <w:pStyle w:val="a6"/>
              <w:tabs>
                <w:tab w:val="left" w:pos="567"/>
              </w:tabs>
              <w:spacing w:after="0" w:line="240" w:lineRule="auto"/>
              <w:ind w:left="0"/>
              <w:rPr>
                <w:rFonts w:ascii="Times New Roman" w:hAnsi="Times New Roman"/>
                <w:sz w:val="28"/>
                <w:szCs w:val="28"/>
                <w:lang w:val="en-US"/>
              </w:rPr>
            </w:pPr>
            <w:r w:rsidRPr="00DB78F7">
              <w:rPr>
                <w:rFonts w:ascii="Times New Roman" w:hAnsi="Times New Roman"/>
                <w:bCs/>
                <w:sz w:val="28"/>
                <w:szCs w:val="28"/>
                <w:lang w:val="en-US"/>
              </w:rPr>
              <w:t>28 Development and approval of standards of the Republic of Kazakhstan</w:t>
            </w:r>
            <w:r>
              <w:rPr>
                <w:rFonts w:ascii="Times New Roman" w:hAnsi="Times New Roman"/>
                <w:bCs/>
                <w:sz w:val="28"/>
                <w:szCs w:val="28"/>
                <w:lang w:val="en-US"/>
              </w:rPr>
              <w:t>….</w:t>
            </w:r>
          </w:p>
        </w:tc>
        <w:tc>
          <w:tcPr>
            <w:tcW w:w="709" w:type="dxa"/>
          </w:tcPr>
          <w:p w:rsidR="00A64F87" w:rsidRPr="00DF1D38"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139</w:t>
            </w:r>
          </w:p>
        </w:tc>
      </w:tr>
      <w:tr w:rsidR="00BB3E7A" w:rsidRPr="00DB78F7" w:rsidTr="004E4E45">
        <w:tc>
          <w:tcPr>
            <w:tcW w:w="8897" w:type="dxa"/>
          </w:tcPr>
          <w:p w:rsidR="00A64F87" w:rsidRPr="00B133A2" w:rsidRDefault="00A64F87" w:rsidP="00DB78F7">
            <w:pPr>
              <w:spacing w:after="0" w:line="240" w:lineRule="auto"/>
              <w:rPr>
                <w:rFonts w:ascii="Times New Roman" w:hAnsi="Times New Roman" w:cs="Times New Roman"/>
                <w:sz w:val="28"/>
                <w:szCs w:val="28"/>
                <w:lang w:val="en-US"/>
              </w:rPr>
            </w:pPr>
            <w:r w:rsidRPr="00DB78F7">
              <w:rPr>
                <w:rFonts w:ascii="Times New Roman" w:hAnsi="Times New Roman" w:cs="Times New Roman"/>
                <w:sz w:val="28"/>
                <w:szCs w:val="28"/>
              </w:rPr>
              <w:t>29 Examination of normative documents</w:t>
            </w:r>
            <w:r>
              <w:rPr>
                <w:rFonts w:ascii="Times New Roman" w:hAnsi="Times New Roman" w:cs="Times New Roman"/>
                <w:sz w:val="28"/>
                <w:szCs w:val="28"/>
                <w:lang w:val="en-US"/>
              </w:rPr>
              <w:t>……………………………………</w:t>
            </w:r>
          </w:p>
        </w:tc>
        <w:tc>
          <w:tcPr>
            <w:tcW w:w="709" w:type="dxa"/>
          </w:tcPr>
          <w:p w:rsidR="00A64F87" w:rsidRPr="00DF1D38"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145</w:t>
            </w:r>
          </w:p>
        </w:tc>
      </w:tr>
      <w:tr w:rsidR="00BB3E7A" w:rsidRPr="00DB78F7" w:rsidTr="004E4E45">
        <w:tc>
          <w:tcPr>
            <w:tcW w:w="8897" w:type="dxa"/>
          </w:tcPr>
          <w:p w:rsidR="00A64F87" w:rsidRPr="003646ED" w:rsidRDefault="00A64F87" w:rsidP="00B133A2">
            <w:pPr>
              <w:spacing w:after="0" w:line="240" w:lineRule="auto"/>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30 </w:t>
            </w:r>
            <w:r w:rsidRPr="00DB78F7">
              <w:rPr>
                <w:rFonts w:ascii="Times New Roman" w:hAnsi="Times New Roman" w:cs="Times New Roman"/>
                <w:bCs/>
                <w:sz w:val="28"/>
                <w:szCs w:val="28"/>
                <w:lang w:val="en-US"/>
              </w:rPr>
              <w:t>General concepts about standardization methods.</w:t>
            </w:r>
            <w:r w:rsidRPr="00DB78F7">
              <w:rPr>
                <w:rFonts w:ascii="Times New Roman" w:hAnsi="Times New Roman" w:cs="Times New Roman"/>
                <w:sz w:val="28"/>
                <w:szCs w:val="28"/>
                <w:lang w:val="en-US"/>
              </w:rPr>
              <w:t xml:space="preserve"> General scientific methods of standardization.</w:t>
            </w:r>
            <w:r w:rsidRPr="00DB78F7">
              <w:rPr>
                <w:rFonts w:ascii="Times New Roman" w:hAnsi="Times New Roman" w:cs="Times New Roman"/>
                <w:bCs/>
                <w:sz w:val="28"/>
                <w:szCs w:val="28"/>
                <w:lang w:val="en-US"/>
              </w:rPr>
              <w:t xml:space="preserve"> </w:t>
            </w:r>
            <w:r w:rsidRPr="00DB78F7">
              <w:rPr>
                <w:rFonts w:ascii="Times New Roman" w:hAnsi="Times New Roman" w:cs="Times New Roman"/>
                <w:bCs/>
                <w:sz w:val="28"/>
                <w:szCs w:val="28"/>
              </w:rPr>
              <w:t>Special methods of standardization</w:t>
            </w:r>
            <w:r>
              <w:rPr>
                <w:rFonts w:ascii="Times New Roman" w:hAnsi="Times New Roman" w:cs="Times New Roman"/>
                <w:bCs/>
                <w:sz w:val="28"/>
                <w:szCs w:val="28"/>
                <w:lang w:val="en-US"/>
              </w:rPr>
              <w:t>……………..</w:t>
            </w:r>
          </w:p>
        </w:tc>
        <w:tc>
          <w:tcPr>
            <w:tcW w:w="709" w:type="dxa"/>
          </w:tcPr>
          <w:p w:rsidR="00444516" w:rsidRDefault="00444516" w:rsidP="00647C67">
            <w:pPr>
              <w:spacing w:after="0" w:line="240" w:lineRule="auto"/>
              <w:jc w:val="center"/>
              <w:rPr>
                <w:rFonts w:ascii="Times New Roman" w:hAnsi="Times New Roman" w:cs="Times New Roman"/>
                <w:sz w:val="28"/>
                <w:szCs w:val="28"/>
                <w:lang w:val="en-US"/>
              </w:rPr>
            </w:pPr>
          </w:p>
          <w:p w:rsidR="00A64F87" w:rsidRPr="00DF1D38" w:rsidRDefault="00A64F87" w:rsidP="00647C6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148</w:t>
            </w:r>
          </w:p>
        </w:tc>
      </w:tr>
      <w:tr w:rsidR="00BB3E7A" w:rsidRPr="00DB78F7" w:rsidTr="004E4E45">
        <w:tc>
          <w:tcPr>
            <w:tcW w:w="8897" w:type="dxa"/>
          </w:tcPr>
          <w:p w:rsidR="00A64F87" w:rsidRPr="003646ED" w:rsidRDefault="00A64F87" w:rsidP="00DB78F7">
            <w:pPr>
              <w:spacing w:after="0" w:line="240" w:lineRule="auto"/>
              <w:rPr>
                <w:rFonts w:ascii="Times New Roman" w:hAnsi="Times New Roman" w:cs="Times New Roman"/>
                <w:color w:val="000000"/>
                <w:sz w:val="28"/>
                <w:lang w:val="en-US"/>
              </w:rPr>
            </w:pPr>
            <w:r w:rsidRPr="00DB78F7">
              <w:rPr>
                <w:rFonts w:ascii="Times New Roman" w:hAnsi="Times New Roman" w:cs="Times New Roman"/>
                <w:color w:val="000000"/>
                <w:sz w:val="28"/>
              </w:rPr>
              <w:t>Literature</w:t>
            </w:r>
            <w:r>
              <w:rPr>
                <w:rFonts w:ascii="Times New Roman" w:hAnsi="Times New Roman" w:cs="Times New Roman"/>
                <w:color w:val="000000"/>
                <w:sz w:val="28"/>
                <w:lang w:val="en-US"/>
              </w:rPr>
              <w:t>………………………………………………………………………</w:t>
            </w:r>
          </w:p>
        </w:tc>
        <w:tc>
          <w:tcPr>
            <w:tcW w:w="709" w:type="dxa"/>
          </w:tcPr>
          <w:p w:rsidR="00A64F87" w:rsidRPr="00DF1D38" w:rsidRDefault="00FD26C5" w:rsidP="00DB78F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173</w:t>
            </w:r>
          </w:p>
        </w:tc>
      </w:tr>
    </w:tbl>
    <w:p w:rsidR="00281E75" w:rsidRPr="00DB78F7" w:rsidRDefault="00281E75" w:rsidP="00DB78F7">
      <w:pPr>
        <w:spacing w:after="0" w:line="240" w:lineRule="auto"/>
        <w:jc w:val="both"/>
        <w:rPr>
          <w:rFonts w:ascii="Times New Roman" w:hAnsi="Times New Roman" w:cs="Times New Roman"/>
          <w:bCs/>
          <w:sz w:val="28"/>
          <w:szCs w:val="28"/>
        </w:rPr>
      </w:pPr>
    </w:p>
    <w:p w:rsidR="00281E75" w:rsidRPr="00DB78F7" w:rsidRDefault="00AC0F92" w:rsidP="00DB78F7">
      <w:pPr>
        <w:spacing w:after="0" w:line="240" w:lineRule="auto"/>
        <w:jc w:val="both"/>
        <w:rPr>
          <w:rFonts w:ascii="Times New Roman" w:hAnsi="Times New Roman" w:cs="Times New Roman"/>
        </w:rPr>
      </w:pPr>
      <w:r>
        <w:rPr>
          <w:rFonts w:ascii="Times New Roman" w:hAnsi="Times New Roman" w:cs="Times New Roman"/>
          <w:noProof/>
          <w:lang w:eastAsia="ru-RU"/>
        </w:rPr>
        <w:pict>
          <v:rect id="_x0000_s1140" style="position:absolute;left:0;text-align:left;margin-left:227.25pt;margin-top:565.5pt;width:12.3pt;height:12.3pt;z-index:251683328" stroked="f"/>
        </w:pict>
      </w:r>
      <w:r w:rsidR="00281E75" w:rsidRPr="00DB78F7">
        <w:rPr>
          <w:rFonts w:ascii="Times New Roman" w:hAnsi="Times New Roman" w:cs="Times New Roman"/>
        </w:rPr>
        <w:br w:type="page"/>
      </w:r>
    </w:p>
    <w:p w:rsidR="00281E75" w:rsidRPr="00DB78F7" w:rsidRDefault="00281E75" w:rsidP="00DB78F7">
      <w:pPr>
        <w:widowControl w:val="0"/>
        <w:autoSpaceDE w:val="0"/>
        <w:autoSpaceDN w:val="0"/>
        <w:adjustRightInd w:val="0"/>
        <w:spacing w:after="0" w:line="240" w:lineRule="auto"/>
        <w:jc w:val="center"/>
        <w:rPr>
          <w:rFonts w:ascii="Times New Roman" w:hAnsi="Times New Roman" w:cs="Times New Roman"/>
          <w:b/>
          <w:sz w:val="28"/>
        </w:rPr>
      </w:pPr>
      <w:r w:rsidRPr="00DB78F7">
        <w:rPr>
          <w:rFonts w:ascii="Times New Roman" w:hAnsi="Times New Roman" w:cs="Times New Roman"/>
          <w:b/>
          <w:sz w:val="28"/>
        </w:rPr>
        <w:lastRenderedPageBreak/>
        <w:t>INTRODUCTION</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B78F7">
        <w:rPr>
          <w:rFonts w:ascii="Times New Roman" w:hAnsi="Times New Roman" w:cs="Times New Roman"/>
          <w:color w:val="000000"/>
          <w:sz w:val="28"/>
          <w:szCs w:val="28"/>
          <w:lang w:val="en-US"/>
        </w:rPr>
        <w:t>With introduction in the Republic of Kazakhstan of system of technical regulation, standardization gained essentially new development, it is caused by new economic conditions, the entry of Kazakhstan into</w:t>
      </w:r>
      <w:r w:rsidRPr="00DB78F7">
        <w:rPr>
          <w:rFonts w:ascii="Times New Roman" w:hAnsi="Times New Roman" w:cs="Times New Roman"/>
          <w:color w:val="FF0000"/>
          <w:sz w:val="28"/>
          <w:szCs w:val="28"/>
          <w:lang w:val="en-US"/>
        </w:rPr>
        <w:t xml:space="preserve"> </w:t>
      </w:r>
      <w:r w:rsidRPr="00DB78F7">
        <w:rPr>
          <w:rFonts w:ascii="Times New Roman" w:hAnsi="Times New Roman" w:cs="Times New Roman"/>
          <w:color w:val="000000"/>
          <w:sz w:val="28"/>
          <w:szCs w:val="28"/>
          <w:lang w:val="en-US"/>
        </w:rPr>
        <w:t xml:space="preserve">the World Trade Organization (WTO), integration into the global market. Activities for standardization are very dynamic, it always corresponds to the changes happening in various spheres of life of society, first of all - economic. It is more than that, she has to be in time and even to anticipate these changes that standards promoted development, but not lag of a domestic production. </w:t>
      </w:r>
    </w:p>
    <w:p w:rsidR="00281E75" w:rsidRPr="00DB78F7" w:rsidRDefault="00281E75" w:rsidP="00DB78F7">
      <w:pPr>
        <w:pStyle w:val="a7"/>
        <w:shd w:val="clear" w:color="auto" w:fill="FFFFFF"/>
        <w:tabs>
          <w:tab w:val="left" w:pos="567"/>
        </w:tabs>
        <w:spacing w:before="0" w:beforeAutospacing="0" w:after="0" w:afterAutospacing="0"/>
        <w:ind w:firstLine="709"/>
        <w:jc w:val="both"/>
        <w:rPr>
          <w:color w:val="000000"/>
          <w:sz w:val="28"/>
          <w:szCs w:val="28"/>
          <w:lang w:val="en-US"/>
        </w:rPr>
      </w:pPr>
      <w:r w:rsidRPr="00DB78F7">
        <w:rPr>
          <w:sz w:val="28"/>
          <w:szCs w:val="28"/>
          <w:lang w:val="en-US"/>
        </w:rPr>
        <w:t xml:space="preserve">Today the manufacturer and his reseller seeking to lift reputation of a trademark, to win competitive fight, to enter the world market are interested in implementation of the recommended requirements of the standard. </w:t>
      </w:r>
      <w:r w:rsidRPr="00DB78F7">
        <w:rPr>
          <w:color w:val="000000"/>
          <w:sz w:val="28"/>
          <w:szCs w:val="28"/>
          <w:lang w:val="en-US"/>
        </w:rPr>
        <w:t xml:space="preserve">Besides, standardization is a stabilizing factor for socially – the economic sphere of activity of society, and also is the instrument of increase of competitiveness of national economy. As foreign experts note, positive microeconomic influence of standards is justified quite by costs of their development. Standards are rather important element of technical regulation. </w:t>
      </w:r>
    </w:p>
    <w:p w:rsidR="00281E75" w:rsidRPr="00DB78F7" w:rsidRDefault="00281E75" w:rsidP="00DB78F7">
      <w:pPr>
        <w:pStyle w:val="a7"/>
        <w:spacing w:before="0" w:beforeAutospacing="0" w:after="0" w:afterAutospacing="0"/>
        <w:ind w:firstLine="709"/>
        <w:jc w:val="both"/>
        <w:rPr>
          <w:sz w:val="28"/>
          <w:szCs w:val="28"/>
          <w:lang w:val="en-US"/>
        </w:rPr>
      </w:pPr>
      <w:r w:rsidRPr="00DB78F7">
        <w:rPr>
          <w:sz w:val="28"/>
          <w:szCs w:val="28"/>
          <w:lang w:val="en-US"/>
        </w:rPr>
        <w:t>In this sense the standard gets the status of market incentive. Thus, standardization is the instrument of providing not only competitiveness, but also effective partnership of the manufacturer, customer and seller at all levels of management.</w:t>
      </w:r>
    </w:p>
    <w:p w:rsidR="00281E75" w:rsidRPr="00DB78F7" w:rsidRDefault="00281E75" w:rsidP="00DB78F7">
      <w:pPr>
        <w:pStyle w:val="a7"/>
        <w:spacing w:before="0" w:beforeAutospacing="0" w:after="0" w:afterAutospacing="0"/>
        <w:ind w:firstLine="709"/>
        <w:jc w:val="both"/>
        <w:rPr>
          <w:sz w:val="28"/>
          <w:szCs w:val="28"/>
          <w:lang w:val="en-US"/>
        </w:rPr>
      </w:pPr>
      <w:r w:rsidRPr="00DB78F7">
        <w:rPr>
          <w:sz w:val="28"/>
          <w:szCs w:val="28"/>
          <w:lang w:val="en-US"/>
        </w:rPr>
        <w:t>Standardization creates an organizational and technical basis of production of high-quality production, specialization and cooperation of production, gives it properties of self-organization.</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With development of the economic relations and an entry of Kazakhstan into the world market value of standardization considerably increased in production and equipment that promoted formation of new views for their role in ensuring quality and safety of the made goods and services. </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entry of Kazakhstan into the WTO forces us to develop and to introduce the methods and the principles of standardization harmonized with the international rules and norms. </w:t>
      </w:r>
    </w:p>
    <w:p w:rsidR="00281E75" w:rsidRPr="00DB78F7" w:rsidRDefault="00281E75" w:rsidP="00DB78F7">
      <w:pPr>
        <w:spacing w:after="0" w:line="240" w:lineRule="auto"/>
        <w:ind w:firstLine="708"/>
        <w:jc w:val="both"/>
        <w:rPr>
          <w:rFonts w:ascii="Times New Roman" w:hAnsi="Times New Roman" w:cs="Times New Roman"/>
          <w:b/>
          <w:sz w:val="28"/>
          <w:szCs w:val="28"/>
          <w:lang w:val="en-US"/>
        </w:rPr>
      </w:pPr>
      <w:r w:rsidRPr="00DB78F7">
        <w:rPr>
          <w:rFonts w:ascii="Times New Roman" w:hAnsi="Times New Roman" w:cs="Times New Roman"/>
          <w:sz w:val="28"/>
          <w:szCs w:val="28"/>
          <w:lang w:val="en-US"/>
        </w:rPr>
        <w:t>Very important element of development of standardization – presence of qualified specialists in this area. These and other diverse tendencies dictate need of improvement of a technique of teaching discipline "Standardization" in HIGHER EDUCATION INSTITUTIONS of the republic, as predetermined development this educational grants.</w:t>
      </w:r>
    </w:p>
    <w:p w:rsidR="00281E75" w:rsidRPr="00DB78F7" w:rsidRDefault="00281E75" w:rsidP="00DB78F7">
      <w:pPr>
        <w:spacing w:after="0" w:line="240" w:lineRule="auto"/>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br w:type="page"/>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lastRenderedPageBreak/>
        <w:t>SECTION 1. LEGAL BASIS OF STANDARDIZATION</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1 Introduction. Purpose and problems of discipline. </w:t>
      </w:r>
      <w:r w:rsidRPr="00DB78F7">
        <w:rPr>
          <w:rFonts w:ascii="Times New Roman" w:hAnsi="Times New Roman" w:cs="Times New Roman"/>
          <w:b/>
          <w:sz w:val="28"/>
          <w:szCs w:val="28"/>
          <w:lang w:val="kk-KZ"/>
        </w:rPr>
        <w:t>Standardization emergence history as sciences</w:t>
      </w:r>
      <w:r w:rsidRPr="00DB78F7">
        <w:rPr>
          <w:rFonts w:ascii="Times New Roman" w:hAnsi="Times New Roman" w:cs="Times New Roman"/>
          <w:b/>
          <w:sz w:val="28"/>
          <w:szCs w:val="28"/>
          <w:lang w:val="en-US"/>
        </w:rPr>
        <w:t>. Standardization prior to development of mass production</w:t>
      </w:r>
    </w:p>
    <w:p w:rsidR="00281E75" w:rsidRPr="00DB78F7" w:rsidRDefault="00281E75" w:rsidP="00DB78F7">
      <w:pPr>
        <w:spacing w:after="0" w:line="240" w:lineRule="auto"/>
        <w:jc w:val="both"/>
        <w:rPr>
          <w:rFonts w:ascii="Times New Roman" w:hAnsi="Times New Roman" w:cs="Times New Roman"/>
          <w:sz w:val="28"/>
          <w:szCs w:val="28"/>
          <w:lang w:val="en-US"/>
        </w:rPr>
      </w:pPr>
    </w:p>
    <w:p w:rsidR="00281E75" w:rsidRPr="00DB78F7" w:rsidRDefault="00281E75" w:rsidP="00DB78F7">
      <w:pPr>
        <w:spacing w:after="0" w:line="240" w:lineRule="auto"/>
        <w:ind w:firstLine="709"/>
        <w:jc w:val="both"/>
        <w:rPr>
          <w:rStyle w:val="21"/>
          <w:rFonts w:eastAsiaTheme="minorEastAsia"/>
          <w:sz w:val="28"/>
          <w:szCs w:val="28"/>
          <w:lang w:val="en-US"/>
        </w:rPr>
      </w:pPr>
      <w:r w:rsidRPr="00DB78F7">
        <w:rPr>
          <w:rFonts w:ascii="Times New Roman" w:hAnsi="Times New Roman" w:cs="Times New Roman"/>
          <w:b/>
          <w:sz w:val="28"/>
          <w:szCs w:val="28"/>
          <w:lang w:val="en-US"/>
        </w:rPr>
        <w:t>1.1 Purpose and problems of discipline</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Style w:val="21"/>
          <w:rFonts w:eastAsiaTheme="minorEastAsia"/>
          <w:sz w:val="28"/>
          <w:szCs w:val="28"/>
          <w:lang w:val="en-US"/>
        </w:rPr>
        <w:t>In system of training of bachelors in the specialty 5V073200-"Standardization, certification and metrology" takes an important place discipline "Standardization". The discipline is fundamental for students of this direction as is engaged in theoretical and applied problems of system of technical regulation of the Republic of Kazakhstan.</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Style w:val="21"/>
          <w:rFonts w:eastAsiaTheme="minorEastAsia"/>
          <w:sz w:val="28"/>
          <w:szCs w:val="28"/>
          <w:lang w:val="en-US"/>
        </w:rPr>
        <w:t>"Standardization" is the discipline purpose development at students of this direction practical skills on standardization of production, processes, works and services.</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Style w:val="21"/>
          <w:rFonts w:eastAsiaTheme="minorEastAsia"/>
          <w:sz w:val="28"/>
          <w:szCs w:val="28"/>
          <w:lang w:val="en-US"/>
        </w:rPr>
        <w:t>As a result of studying of this discipline students have to consolidate knowledge and gain the following competences:</w:t>
      </w:r>
    </w:p>
    <w:p w:rsidR="00281E75" w:rsidRPr="00DB78F7" w:rsidRDefault="00281E75" w:rsidP="00DB78F7">
      <w:pPr>
        <w:spacing w:after="0" w:line="240" w:lineRule="auto"/>
        <w:ind w:firstLine="708"/>
        <w:jc w:val="both"/>
        <w:rPr>
          <w:rFonts w:ascii="Times New Roman" w:hAnsi="Times New Roman" w:cs="Times New Roman"/>
          <w:sz w:val="28"/>
          <w:szCs w:val="28"/>
          <w:lang w:val="en-US"/>
        </w:rPr>
      </w:pPr>
      <w:r w:rsidRPr="00DB78F7">
        <w:rPr>
          <w:rStyle w:val="22"/>
          <w:rFonts w:eastAsiaTheme="minorEastAsia"/>
          <w:b w:val="0"/>
          <w:sz w:val="28"/>
          <w:szCs w:val="28"/>
          <w:lang w:val="en-US"/>
        </w:rPr>
        <w:t>-</w:t>
      </w:r>
      <w:r w:rsidRPr="00DB78F7">
        <w:rPr>
          <w:rStyle w:val="21"/>
          <w:rFonts w:eastAsiaTheme="minorEastAsia"/>
          <w:sz w:val="28"/>
          <w:szCs w:val="28"/>
          <w:lang w:val="en-US"/>
        </w:rPr>
        <w:t xml:space="preserve"> about history and a current state of standardization in the country and abroad; about essence, the purposes, the principles, standardization functions.</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Style w:val="22"/>
          <w:rFonts w:eastAsiaTheme="minorEastAsia"/>
          <w:b w:val="0"/>
          <w:sz w:val="28"/>
          <w:szCs w:val="28"/>
          <w:lang w:val="en-US"/>
        </w:rPr>
        <w:t>- to know</w:t>
      </w:r>
      <w:r w:rsidRPr="00DB78F7">
        <w:rPr>
          <w:rStyle w:val="22"/>
          <w:rFonts w:eastAsiaTheme="minorEastAsia"/>
          <w:sz w:val="28"/>
          <w:szCs w:val="28"/>
          <w:lang w:val="en-US"/>
        </w:rPr>
        <w:t xml:space="preserve"> </w:t>
      </w:r>
      <w:r w:rsidRPr="00DB78F7">
        <w:rPr>
          <w:rStyle w:val="21"/>
          <w:rFonts w:eastAsiaTheme="minorEastAsia"/>
          <w:sz w:val="28"/>
          <w:szCs w:val="28"/>
          <w:lang w:val="en-US"/>
        </w:rPr>
        <w:t>legislative, standard, methodical materials on development, registration and introduction of standards and other documents on standardization; to compliance confirmation; uniform system of design and technological preparation of production; rules of introduction of standards; rules of modification of standards; rules of registration, account, storage, issue of standards, order of providing divisions of the enterprise with them.</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Style w:val="22"/>
          <w:rFonts w:eastAsiaTheme="minorEastAsia"/>
          <w:sz w:val="28"/>
          <w:szCs w:val="28"/>
          <w:lang w:val="en-US"/>
        </w:rPr>
        <w:t xml:space="preserve">- </w:t>
      </w:r>
      <w:r w:rsidRPr="00DB78F7">
        <w:rPr>
          <w:rStyle w:val="22"/>
          <w:rFonts w:eastAsiaTheme="minorEastAsia"/>
          <w:b w:val="0"/>
          <w:sz w:val="28"/>
          <w:szCs w:val="28"/>
          <w:lang w:val="en-US"/>
        </w:rPr>
        <w:t>to be able to apply:</w:t>
      </w:r>
      <w:r w:rsidRPr="00DB78F7">
        <w:rPr>
          <w:rStyle w:val="21"/>
          <w:rFonts w:eastAsiaTheme="minorEastAsia"/>
          <w:sz w:val="28"/>
          <w:szCs w:val="28"/>
          <w:lang w:val="en-US"/>
        </w:rPr>
        <w:t xml:space="preserve"> information indexes of standards, standards and other standard documentation.</w:t>
      </w:r>
    </w:p>
    <w:p w:rsidR="00281E75" w:rsidRPr="00DB78F7" w:rsidRDefault="00281E75" w:rsidP="00DB78F7">
      <w:pPr>
        <w:spacing w:after="0" w:line="240" w:lineRule="auto"/>
        <w:jc w:val="both"/>
        <w:rPr>
          <w:rFonts w:ascii="Times New Roman" w:hAnsi="Times New Roman" w:cs="Times New Roman"/>
          <w:sz w:val="28"/>
          <w:szCs w:val="28"/>
          <w:lang w:val="en-US"/>
        </w:rPr>
      </w:pPr>
      <w:r w:rsidRPr="00DB78F7">
        <w:rPr>
          <w:rStyle w:val="22"/>
          <w:rFonts w:eastAsiaTheme="minorEastAsia"/>
          <w:sz w:val="28"/>
          <w:szCs w:val="28"/>
          <w:lang w:val="en-US"/>
        </w:rPr>
        <w:t>-</w:t>
      </w:r>
      <w:r w:rsidRPr="00DB78F7">
        <w:rPr>
          <w:rFonts w:ascii="Times New Roman" w:hAnsi="Times New Roman" w:cs="Times New Roman"/>
          <w:lang w:val="en-US"/>
        </w:rPr>
        <w:t xml:space="preserve"> </w:t>
      </w:r>
      <w:r w:rsidRPr="00DB78F7">
        <w:rPr>
          <w:rStyle w:val="22"/>
          <w:rFonts w:eastAsiaTheme="minorEastAsia"/>
          <w:b w:val="0"/>
          <w:sz w:val="28"/>
          <w:szCs w:val="28"/>
          <w:lang w:val="en-US"/>
        </w:rPr>
        <w:t>to own skills:</w:t>
      </w:r>
      <w:r w:rsidRPr="00DB78F7">
        <w:rPr>
          <w:rStyle w:val="21"/>
          <w:rFonts w:eastAsiaTheme="minorEastAsia"/>
          <w:sz w:val="28"/>
          <w:szCs w:val="28"/>
          <w:lang w:val="en-US"/>
        </w:rPr>
        <w:t xml:space="preserve"> calculation of coefficients of standardization and unification, calculation of efficiency from works on standardization, drawing up acts of introduction of standards, examination of labels, updating of standards.</w:t>
      </w:r>
    </w:p>
    <w:p w:rsidR="00281E75" w:rsidRPr="00DB78F7" w:rsidRDefault="00281E75" w:rsidP="00DB78F7">
      <w:pPr>
        <w:pStyle w:val="a4"/>
        <w:ind w:firstLine="709"/>
        <w:jc w:val="both"/>
        <w:rPr>
          <w:rStyle w:val="21"/>
          <w:rFonts w:eastAsia="Courier New"/>
          <w:sz w:val="28"/>
          <w:szCs w:val="28"/>
          <w:lang w:val="en-US"/>
        </w:rPr>
      </w:pPr>
      <w:r w:rsidRPr="00DB78F7">
        <w:rPr>
          <w:rStyle w:val="22"/>
          <w:rFonts w:eastAsia="Courier New"/>
          <w:sz w:val="28"/>
          <w:szCs w:val="28"/>
          <w:lang w:val="en-US"/>
        </w:rPr>
        <w:t>-</w:t>
      </w:r>
      <w:r w:rsidRPr="00DB78F7">
        <w:rPr>
          <w:rStyle w:val="22"/>
          <w:rFonts w:eastAsia="Courier New"/>
          <w:sz w:val="28"/>
          <w:szCs w:val="28"/>
          <w:lang w:val="en-US"/>
        </w:rPr>
        <w:tab/>
        <w:t xml:space="preserve"> </w:t>
      </w:r>
      <w:r w:rsidRPr="00DB78F7">
        <w:rPr>
          <w:rStyle w:val="22"/>
          <w:rFonts w:eastAsia="Courier New"/>
          <w:b w:val="0"/>
          <w:sz w:val="28"/>
          <w:szCs w:val="28"/>
          <w:lang w:val="en-US"/>
        </w:rPr>
        <w:t>to be competent of questions</w:t>
      </w:r>
      <w:r w:rsidRPr="00DB78F7">
        <w:rPr>
          <w:rStyle w:val="22"/>
          <w:rFonts w:eastAsia="Courier New"/>
          <w:sz w:val="28"/>
          <w:szCs w:val="28"/>
          <w:lang w:val="en-US"/>
        </w:rPr>
        <w:t>:</w:t>
      </w:r>
      <w:r w:rsidRPr="00DB78F7">
        <w:rPr>
          <w:rStyle w:val="21"/>
          <w:rFonts w:eastAsia="Courier New"/>
          <w:sz w:val="28"/>
          <w:szCs w:val="28"/>
          <w:lang w:val="en-US"/>
        </w:rPr>
        <w:t xml:space="preserve"> technical regulation; standardization; metrology; compliance confirmations; licensing; labor legislation; protection of the rights of the consumer; the administrative measures applied for violations in the field of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ancient Latin proverb of "Historia est magistra vitae"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(history – the teacher of life) not only is right, but also is basis of any scientific thinking. Uncountable generations of famous and unknown toilers enclosed the life and work that present generations had that have.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Studying of history of standardization is not an exception. Standardization in its different manifestations existed during all history of mankind. Thus, forms and methods of standardization constantly evolved.</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1.2 Standardization in ancient centuries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ancient Israel</w:t>
      </w:r>
      <w:r w:rsidRPr="00DB78F7">
        <w:rPr>
          <w:rFonts w:ascii="Times New Roman" w:hAnsi="Times New Roman" w:cs="Times New Roman"/>
          <w:b/>
          <w:sz w:val="28"/>
          <w:szCs w:val="28"/>
          <w:lang w:val="en-US"/>
        </w:rPr>
        <w:t xml:space="preserve"> </w:t>
      </w:r>
      <w:r w:rsidRPr="00DB78F7">
        <w:rPr>
          <w:rFonts w:ascii="Times New Roman" w:hAnsi="Times New Roman" w:cs="Times New Roman"/>
          <w:sz w:val="28"/>
          <w:szCs w:val="28"/>
          <w:lang w:val="en-US"/>
        </w:rPr>
        <w:t xml:space="preserve">on the basis of the analysis of the text of the Old Testament </w:t>
      </w:r>
      <w:r w:rsidRPr="00DB78F7">
        <w:rPr>
          <w:rFonts w:ascii="Times New Roman" w:hAnsi="Times New Roman" w:cs="Times New Roman"/>
          <w:sz w:val="28"/>
          <w:szCs w:val="28"/>
          <w:lang w:val="en-US"/>
        </w:rPr>
        <w:lastRenderedPageBreak/>
        <w:t>it is shown, what significance was attached to standardization on the Holy Land. The first example which was taken studying the Old Testament created more than 2500 years ago is that the Founder, having defined the only worthy representative of mankind it appeared which Ache, established it specifications, at construction of the Ark having determined "</w:t>
      </w:r>
      <w:r w:rsidRPr="00DB78F7">
        <w:rPr>
          <w:rFonts w:ascii="Times New Roman" w:hAnsi="Times New Roman" w:cs="Times New Roman"/>
          <w:i/>
          <w:iCs/>
          <w:sz w:val="28"/>
          <w:szCs w:val="28"/>
          <w:lang w:val="en-US"/>
        </w:rPr>
        <w:t>the ark length</w:t>
      </w:r>
      <w:r w:rsidRPr="00DB78F7">
        <w:rPr>
          <w:rFonts w:ascii="Times New Roman" w:hAnsi="Times New Roman" w:cs="Times New Roman"/>
          <w:sz w:val="28"/>
          <w:szCs w:val="28"/>
          <w:lang w:val="en-US"/>
        </w:rPr>
        <w:t xml:space="preserve"> </w:t>
      </w:r>
      <w:r w:rsidRPr="00DB78F7">
        <w:rPr>
          <w:rFonts w:ascii="Times New Roman" w:hAnsi="Times New Roman" w:cs="Times New Roman"/>
          <w:i/>
          <w:iCs/>
          <w:sz w:val="28"/>
          <w:szCs w:val="28"/>
          <w:lang w:val="en-US"/>
        </w:rPr>
        <w:t>three hundred elbows, width fifty elbows, height thirty elbows and a door an ark which has to be sideways, for rescue of its and its family from a flood".</w:t>
      </w:r>
      <w:r w:rsidRPr="00DB78F7">
        <w:rPr>
          <w:rFonts w:ascii="Times New Roman" w:hAnsi="Times New Roman" w:cs="Times New Roman"/>
          <w:iCs/>
          <w:sz w:val="28"/>
          <w:szCs w:val="28"/>
          <w:lang w:val="en-US"/>
        </w:rPr>
        <w:t xml:space="preserve"> The decision on destruction of all live, </w:t>
      </w:r>
      <w:r w:rsidRPr="00DB78F7">
        <w:rPr>
          <w:rFonts w:ascii="Times New Roman" w:hAnsi="Times New Roman" w:cs="Times New Roman"/>
          <w:sz w:val="28"/>
          <w:szCs w:val="28"/>
          <w:lang w:val="en-US"/>
        </w:rPr>
        <w:t xml:space="preserve">the Founder accepted because the society created by it underwent moral decay.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Modern scientists assume that one elbow about which there is a speech in the Old Testament, is equal </w:t>
      </w:r>
      <w:smartTag w:uri="urn:schemas-microsoft-com:office:smarttags" w:element="metricconverter">
        <w:smartTagPr>
          <w:attr w:name="ProductID" w:val="20,6 дюйма"/>
        </w:smartTagPr>
        <w:r w:rsidRPr="00DB78F7">
          <w:rPr>
            <w:rFonts w:ascii="Times New Roman" w:hAnsi="Times New Roman" w:cs="Times New Roman"/>
            <w:sz w:val="28"/>
            <w:szCs w:val="28"/>
            <w:lang w:val="en-US"/>
          </w:rPr>
          <w:t>20,6 inches</w:t>
        </w:r>
      </w:smartTag>
      <w:r w:rsidRPr="00DB78F7">
        <w:rPr>
          <w:rFonts w:ascii="Times New Roman" w:hAnsi="Times New Roman" w:cs="Times New Roman"/>
          <w:sz w:val="28"/>
          <w:szCs w:val="28"/>
          <w:lang w:val="en-US"/>
        </w:rPr>
        <w:t xml:space="preserve"> or </w:t>
      </w:r>
      <w:smartTag w:uri="urn:schemas-microsoft-com:office:smarttags" w:element="metricconverter">
        <w:smartTagPr>
          <w:attr w:name="ProductID" w:val="52 см"/>
        </w:smartTagPr>
        <w:r w:rsidRPr="00DB78F7">
          <w:rPr>
            <w:rFonts w:ascii="Times New Roman" w:hAnsi="Times New Roman" w:cs="Times New Roman"/>
            <w:sz w:val="28"/>
            <w:szCs w:val="28"/>
            <w:lang w:val="en-US"/>
          </w:rPr>
          <w:t>52 cm</w:t>
        </w:r>
      </w:smartTag>
      <w:r w:rsidRPr="00DB78F7">
        <w:rPr>
          <w:rFonts w:ascii="Times New Roman" w:hAnsi="Times New Roman" w:cs="Times New Roman"/>
          <w:sz w:val="28"/>
          <w:szCs w:val="28"/>
          <w:lang w:val="en-US"/>
        </w:rPr>
        <w:t xml:space="preserve">. Therefore, length of Noah's Ark made </w:t>
      </w:r>
      <w:smartTag w:uri="urn:schemas-microsoft-com:office:smarttags" w:element="metricconverter">
        <w:smartTagPr>
          <w:attr w:name="ProductID" w:val="156 м"/>
        </w:smartTagPr>
        <w:r w:rsidRPr="00DB78F7">
          <w:rPr>
            <w:rFonts w:ascii="Times New Roman" w:hAnsi="Times New Roman" w:cs="Times New Roman"/>
            <w:sz w:val="28"/>
            <w:szCs w:val="28"/>
            <w:lang w:val="en-US"/>
          </w:rPr>
          <w:t>156 m</w:t>
        </w:r>
      </w:smartTag>
      <w:r w:rsidRPr="00DB78F7">
        <w:rPr>
          <w:rFonts w:ascii="Times New Roman" w:hAnsi="Times New Roman" w:cs="Times New Roman"/>
          <w:sz w:val="28"/>
          <w:szCs w:val="28"/>
          <w:lang w:val="en-US"/>
        </w:rPr>
        <w:t xml:space="preserve">, width - </w:t>
      </w:r>
      <w:smartTag w:uri="urn:schemas-microsoft-com:office:smarttags" w:element="metricconverter">
        <w:smartTagPr>
          <w:attr w:name="ProductID" w:val="26 м"/>
        </w:smartTagPr>
        <w:r w:rsidRPr="00DB78F7">
          <w:rPr>
            <w:rFonts w:ascii="Times New Roman" w:hAnsi="Times New Roman" w:cs="Times New Roman"/>
            <w:sz w:val="28"/>
            <w:szCs w:val="28"/>
            <w:lang w:val="en-US"/>
          </w:rPr>
          <w:t>26 m</w:t>
        </w:r>
      </w:smartTag>
      <w:r w:rsidRPr="00DB78F7">
        <w:rPr>
          <w:rFonts w:ascii="Times New Roman" w:hAnsi="Times New Roman" w:cs="Times New Roman"/>
          <w:sz w:val="28"/>
          <w:szCs w:val="28"/>
          <w:lang w:val="en-US"/>
        </w:rPr>
        <w:t xml:space="preserve">, and height - </w:t>
      </w:r>
      <w:smartTag w:uri="urn:schemas-microsoft-com:office:smarttags" w:element="metricconverter">
        <w:smartTagPr>
          <w:attr w:name="ProductID" w:val="15,6 м"/>
        </w:smartTagPr>
        <w:r w:rsidRPr="00DB78F7">
          <w:rPr>
            <w:rFonts w:ascii="Times New Roman" w:hAnsi="Times New Roman" w:cs="Times New Roman"/>
            <w:sz w:val="28"/>
            <w:szCs w:val="28"/>
            <w:lang w:val="en-US"/>
          </w:rPr>
          <w:t>15,6 m</w:t>
        </w:r>
      </w:smartTag>
      <w:r w:rsidRPr="00DB78F7">
        <w:rPr>
          <w:rFonts w:ascii="Times New Roman" w:hAnsi="Times New Roman" w:cs="Times New Roman"/>
          <w:sz w:val="28"/>
          <w:szCs w:val="28"/>
          <w:lang w:val="en-US"/>
        </w:rPr>
        <w:t xml:space="preserv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After a flood, the Founder made the promise never to destroy the creation, and the gripping symbolical show - a rainbow became a guarantee of its performance. The guarantees fastened with a rainbow and which are given out by the Founder of that He will not become any more never destroy the created civilization, allowed Abraham to begin negotiations concerning preservation of Sodom and Gomorrah. Abraham managed to achieve the agreement on this question. The standard according to which the assessment of sinfulness of inhabitants was given was developed and possibility of preservation of the cities was defined. As criterion the number of "good people" served, whose virtues had to compensate sins of their fellow citizens. Existence of standards and guarantees often give the chance to conduct negotiations at emergence of disagreements.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Information on how people lived and worked 2000 years ago, reached up to now through written texts, provides us extremely detailed description of standards and rules which our ancestors used in work and private life, procedure for test of durability </w:t>
      </w:r>
      <w:r w:rsidRPr="00DB78F7">
        <w:rPr>
          <w:rFonts w:ascii="Times New Roman" w:hAnsi="Times New Roman" w:cs="Times New Roman"/>
          <w:color w:val="auto"/>
          <w:sz w:val="28"/>
          <w:szCs w:val="28"/>
          <w:lang w:val="en-US"/>
        </w:rPr>
        <w:t>of materials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is an example </w:t>
      </w:r>
      <w:r w:rsidRPr="00DB78F7">
        <w:rPr>
          <w:rFonts w:ascii="Times New Roman" w:hAnsi="Times New Roman" w:cs="Times New Roman"/>
          <w:color w:val="auto"/>
          <w:sz w:val="28"/>
          <w:szCs w:val="28"/>
          <w:lang w:val="en-US"/>
        </w:rPr>
        <w:t>-</w:t>
      </w:r>
      <w:r w:rsidRPr="00DB78F7">
        <w:rPr>
          <w:rFonts w:ascii="Times New Roman" w:hAnsi="Times New Roman" w:cs="Times New Roman"/>
          <w:sz w:val="28"/>
          <w:szCs w:val="28"/>
          <w:lang w:val="en-US"/>
        </w:rPr>
        <w:t xml:space="preserve"> "at the river the belt, and after many years was buried, it was dug and proved the unfitness". In Bava Batre, (in d.n.e) it is told VI how in the Talmud procedure of definition of a stage of transformation guilt in vinegar is ascertained, deterioration of wine and its transformation into vinegar was a serious problem as sour wine lost the sacred properties and it could not already be used during religious rituals.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From the given examples it is visible that the need for standardization existed already in antiquated times, then, widely were used also standards in construction and a pottery.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Ancient Greece excavation of the Knossos palace in Crete testifies about uniform architecturally – the town-planning decision and an accurate functional orientation of the palace. The particular interest causes the engineering solution of cooling systems, plumbing and sanitary.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one of the earliest mentions concerning models or samples (paradeigmata) the reference to the law of the Athenian state from 449 is given B.C. It said that the temple Athens of Victorious (Nika) has to be built according to Kallikrat's description.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ancient Rome development of standardization played a key role in expansion and strengthening of the Empire, and also was a basis of many </w:t>
      </w:r>
      <w:r w:rsidRPr="00DB78F7">
        <w:rPr>
          <w:rFonts w:ascii="Times New Roman" w:hAnsi="Times New Roman" w:cs="Times New Roman"/>
          <w:sz w:val="28"/>
          <w:szCs w:val="28"/>
          <w:lang w:val="en-US"/>
        </w:rPr>
        <w:lastRenderedPageBreak/>
        <w:t>achievements of Romans in their aspiration to high quality. Ancient standards, certainly, differed from the standards which appeared later when developing industrial processes, but it should be noted that in the field of planning of territories and construction ancient Romans very close approached the modern level of standardization. Standardization existed in many areas. Streamlining of the sizes can be a bright example at the organization of mass production of reliable and inexpensive bricks and lead pipes demand on which was steadily high. Quality of the brick made in Ancient Rome reached such high level that it was considered as more reliable material, than a stone. At the same time there was a streamlining of construction norms and governed that facilitated use of certain elements of architectural constructions, receptions of construction technology and construction tools. As a result there was a peculiar construction standard existing, as far as we know, since the time of the emperor Augustus.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Standardization in China. </w:t>
      </w:r>
      <w:r w:rsidRPr="00DB78F7">
        <w:rPr>
          <w:rFonts w:ascii="Times New Roman" w:hAnsi="Times New Roman" w:cs="Times New Roman"/>
          <w:sz w:val="28"/>
          <w:szCs w:val="28"/>
          <w:lang w:val="en-US"/>
        </w:rPr>
        <w:t>China is a cradle of one of the most ancient civilizations. The statehood in China was created by the XXI century B.C. According to the historical treatise written in the IV—III centuries B.C. during an era of a dynasty of Xia (</w:t>
      </w:r>
      <w:hyperlink r:id="rId8" w:tooltip="Китайский язык" w:history="1">
        <w:r w:rsidRPr="00DB78F7">
          <w:rPr>
            <w:rFonts w:ascii="Times New Roman" w:hAnsi="Times New Roman" w:cs="Times New Roman"/>
            <w:sz w:val="28"/>
            <w:szCs w:val="28"/>
            <w:lang w:val="en-US"/>
          </w:rPr>
          <w:t>a whale.</w:t>
        </w:r>
      </w:hyperlink>
      <w:r w:rsidRPr="00DB78F7">
        <w:rPr>
          <w:rFonts w:ascii="Times New Roman" w:eastAsia="MS Mincho" w:hAnsi="Times New Roman" w:cs="Times New Roman"/>
          <w:sz w:val="28"/>
          <w:szCs w:val="28"/>
        </w:rPr>
        <w:t>夏朝</w:t>
      </w:r>
      <w:r w:rsidRPr="00DB78F7">
        <w:rPr>
          <w:rFonts w:ascii="Times New Roman" w:hAnsi="Times New Roman" w:cs="Times New Roman"/>
          <w:sz w:val="28"/>
          <w:szCs w:val="28"/>
          <w:lang w:val="en-US"/>
        </w:rPr>
        <w:t xml:space="preserve">, xia chao </w:t>
      </w:r>
      <w:r w:rsidRPr="00DB78F7">
        <w:rPr>
          <w:rFonts w:ascii="Times New Roman" w:hAnsi="Times New Roman" w:cs="Times New Roman"/>
          <w:lang w:val="en-US"/>
        </w:rPr>
        <w:t xml:space="preserve"> </w:t>
      </w:r>
      <w:hyperlink r:id="rId9" w:tooltip="Пиньинь" w:history="1">
        <w:r w:rsidRPr="00DB78F7">
          <w:rPr>
            <w:rFonts w:ascii="Times New Roman" w:hAnsi="Times New Roman" w:cs="Times New Roman"/>
            <w:sz w:val="28"/>
            <w:szCs w:val="28"/>
            <w:lang w:val="en-US"/>
          </w:rPr>
          <w:t>Pinyin</w:t>
        </w:r>
      </w:hyperlink>
      <w:r w:rsidRPr="00DB78F7">
        <w:rPr>
          <w:rFonts w:ascii="Times New Roman" w:hAnsi="Times New Roman" w:cs="Times New Roman"/>
          <w:sz w:val="28"/>
          <w:szCs w:val="28"/>
          <w:lang w:val="en-US"/>
        </w:rPr>
        <w:t xml:space="preserve">) (the XXI—XVII centuries B.C.) there lived a certain person by the name of Xi Sohn who invented a vehicle. Xia's government appointed him by Che Zheng (so began to call the government officials directing construction of vehicles). It testifies that in those days already there was a system at which the government official watched production, and the first enterprise, and state, on production of vehicles was created. Belonged to Xi Sohn's duties, control of all made vehicles. According to the text Guang Dri (Guan Zhi) </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"Interpretation of circumstances", all tools necessary for this purpose, such as compasses, a square, including a square for joiner's and carpentry works, and a ruler were already invented. Xi Sohn was the first who introduced them in mass production. By production of vehicles carefully controlled the sizes, durability and straightforwardness of parts and details of vehicles. Thanks to such control all parts and details satisfied to the quality standards, and the constructed vehicles differed in the fortress, durability and were convenient in operation.</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1.3 Standardization of an era of the Middle Ages and at the time of the Renaissance</w:t>
      </w:r>
    </w:p>
    <w:p w:rsidR="00281E75" w:rsidRPr="00DB78F7" w:rsidRDefault="00281E75" w:rsidP="00DB78F7">
      <w:pPr>
        <w:pStyle w:val="a4"/>
        <w:ind w:firstLine="709"/>
        <w:jc w:val="both"/>
        <w:rPr>
          <w:rFonts w:ascii="Times New Roman" w:hAnsi="Times New Roman" w:cs="Times New Roman"/>
          <w:sz w:val="28"/>
          <w:szCs w:val="28"/>
          <w:lang w:val="en-US"/>
        </w:rPr>
      </w:pPr>
      <w:bookmarkStart w:id="2" w:name="bookmark128"/>
      <w:r w:rsidRPr="00DB78F7">
        <w:rPr>
          <w:rFonts w:ascii="Times New Roman" w:hAnsi="Times New Roman" w:cs="Times New Roman"/>
          <w:b/>
          <w:bCs/>
          <w:sz w:val="28"/>
          <w:szCs w:val="28"/>
          <w:lang w:val="en-US"/>
        </w:rPr>
        <w:t>In the Venetian republic</w:t>
      </w:r>
      <w:bookmarkEnd w:id="2"/>
      <w:r w:rsidRPr="00DB78F7">
        <w:rPr>
          <w:rFonts w:ascii="Times New Roman" w:hAnsi="Times New Roman" w:cs="Times New Roman"/>
          <w:b/>
          <w:bCs/>
          <w:sz w:val="28"/>
          <w:szCs w:val="28"/>
          <w:lang w:val="en-US"/>
        </w:rPr>
        <w:t xml:space="preserve">. </w:t>
      </w:r>
      <w:r w:rsidRPr="00DB78F7">
        <w:rPr>
          <w:rFonts w:ascii="Times New Roman" w:hAnsi="Times New Roman" w:cs="Times New Roman"/>
          <w:sz w:val="28"/>
          <w:szCs w:val="28"/>
          <w:lang w:val="en-US"/>
        </w:rPr>
        <w:t>Starting with VI and until the end of the XVIII centuries, Venice remained one of the most liberal cities of the world. Up to the XI century Venetians were the people of boatmen. Their small vessels scurried about on a lagoon and on the rivers of Northern Italy. Only after thousand year Venetians became the nation of seafarers. Venice not only created the trade empire stretching from English Channel to the rivers of the Southern Russia but also was ready to protect, in case of need, by force of arms the territory and to defend the domination in the Southern Mediterranean.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spite of the fact that the production based on tradition did impossible mass production of identical vessels, in standardization nevertheless there was some progress. Mostly it concerned the used wood and many details of equipment and equipment of the ships.</w:t>
      </w:r>
    </w:p>
    <w:p w:rsidR="00281E75" w:rsidRPr="00DB78F7" w:rsidRDefault="00281E75" w:rsidP="00DB78F7">
      <w:pPr>
        <w:pStyle w:val="a4"/>
        <w:ind w:firstLine="709"/>
        <w:jc w:val="both"/>
        <w:rPr>
          <w:rFonts w:ascii="Times New Roman" w:eastAsia="Times New Roman" w:hAnsi="Times New Roman" w:cs="Times New Roman"/>
          <w:sz w:val="28"/>
          <w:szCs w:val="28"/>
          <w:lang w:val="en-US"/>
        </w:rPr>
      </w:pPr>
      <w:r w:rsidRPr="00DB78F7">
        <w:rPr>
          <w:rFonts w:ascii="Times New Roman" w:hAnsi="Times New Roman" w:cs="Times New Roman"/>
          <w:sz w:val="28"/>
          <w:szCs w:val="28"/>
          <w:lang w:val="en-US"/>
        </w:rPr>
        <w:lastRenderedPageBreak/>
        <w:t xml:space="preserve">The procedure allowing to give to the growing trees a certain form reached over time such degree of perfection that became possible to grow up trees which trunks intended for production of a certain part of a skeleton of the vessel. Such modules were stored in warehouses by job lots according to a standard size. However, when modules delivered to Shipyard </w:t>
      </w:r>
      <w:r w:rsidRPr="00DB78F7">
        <w:rPr>
          <w:rFonts w:ascii="Times New Roman" w:eastAsia="Times New Roman" w:hAnsi="Times New Roman" w:cs="Times New Roman"/>
          <w:sz w:val="28"/>
          <w:szCs w:val="28"/>
          <w:lang w:val="en-US"/>
        </w:rPr>
        <w:t>(</w:t>
      </w:r>
      <w:hyperlink r:id="rId10" w:tooltip="Нидерландский язык" w:history="1">
        <w:r w:rsidRPr="00DB78F7">
          <w:rPr>
            <w:rFonts w:ascii="Times New Roman" w:eastAsia="Times New Roman" w:hAnsi="Times New Roman" w:cs="Times New Roman"/>
            <w:sz w:val="28"/>
            <w:szCs w:val="28"/>
            <w:lang w:val="en-US"/>
          </w:rPr>
          <w:t>niderl.</w:t>
        </w:r>
      </w:hyperlink>
      <w:r w:rsidRPr="00DB78F7">
        <w:rPr>
          <w:rFonts w:ascii="Times New Roman" w:eastAsia="Times New Roman" w:hAnsi="Times New Roman" w:cs="Times New Roman"/>
          <w:i/>
          <w:iCs/>
          <w:sz w:val="28"/>
          <w:szCs w:val="28"/>
          <w:lang w:val="nl-NL"/>
        </w:rPr>
        <w:t>werf</w:t>
      </w:r>
      <w:r w:rsidRPr="00DB78F7">
        <w:rPr>
          <w:rFonts w:ascii="Times New Roman" w:eastAsia="Times New Roman" w:hAnsi="Times New Roman" w:cs="Times New Roman"/>
          <w:sz w:val="28"/>
          <w:szCs w:val="28"/>
          <w:lang w:val="en-US"/>
        </w:rPr>
        <w:t xml:space="preserve"> - a place of construction and repair </w:t>
      </w:r>
      <w:hyperlink r:id="rId11" w:tooltip="Судно" w:history="1">
        <w:r w:rsidRPr="00DB78F7">
          <w:rPr>
            <w:rFonts w:ascii="Times New Roman" w:eastAsia="Times New Roman" w:hAnsi="Times New Roman" w:cs="Times New Roman"/>
            <w:sz w:val="28"/>
            <w:szCs w:val="28"/>
            <w:lang w:val="en-US"/>
          </w:rPr>
          <w:t>of vessels</w:t>
        </w:r>
      </w:hyperlink>
      <w:r w:rsidRPr="00DB78F7">
        <w:rPr>
          <w:rFonts w:ascii="Times New Roman" w:eastAsia="Times New Roman" w:hAnsi="Times New Roman" w:cs="Times New Roman"/>
          <w:sz w:val="28"/>
          <w:szCs w:val="28"/>
          <w:lang w:val="en-US"/>
        </w:rPr>
        <w:t xml:space="preserve">), </w:t>
      </w:r>
      <w:r w:rsidRPr="00DB78F7">
        <w:rPr>
          <w:rFonts w:ascii="Times New Roman" w:hAnsi="Times New Roman" w:cs="Times New Roman"/>
          <w:sz w:val="28"/>
          <w:szCs w:val="28"/>
          <w:lang w:val="en-US"/>
        </w:rPr>
        <w:t>these parts had very remote similarity to those details into which they had to turn in the vessel case after carpenter's processing. The master carpenter took the first two details of the wooden case and adjusted them until they did not start approaching the general design. After that to the first two details adjusted a third, etc. until assembly of the case consisting of hundreds of wooden details came to an end. Such assembly would be called "permanent measuring deformation" today. When the group of carpenters finished assembly of the case, it could turn out so that it by the sizes considerably differed from the case of the vessel which was built according to the same plan on the next building berth.</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Shipbuilders of shipyard achieved much more considerable success in the field of standardization of the interchangeable equipment: oars, sails, top mudflows, benches for oarsmen, masts, arkebuz, muskets, guns and other similar subjects. Extent of standardization was such is that they easily could be transferred from one ship to another. For example, standardization of a wheel meant that by 1516 became possible to deliver the same type akhtershtevnya on all easy galleys. It was much simpler to organize production of the standardized iron details or blocks directly on shipyard, than to achieve unification from separate producers "from outside". It became the sufficient basis for the translation of production of all auxiliary materials under control of shipyard. Vertical integration of process of production reached such level when master carpenters were sent to forest nurseries not only to choose wood but also to supervise behind cutting down of the trees suitable for production of oars and gafely.</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1.4 Standardization during an era of development of mass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In Germany. </w:t>
      </w:r>
      <w:r w:rsidRPr="00DB78F7">
        <w:rPr>
          <w:rFonts w:ascii="Times New Roman" w:hAnsi="Times New Roman" w:cs="Times New Roman"/>
          <w:sz w:val="28"/>
          <w:szCs w:val="28"/>
          <w:lang w:val="en-US"/>
        </w:rPr>
        <w:t>Development of mass production in Germany made actual a problem of standardization and interchangeability. Clients and in particular retail buyers complained of a large number of the goods competing among themselves which differed in only sizes. Such difference, is as if small it was, disturbed interchangeability. Bolts of one producer approached nuts of the same producer, but did not approach nuts of another. Similar problems existed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the most various productions - textile, clerical, etc. Buyers were compelled to hold at themselves a set of almost identical, competing among themselves products. As for producers, they were afraid of standardization, being afraid to lose the positions on the won part of the market. The problem became international, being aggravated with the persistent resistance of British and Americans to introduction of metric system of measures. Experience of World War I compelled the German industry to change negative attitude to standardization. Military department demanded standardization of production consumed by it — a military uniform, ammunition, etc. Results of military production convinced suppliers of standardization advantages, and their resistance to introduction of uniform standards even in civil</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sector gradually </w:t>
      </w:r>
      <w:r w:rsidRPr="00DB78F7">
        <w:rPr>
          <w:rFonts w:ascii="Times New Roman" w:hAnsi="Times New Roman" w:cs="Times New Roman"/>
          <w:sz w:val="28"/>
          <w:szCs w:val="28"/>
          <w:lang w:val="en-US"/>
        </w:rPr>
        <w:lastRenderedPageBreak/>
        <w:t>weakened. In 1917 in Berlin the Committee of norms in mechanical engineering (Normalien ausschuss fur Maschinenbau)</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which</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field of activity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a development of standards for branch</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founded. After falling of the Empire standardization captured all types of mass production, and activity of Committee proceeded, despite all post-war shocks. The advantage for society was obvious, and climate for changes — quite favorable so the increasing number of producers of goods and services showed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interest in development of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1926 the management of standardization was transferred to Committee of standards of Germany (Deutscher Normen ausschuss or DNA) who became the irreplaceable assistant for all branches of economy. The committee constantly publishes lists of standards, the name of each of which includes DIN abbreviation - the German industrial standard (Deutsche Industrie norm) which is the registered trademark of present Institute of standards of Germany (Deutsches Institutfuer Normung) (it is registered in 1975). This sign can be used by any producer, whose production corresponds to the characteristics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coordinated with requirements of the DIN standards which are given in a single sheet of the specification (DIN 31). Among producers of Germany it is traditionally accepted to provide suitable number DIN in correspondence, in advertizing and it is frequent on packings or on the product. In a similar way when the buyer does the order, provides number of the corresponding DIN standard for identification of a product.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Works on standardization in Germany are coordinated by the state. Voluntary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participants are united in branch committees. Results of their work are published by DIN Institute and are registered at numbers DIN in the Catalogue of standards of Germany (Deutsches Nomenwerk).</w:t>
      </w:r>
    </w:p>
    <w:p w:rsidR="00281E75" w:rsidRPr="00DB78F7" w:rsidRDefault="00281E75" w:rsidP="00DB78F7">
      <w:pPr>
        <w:autoSpaceDE w:val="0"/>
        <w:autoSpaceDN w:val="0"/>
        <w:adjustRightInd w:val="0"/>
        <w:spacing w:after="0" w:line="240" w:lineRule="auto"/>
        <w:ind w:firstLine="709"/>
        <w:jc w:val="both"/>
        <w:rPr>
          <w:rFonts w:ascii="Times New Roman" w:eastAsia="Times-Roman" w:hAnsi="Times New Roman" w:cs="Times New Roman"/>
          <w:sz w:val="28"/>
          <w:szCs w:val="28"/>
          <w:lang w:val="en-US"/>
        </w:rPr>
      </w:pPr>
      <w:r w:rsidRPr="00DB78F7">
        <w:rPr>
          <w:rFonts w:ascii="Times New Roman" w:eastAsia="Times-Roman" w:hAnsi="Times New Roman" w:cs="Times New Roman"/>
          <w:sz w:val="28"/>
          <w:szCs w:val="28"/>
          <w:lang w:val="en-US"/>
        </w:rPr>
        <w:t>As a result, in Renaissance in connection with development of economic relations between the states standardization methods start being used widely. So, due to the need of construction of a large number of vessels in Venice assembly of galleys from in advance made details and knots started being carried out (the unification method was used).</w:t>
      </w:r>
    </w:p>
    <w:p w:rsidR="00281E75" w:rsidRPr="00DB78F7" w:rsidRDefault="00281E75" w:rsidP="00DB78F7">
      <w:pPr>
        <w:autoSpaceDE w:val="0"/>
        <w:autoSpaceDN w:val="0"/>
        <w:adjustRightInd w:val="0"/>
        <w:spacing w:after="0" w:line="240" w:lineRule="auto"/>
        <w:ind w:firstLine="709"/>
        <w:jc w:val="both"/>
        <w:rPr>
          <w:rFonts w:ascii="Times New Roman" w:eastAsia="Times-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b/>
          <w:color w:val="auto"/>
          <w:sz w:val="28"/>
          <w:szCs w:val="28"/>
          <w:lang w:val="en-US"/>
        </w:rPr>
      </w:pPr>
      <w:r w:rsidRPr="00DB78F7">
        <w:rPr>
          <w:rFonts w:ascii="Times New Roman" w:hAnsi="Times New Roman" w:cs="Times New Roman"/>
          <w:b/>
          <w:color w:val="auto"/>
          <w:sz w:val="28"/>
          <w:szCs w:val="28"/>
          <w:lang w:val="en-US"/>
        </w:rPr>
        <w:t>Control questions</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1. A standardization role in ensuring quality.</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2. </w:t>
      </w:r>
      <w:r w:rsidRPr="00DB78F7">
        <w:rPr>
          <w:rFonts w:ascii="Times New Roman" w:hAnsi="Times New Roman" w:cs="Times New Roman"/>
          <w:sz w:val="28"/>
          <w:szCs w:val="28"/>
          <w:lang w:val="kk-KZ"/>
        </w:rPr>
        <w:t xml:space="preserve">History of emergence </w:t>
      </w:r>
      <w:r w:rsidRPr="00DB78F7">
        <w:rPr>
          <w:rFonts w:ascii="Times New Roman" w:hAnsi="Times New Roman" w:cs="Times New Roman"/>
          <w:sz w:val="28"/>
          <w:szCs w:val="28"/>
          <w:lang w:val="en-US"/>
        </w:rPr>
        <w:t>of standardization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ancient centuries.</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3. How standardization developed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an era of development of mass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color w:val="auto"/>
          <w:sz w:val="28"/>
          <w:szCs w:val="28"/>
          <w:lang w:val="en-US"/>
        </w:rPr>
        <w:t xml:space="preserve">4. Relevance </w:t>
      </w:r>
      <w:r w:rsidRPr="00DB78F7">
        <w:rPr>
          <w:rFonts w:ascii="Times New Roman" w:hAnsi="Times New Roman" w:cs="Times New Roman"/>
          <w:sz w:val="28"/>
          <w:szCs w:val="28"/>
          <w:lang w:val="kk-KZ"/>
        </w:rPr>
        <w:t xml:space="preserve">of standardization </w:t>
      </w:r>
      <w:r w:rsidRPr="00DB78F7">
        <w:rPr>
          <w:rFonts w:ascii="Times New Roman" w:hAnsi="Times New Roman" w:cs="Times New Roman"/>
          <w:sz w:val="28"/>
          <w:szCs w:val="28"/>
          <w:lang w:val="en-US"/>
        </w:rPr>
        <w:t>prior to development of mass production in the world.</w:t>
      </w:r>
    </w:p>
    <w:p w:rsidR="00281E75" w:rsidRPr="00DB78F7" w:rsidRDefault="00281E75" w:rsidP="00DB78F7">
      <w:pPr>
        <w:pStyle w:val="a4"/>
        <w:ind w:firstLine="709"/>
        <w:jc w:val="both"/>
        <w:rPr>
          <w:rFonts w:ascii="Times New Roman" w:hAnsi="Times New Roman" w:cs="Times New Roman"/>
          <w:color w:val="auto"/>
          <w:sz w:val="28"/>
          <w:szCs w:val="28"/>
          <w:lang w:val="en-US"/>
        </w:rPr>
      </w:pPr>
    </w:p>
    <w:p w:rsidR="00281E75" w:rsidRPr="00DB78F7" w:rsidRDefault="00281E75" w:rsidP="00DB78F7">
      <w:pPr>
        <w:pStyle w:val="a4"/>
        <w:ind w:firstLine="709"/>
        <w:jc w:val="both"/>
        <w:rPr>
          <w:rFonts w:ascii="Times New Roman" w:hAnsi="Times New Roman" w:cs="Times New Roman"/>
          <w:b/>
          <w:color w:val="auto"/>
          <w:sz w:val="28"/>
          <w:szCs w:val="28"/>
          <w:lang w:val="en-US"/>
        </w:rPr>
      </w:pPr>
      <w:r w:rsidRPr="00DB78F7">
        <w:rPr>
          <w:rFonts w:ascii="Times New Roman" w:hAnsi="Times New Roman" w:cs="Times New Roman"/>
          <w:b/>
          <w:color w:val="auto"/>
          <w:sz w:val="28"/>
          <w:szCs w:val="28"/>
          <w:lang w:val="en-US"/>
        </w:rPr>
        <w:t xml:space="preserve">2. </w:t>
      </w:r>
      <w:r w:rsidRPr="00DB78F7">
        <w:rPr>
          <w:rFonts w:ascii="Times New Roman" w:eastAsia="Times-Roman" w:hAnsi="Times New Roman" w:cs="Times New Roman"/>
          <w:b/>
          <w:color w:val="auto"/>
          <w:sz w:val="28"/>
          <w:szCs w:val="28"/>
          <w:lang w:val="en-US"/>
        </w:rPr>
        <w:t>FIRST INNOVATIONS AND MODERN QUALITY OF PRODUCTION.</w:t>
      </w:r>
      <w:r w:rsidRPr="00DB78F7">
        <w:rPr>
          <w:rFonts w:ascii="Times New Roman" w:hAnsi="Times New Roman" w:cs="Times New Roman"/>
          <w:b/>
          <w:color w:val="auto"/>
          <w:sz w:val="28"/>
          <w:szCs w:val="28"/>
          <w:lang w:val="en-US"/>
        </w:rPr>
        <w:t xml:space="preserve"> DEVELOPMENT OF INDUSTRIAL STANDARDS</w:t>
      </w:r>
    </w:p>
    <w:p w:rsidR="00281E75" w:rsidRPr="00DB78F7" w:rsidRDefault="00281E75" w:rsidP="00DB78F7">
      <w:pPr>
        <w:pStyle w:val="a4"/>
        <w:ind w:firstLine="709"/>
        <w:jc w:val="both"/>
        <w:rPr>
          <w:rFonts w:ascii="Times New Roman" w:hAnsi="Times New Roman" w:cs="Times New Roman"/>
          <w:color w:val="auto"/>
          <w:sz w:val="28"/>
          <w:szCs w:val="28"/>
          <w:lang w:val="en-US"/>
        </w:rPr>
      </w:pPr>
    </w:p>
    <w:p w:rsidR="00281E75" w:rsidRPr="00DB78F7" w:rsidRDefault="00281E75" w:rsidP="00DB78F7">
      <w:pPr>
        <w:pStyle w:val="a4"/>
        <w:ind w:firstLine="709"/>
        <w:jc w:val="both"/>
        <w:rPr>
          <w:rFonts w:ascii="Times New Roman" w:eastAsia="Times-Roman" w:hAnsi="Times New Roman" w:cs="Times New Roman"/>
          <w:b/>
          <w:sz w:val="28"/>
          <w:szCs w:val="28"/>
          <w:lang w:val="en-US"/>
        </w:rPr>
      </w:pPr>
      <w:r w:rsidRPr="00DB78F7">
        <w:rPr>
          <w:rFonts w:ascii="Times New Roman" w:eastAsia="Times-Roman" w:hAnsi="Times New Roman" w:cs="Times New Roman"/>
          <w:b/>
          <w:sz w:val="28"/>
          <w:szCs w:val="28"/>
          <w:lang w:val="en-US"/>
        </w:rPr>
        <w:t>2.1 First innovations and modern quality of production</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Industrial revolution began in Britain about 1750. Then the period of so rapid growth followed that without exaggeration it is possible to tell: the future of </w:t>
      </w:r>
      <w:r w:rsidRPr="00DB78F7">
        <w:rPr>
          <w:rFonts w:ascii="Times New Roman" w:hAnsi="Times New Roman" w:cs="Times New Roman"/>
          <w:color w:val="auto"/>
          <w:sz w:val="28"/>
          <w:szCs w:val="28"/>
          <w:lang w:val="en-US"/>
        </w:rPr>
        <w:lastRenderedPageBreak/>
        <w:t>each man, woman and child was lit up by the flaring fire chambers of factories and steel foundries of the central Britain. Then also bases of modern quality management were approved. At that time everywhere, with rare exception, the lack of agreed standards, and that were available, concerned generally trade in goods, but not means of their production was felt. It is important as, despite a set of repressive laws, medieval dealers often tried to deceive buyers, handing them substandard products and using false measures.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color w:val="auto"/>
          <w:sz w:val="28"/>
          <w:szCs w:val="28"/>
          <w:lang w:val="en-US"/>
        </w:rPr>
        <w:t>Still historians argue on what exactly circumstances promoted</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industrial revolution and why it began in</w:t>
      </w:r>
      <w:r w:rsidRPr="00DB78F7">
        <w:rPr>
          <w:rFonts w:ascii="Times New Roman" w:hAnsi="Times New Roman" w:cs="Times New Roman"/>
          <w:sz w:val="28"/>
          <w:szCs w:val="28"/>
          <w:lang w:val="en-US"/>
        </w:rPr>
        <w:t xml:space="preserve"> Britain, but not in any other country. Among possible factors the political climate of Britain of the middle of the XVIII century which promoted encouragement of a private initiative and the competition among industrialists and dealers is considered. At the control system existing at that time, development of market economy did not meet barriers, as in those countries where the main riches were concentrated in hands of the nobility, bureaucracies and clergy.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extending markets, in turn, stimulated business which could provide itself with patent protection.</w:t>
      </w:r>
    </w:p>
    <w:p w:rsidR="00281E75" w:rsidRPr="00DB78F7" w:rsidRDefault="00281E75" w:rsidP="00DB78F7">
      <w:pPr>
        <w:pStyle w:val="a4"/>
        <w:tabs>
          <w:tab w:val="left" w:pos="567"/>
        </w:tabs>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"A dynasty of founders" (Dynasty of Ironfounders) of Artur Reysterik (Raisterik) is given the description of the experimental works which are carried out by the well-known innovator Abraham Darbi (Abraham Darby) and one of his journeymen. They looked for a new method of production of the typical big-bellied three-legged kettles having the biggest diameter in a middle part. One of problems was how to create such casting mold from which it would be possible to take out a kettle, without having destroyed a form. Other problem was represented by material for a casting mold: it should not have emitted steam and gases at contact with hot metal as the form in that case could become torn or deteriorate a kettle. Existence of fierce rivalry in the industry is confirmed by that fact that during these experiments even the keyhole was closed up that nobody could spy in it. (Who told, what the benchmarking is invented in 1980?).</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patent No. 380 (for a period of 14 years) was granted to Abraham Darbi on April 18, 1707 for the invention in the field of technology of molding:</w:t>
      </w:r>
    </w:p>
    <w:p w:rsidR="00281E75" w:rsidRPr="00DB78F7" w:rsidRDefault="00281E75" w:rsidP="00DB78F7">
      <w:pPr>
        <w:pStyle w:val="a4"/>
        <w:ind w:firstLine="709"/>
        <w:jc w:val="both"/>
        <w:rPr>
          <w:rFonts w:ascii="Times New Roman" w:hAnsi="Times New Roman" w:cs="Times New Roman"/>
          <w:i/>
          <w:sz w:val="28"/>
          <w:szCs w:val="28"/>
          <w:lang w:val="en-US"/>
        </w:rPr>
      </w:pPr>
      <w:r w:rsidRPr="00DB78F7">
        <w:rPr>
          <w:rFonts w:ascii="Times New Roman" w:hAnsi="Times New Roman" w:cs="Times New Roman"/>
          <w:i/>
          <w:sz w:val="28"/>
          <w:szCs w:val="28"/>
          <w:lang w:val="en-US"/>
        </w:rPr>
        <w:t>"A new method of casting of iron big-bellied kettles and other iron convex utensils only in sandy forms without loam or clay in which the utensils are cast precisely, easily and quickly. This method is cheaper, than standard, and owing to the low cost can be favorable to the poor population of our kingdom which, mostly, uses such utensils. Undoubtedly, merchants of Britain will cease to address on foreign markets for similar utensils which are now imported in large quantities, and over time will start supplying with this production foreign markets of our own dominions".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This quote shows how the spirit of business even for half a century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prior to industrial revolution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strong. From the point of view of quality, such understanding</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of need to balance trade, to make cheap goods for satisfaction of demand of the poor population and to improve production simply amazingly. That strength of mind and energy which were possessed, seemingly, by all great </w:t>
      </w:r>
      <w:r w:rsidRPr="00DB78F7">
        <w:rPr>
          <w:rFonts w:ascii="Times New Roman" w:hAnsi="Times New Roman" w:cs="Times New Roman"/>
          <w:sz w:val="28"/>
          <w:szCs w:val="28"/>
          <w:lang w:val="en-US"/>
        </w:rPr>
        <w:lastRenderedPageBreak/>
        <w:t>pioneers of industrial revolution is here too felt. It concerns to Izambard Kingdy Bryunel (Isambard Kingdom Brunei), the great engineer-shipbuilder and the designer of the railroads; to Dzhosaye Vedzhvud (Josiah Wedgwood) which developed the principles of production and decoration of thin porcelain which are a basis of the porcelain industry so far; to Nyyukomen (Newcomen) and James Uatt (James Watt), inventors of a steam-engine; to Makadam (McAdam), the road builder; to Hargrivs (Hargreaves) with its spinning Jannie car and to many, many others. Few such examples of the enterprise spirit peculiar to these innovators are known. During industrial revolution Britain developed so promptly that for only one eyelids subordinated to itself practically all world markets. Naval power of Britain inspired reverential awe, and its dominions, the self-coping colonies, extended on all globe.</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sz w:val="28"/>
          <w:szCs w:val="28"/>
          <w:lang w:val="en-US"/>
        </w:rPr>
        <w:t xml:space="preserve">Except some disputable reasons of industrial revolution, some concrete events which untwisted a history flywheel are known. Two the most important of them is plague of 1625 and the London fire of 1666. It is conventional that dirt and overpopulation of the cities were the reasons of these drama events. Serious efforts for improvement of a sanitary state and reduction of population density in the centers of the cities were as a result made. These changes, together with that fact that Britain already long time did not wage large-scale wars, led to considerable reduction of both children's, and adult mortality that, in turn, promoted growth of the population and all to the increasing demand for food, housing, clothes and fuel. Progress of agricultural equipment and the relevant government laws promoted population shift </w:t>
      </w:r>
      <w:r w:rsidRPr="00DB78F7">
        <w:rPr>
          <w:rFonts w:ascii="Times New Roman" w:hAnsi="Times New Roman" w:cs="Times New Roman"/>
          <w:color w:val="auto"/>
          <w:sz w:val="28"/>
          <w:szCs w:val="28"/>
          <w:lang w:val="en-US"/>
        </w:rPr>
        <w:t>from farms to the cities. Riches of the merchants who were engaged in profitable trade in slaves and sugar between the Western Africa, West Indies and Great Britain grew. The gained income also went for industrialization financing.</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These factors interacted with each other. The fast-growing population and its migration to the cities at the same time created demand for production and a resource of available, though unqualified labor. Revival of international trade demanded still bigger number of the ships which cases were wooden. All this heavy burden laid down on reserves of the wood which was intensively used and as fuel, and for construction of houses that, in turn, led to bigger consumption of coal which</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was found on a surface much</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in those days.</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b/>
          <w:color w:val="auto"/>
          <w:sz w:val="28"/>
          <w:szCs w:val="28"/>
          <w:lang w:val="en-US"/>
        </w:rPr>
        <w:t>2.2 Development</w:t>
      </w:r>
      <w:r w:rsidRPr="00DB78F7">
        <w:rPr>
          <w:rFonts w:ascii="Times New Roman" w:hAnsi="Times New Roman" w:cs="Times New Roman"/>
          <w:lang w:val="en-US"/>
        </w:rPr>
        <w:t xml:space="preserve"> </w:t>
      </w:r>
      <w:r w:rsidRPr="00DB78F7">
        <w:rPr>
          <w:rFonts w:ascii="Times New Roman" w:hAnsi="Times New Roman" w:cs="Times New Roman"/>
          <w:b/>
          <w:color w:val="auto"/>
          <w:sz w:val="28"/>
          <w:szCs w:val="28"/>
          <w:lang w:val="en-US"/>
        </w:rPr>
        <w:t>of industrial standards</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Up to 1900 it was not undertaken any worthy mentions of coordinate attempts of standardization and there was no national organization for standards. However advantages of standardization became obvious after John Volf Berri (John Wolf Barry) successfully reduced quantity of tram ways of various width from 150 options to 72. As a result in 1901 the Institute of civil engineers and other professional bodies created the commission on development of standards. Later, on the basis of this commission founded the British association on development of standards. The association in 1929 was granted the Royal charter, and in 1931 — an additional charter. Same year the Association was renamed into the British institute of standardization (BSI). In the publication of PD4845 1977 </w:t>
      </w:r>
      <w:r w:rsidRPr="00DB78F7">
        <w:rPr>
          <w:rFonts w:ascii="Times New Roman" w:hAnsi="Times New Roman" w:cs="Times New Roman"/>
          <w:color w:val="auto"/>
          <w:sz w:val="28"/>
          <w:szCs w:val="28"/>
          <w:lang w:val="en-US"/>
        </w:rPr>
        <w:lastRenderedPageBreak/>
        <w:t>institute of year it is told:</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"The British institute of standardization - independent body which purposes are defined in the Royal charter:</w:t>
      </w:r>
    </w:p>
    <w:p w:rsidR="00281E75" w:rsidRPr="00DB78F7" w:rsidRDefault="00281E75" w:rsidP="00DB78F7">
      <w:pPr>
        <w:pStyle w:val="a4"/>
        <w:tabs>
          <w:tab w:val="left" w:pos="142"/>
          <w:tab w:val="left" w:pos="426"/>
        </w:tabs>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a)</w:t>
      </w:r>
      <w:r w:rsidRPr="00DB78F7">
        <w:rPr>
          <w:rFonts w:ascii="Times New Roman" w:hAnsi="Times New Roman" w:cs="Times New Roman"/>
          <w:color w:val="auto"/>
          <w:sz w:val="28"/>
          <w:szCs w:val="28"/>
          <w:lang w:val="en-US"/>
        </w:rPr>
        <w:tab/>
        <w:t>To coordinate efforts of producers and consumers in the field of improvement, standardization and simplifications of technical and industrial materials</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to facilitate production and distribution, and across the nation to exclude costs of time and materials of production excessively various on models and the sizes of production intended for the same purposes.</w:t>
      </w:r>
    </w:p>
    <w:p w:rsidR="00281E75" w:rsidRPr="00DB78F7" w:rsidRDefault="00281E75" w:rsidP="00DB78F7">
      <w:pPr>
        <w:pStyle w:val="a4"/>
        <w:tabs>
          <w:tab w:val="left" w:pos="142"/>
          <w:tab w:val="left" w:pos="426"/>
        </w:tabs>
        <w:ind w:firstLine="709"/>
        <w:jc w:val="both"/>
        <w:rPr>
          <w:rFonts w:ascii="Times New Roman" w:hAnsi="Times New Roman" w:cs="Times New Roman"/>
          <w:sz w:val="28"/>
          <w:szCs w:val="28"/>
          <w:lang w:val="en-US"/>
        </w:rPr>
      </w:pPr>
      <w:r w:rsidRPr="00DB78F7">
        <w:rPr>
          <w:rFonts w:ascii="Times New Roman" w:hAnsi="Times New Roman" w:cs="Times New Roman"/>
          <w:color w:val="auto"/>
          <w:sz w:val="28"/>
          <w:szCs w:val="28"/>
          <w:lang w:val="en-US"/>
        </w:rPr>
        <w:t>b)</w:t>
      </w:r>
      <w:r w:rsidRPr="00DB78F7">
        <w:rPr>
          <w:rFonts w:ascii="Times New Roman" w:hAnsi="Times New Roman" w:cs="Times New Roman"/>
          <w:color w:val="auto"/>
          <w:sz w:val="28"/>
          <w:szCs w:val="28"/>
          <w:lang w:val="en-US"/>
        </w:rPr>
        <w:tab/>
        <w:t>To enter the quality standards and the sizes, to prepare and support general introduction of scientific and technical documentation and inventories to it according to the British standards, and from time to time to check, correct and improve scientific and technical documentation and inventories as</w:t>
      </w:r>
      <w:r w:rsidRPr="00DB78F7">
        <w:rPr>
          <w:rFonts w:ascii="Times New Roman" w:hAnsi="Times New Roman" w:cs="Times New Roman"/>
          <w:sz w:val="28"/>
          <w:szCs w:val="28"/>
          <w:lang w:val="en-US"/>
        </w:rPr>
        <w:t xml:space="preserve"> experience and circumstances </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can demand that</w:t>
      </w:r>
      <w:r w:rsidRPr="00DB78F7">
        <w:rPr>
          <w:rFonts w:ascii="Times New Roman" w:hAnsi="Times New Roman" w:cs="Times New Roman"/>
          <w:sz w:val="28"/>
          <w:szCs w:val="28"/>
          <w:lang w:val="en-US"/>
        </w:rPr>
        <w:t>.</w:t>
      </w:r>
    </w:p>
    <w:p w:rsidR="00281E75" w:rsidRPr="00DB78F7" w:rsidRDefault="00281E75" w:rsidP="00DB78F7">
      <w:pPr>
        <w:pStyle w:val="a4"/>
        <w:tabs>
          <w:tab w:val="left" w:pos="142"/>
          <w:tab w:val="left" w:pos="426"/>
        </w:tabs>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w:t>
      </w:r>
      <w:r w:rsidRPr="00DB78F7">
        <w:rPr>
          <w:rFonts w:ascii="Times New Roman" w:hAnsi="Times New Roman" w:cs="Times New Roman"/>
          <w:sz w:val="28"/>
          <w:szCs w:val="28"/>
          <w:lang w:val="en-US"/>
        </w:rPr>
        <w:tab/>
        <w:t>To register on behalf of Institute of a brand of all types, to certify or grant the license for the certificate of such brands or other proofs, letters, names, descriptions or schemes.</w:t>
      </w:r>
    </w:p>
    <w:p w:rsidR="00281E75" w:rsidRPr="00DB78F7" w:rsidRDefault="00281E75" w:rsidP="00DB78F7">
      <w:pPr>
        <w:pStyle w:val="a4"/>
        <w:tabs>
          <w:tab w:val="left" w:pos="142"/>
          <w:tab w:val="left" w:pos="426"/>
        </w:tabs>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w:t>
      </w:r>
      <w:r w:rsidRPr="00DB78F7">
        <w:rPr>
          <w:rFonts w:ascii="Times New Roman" w:hAnsi="Times New Roman" w:cs="Times New Roman"/>
          <w:sz w:val="28"/>
          <w:szCs w:val="28"/>
          <w:lang w:val="en-US"/>
        </w:rPr>
        <w:tab/>
        <w:t>To take the corresponding actions necessary for Institute for protection of the purposes or interests".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On condition of full support of all members of the organization the Executive board regulating various national interests bears responsibility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for all policy of BSI. Six branch councils and council of a quality assurance submit to board. About 80 committees on standards bear responsibility before branch councils for preparation of the wide program and priorities of work in the branches.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Standards are developed approximately in 1000 active technical committees which report to committees on standards and are obliged to achieve, according to special bylaws, satisfactions of the main requirements formulated there. To the committee of a quality assurance responsible for certified activity of BSI, so representative structure of Committee on management submits.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recent years BSI pursues policy of continuous reduction of the standards in compliance with the international standards as it is coordinated with the International organization for standardization. In the publication "Accounting of Quality" (Quality Count) the Ministry of Trade claims that 70% of the British programs for standardization will to some extent be agreed with the international standards that in general makes more than 10 000 British standards; 25% of the British standards completely conform to the international standards and have double numbering for fast identification.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In Japan.</w:t>
      </w:r>
      <w:r w:rsidRPr="00DB78F7">
        <w:rPr>
          <w:rFonts w:ascii="Times New Roman" w:hAnsi="Times New Roman" w:cs="Times New Roman"/>
          <w:sz w:val="28"/>
          <w:szCs w:val="28"/>
          <w:lang w:val="en-US"/>
        </w:rPr>
        <w:t xml:space="preserve"> Throughout centuries Japanese handicraftsmen reached the highest level by production of paper, silk, swords, etc. However the policy of isolation in the period of Syogunat Tokugawa (1603 — 1867) resulted in stagnation in development of technologies.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Restoration of a dynasty of Meiji (1867) put an end to feudal system and isolation of Japan. The country quickly adopted new technologies and idea of industrialization. During World War II the arms of Japanese army did not concede </w:t>
      </w:r>
      <w:r w:rsidRPr="00DB78F7">
        <w:rPr>
          <w:rFonts w:ascii="Times New Roman" w:hAnsi="Times New Roman" w:cs="Times New Roman"/>
          <w:sz w:val="28"/>
          <w:szCs w:val="28"/>
          <w:lang w:val="en-US"/>
        </w:rPr>
        <w:lastRenderedPageBreak/>
        <w:t>on quality European and American. On the other hand, the consumer goods made for export often appeared such poor quality that Japan deserved reputation of the producer of low-quality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Defeat in World War II was a serious shock for all country, and years that the nation recovered were required. The largest companies supplying army suddenly remained without main customers. It was necessary to reorientate production, to develop new or to copy already best-selling others samples, to organize their release and, at last, realization. At this stage the low reputation of Japanese producers therefore the gain of trust of potential consumers became the main objective became the main obstacle, and it was for this purpose necessary to seize instruments of quality achievement.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Japanese courageously accepted time call. They revolutionized the approach to quality and thus became recognized world leaders in this area. Breakthrough which was made by Japan in four decades after World War II, has no precedents in the history of the industry therefore undoubted interest represents studying of the main driving forces of Japanese revolution of quality and the main events during the developed fight for quality. As a springboard for sharp take-off of Japan the American development served. These are the training courses organized by Department of civil information and formation of occupational administration, and also Edwards Deminga's lecture on statistical control methods and quality managements and Josepha Dzhurana on quality management. The considerable contribution was made as well the Japanese organizations, in particular, the Union of Japanese scientists and engineers (JUSE) who took active part in preparation and holding seminars and conferences. Then the Japanese companies started joining fight for quality, introducing new methods and models of management.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Industrial revolution in Japan began in the middle of the XIX century with use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of the western technologies and quickly developed together with transition to own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technologies. By the beginning of the XX century industrialization as well as aspiration to self-sufficiency, took strong root. The concept of organized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approach to quality management long time was in embryo. Some enthusiasts studied this approach including application of statistical methods. But these devotees worked in isolation, within the companies and universities. During World War II their activity became more active, but in the atmosphere of privacy of a wartime it did not gain broad development.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After World War II, for rendering educational and other services, including training in quality management in the industry, the special organizations were created (Japanese Union of Scientists and Engineers, Japan Management Association and Japan Standart Association). These organizations became the centers of again created expert committees which task included elaboration of new approach to quality management. In the work committees relied both on own researches, and on the translations of foreign publications.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With development of economy Japanese actively introduced own ideas that led to unknown improvement of quality. Japan not only became self-sufficient</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in the field of quality management, but also turned into the world leader. Knowledge </w:t>
      </w:r>
      <w:r w:rsidRPr="00DB78F7">
        <w:rPr>
          <w:rFonts w:ascii="Times New Roman" w:hAnsi="Times New Roman" w:cs="Times New Roman"/>
          <w:sz w:val="28"/>
          <w:szCs w:val="28"/>
          <w:lang w:val="en-US"/>
        </w:rPr>
        <w:lastRenderedPageBreak/>
        <w:t>in the field of quality began to result from Japan, and not vice versa.</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In the USA</w:t>
      </w:r>
      <w:r w:rsidRPr="00DB78F7">
        <w:rPr>
          <w:rFonts w:ascii="Times New Roman" w:hAnsi="Times New Roman" w:cs="Times New Roman"/>
          <w:sz w:val="28"/>
          <w:szCs w:val="28"/>
          <w:lang w:val="en-US"/>
        </w:rPr>
        <w:t>. In the XX century in the USA the volume of technological production considerably grew, but consumers did not have enough the technical literacy necessary for the decision-making based on the available information what to get how to arrive in case of refusals of production, etc. Quality of life became more increasing to depend on continuous replenishment of the market technological goods and on quality of services. With increase in volume of production the number of its refusals and respectively number of dissatisfied consumers increased. Refusals of production also caused damage to health, created a threat to security of people and environment.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this regard there was a new legislation and state regulation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on protection of the consumer, safety of production, environment, etc. Courts also passed the decision on responsibility for quality.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Requirements for improvement of quality from consumers, legislative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government bodies will be constants as Americans will never refuse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advantages of progress.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Break of Japan in the field of quality became result of that Japanese producers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concentrated on improvement of quality and prevention of defects, but not on control. Actions of the American companies within several decades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remained inefficient substantially due to the lack of leadership of the top management and underestimation of value of quality.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80th years, rather small number of the American companies nevertheless reached world-class quality and became samples for imitation.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90th years, as a result of a wide circulation of experience of achievement of quality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by the companies — samples for imitation, establishments of the National award on quality, more and more the American goods correspond to world level of quality. Based on these tendencies, it is possible to tell with confidence that in the XXI century the United States will become the world leader in the field of quality.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Industrial revolution began in Europe in the middle of the XVIII century that became possible thanks to simultaneous development of cars with the mechanical drive and sources of mechanical energy. As a result of factory soon forced out small independent workshops.</w:t>
      </w:r>
    </w:p>
    <w:p w:rsidR="00281E75" w:rsidRPr="00DB78F7" w:rsidRDefault="00281E75" w:rsidP="00DB78F7">
      <w:pPr>
        <w:pStyle w:val="a4"/>
        <w:ind w:firstLine="709"/>
        <w:jc w:val="both"/>
        <w:rPr>
          <w:rFonts w:ascii="Times New Roman" w:hAnsi="Times New Roman" w:cs="Times New Roman"/>
          <w:b/>
          <w:sz w:val="28"/>
          <w:szCs w:val="28"/>
          <w:lang w:val="en-US"/>
        </w:rPr>
      </w:pPr>
      <w:bookmarkStart w:id="3" w:name="bookmark127"/>
      <w:r w:rsidRPr="00DB78F7">
        <w:rPr>
          <w:rFonts w:ascii="Times New Roman" w:hAnsi="Times New Roman" w:cs="Times New Roman"/>
          <w:b/>
          <w:sz w:val="28"/>
          <w:szCs w:val="28"/>
          <w:lang w:val="en-US"/>
        </w:rPr>
        <w:t>Factory system</w:t>
      </w:r>
      <w:bookmarkEnd w:id="3"/>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main goal of the owner of each factory consisted in increase in productivity</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reduction of expenses. Low productivity was caused by lack of equipment, and the high salary of the qualified handicraftsmen made the main share of expenses (in those days the most part of cost of production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defined by number of the enclosed work).</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For increase of labor productivity at factories it was necessary to change technologies. Within craft system the worker carried out a set of the operations necessary for production of pins, boots, barrels, telezhny wheels, etc. Its expenses consisted of purchases of tools and initial materials for work (a steel wire, skin, timber) plus years of an apprenticeship and accumulation of experience. In the </w:t>
      </w:r>
      <w:r w:rsidRPr="00DB78F7">
        <w:rPr>
          <w:rFonts w:ascii="Times New Roman" w:hAnsi="Times New Roman" w:cs="Times New Roman"/>
          <w:sz w:val="28"/>
          <w:szCs w:val="28"/>
          <w:lang w:val="en-US"/>
        </w:rPr>
        <w:lastRenderedPageBreak/>
        <w:t>conditions of mass production of craft collapsed. Tasks within one production were distributed between several factory workers. The special equipment was created in order that each task was reduced to sequence of short cycles. Now the worker in some hours carried out a large number of identical operations and achieved high efficiency of work.</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Destruction of crafts. Adam Smith in the book "Research about the Nature and the Reason of Wealth of the People" explained to one of the first amazing distinction between craft and mass production. He noted that production of pins, for example, was before the independent craft consisting of 18 separate tasks. When these tasks were divided between ten factory workers, production grew counting on one worker to 4800 pins a day. It was some orders more in comparison with a situation when each worker carried out consistently all 18 tasks of production of pins (Smith, 1776). By such productions as spinning or weaving, productivity of cars with the mechanical drive many times over surpassed productivity of manual skills, and hiring of the semi-qualified or unskilled workers allowed to reduce labor costs.</w:t>
      </w:r>
    </w:p>
    <w:p w:rsidR="00281E75" w:rsidRPr="00DB78F7" w:rsidRDefault="00281E75" w:rsidP="00DB78F7">
      <w:pPr>
        <w:pStyle w:val="a4"/>
        <w:ind w:firstLine="709"/>
        <w:jc w:val="both"/>
        <w:rPr>
          <w:rFonts w:ascii="Times New Roman" w:hAnsi="Times New Roman" w:cs="Times New Roman"/>
          <w:sz w:val="28"/>
          <w:szCs w:val="28"/>
        </w:rPr>
      </w:pPr>
      <w:r w:rsidRPr="00DB78F7">
        <w:rPr>
          <w:rFonts w:ascii="Times New Roman" w:hAnsi="Times New Roman" w:cs="Times New Roman"/>
          <w:sz w:val="28"/>
          <w:szCs w:val="28"/>
          <w:lang w:val="en-US"/>
        </w:rPr>
        <w:t>All these changes encountered a bitter resistance from handicraftsmen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who lost all the privileges and were ruined. In Britain performances of luddites which destroyed cars began and attacked the factory workers who replaced handicraftsmen. </w:t>
      </w:r>
      <w:r w:rsidRPr="00DB78F7">
        <w:rPr>
          <w:rFonts w:ascii="Times New Roman" w:hAnsi="Times New Roman" w:cs="Times New Roman"/>
          <w:sz w:val="28"/>
          <w:szCs w:val="28"/>
        </w:rPr>
        <w:t>But this spontaneous resistance was rigidly suppressed.</w:t>
      </w:r>
    </w:p>
    <w:p w:rsidR="00281E75" w:rsidRPr="00DB78F7" w:rsidRDefault="00281E75" w:rsidP="00DB78F7">
      <w:pPr>
        <w:pStyle w:val="a4"/>
        <w:ind w:firstLine="709"/>
        <w:jc w:val="both"/>
        <w:rPr>
          <w:rFonts w:ascii="Times New Roman" w:hAnsi="Times New Roman" w:cs="Times New Roman"/>
          <w:sz w:val="28"/>
          <w:szCs w:val="28"/>
        </w:rPr>
      </w:pPr>
    </w:p>
    <w:p w:rsidR="00281E75" w:rsidRPr="00DB78F7" w:rsidRDefault="00281E75" w:rsidP="00DB78F7">
      <w:pPr>
        <w:pStyle w:val="a4"/>
        <w:ind w:firstLine="709"/>
        <w:jc w:val="both"/>
        <w:rPr>
          <w:rFonts w:ascii="Times New Roman" w:hAnsi="Times New Roman" w:cs="Times New Roman"/>
          <w:b/>
          <w:sz w:val="28"/>
          <w:szCs w:val="28"/>
        </w:rPr>
      </w:pPr>
      <w:r w:rsidRPr="00DB78F7">
        <w:rPr>
          <w:rFonts w:ascii="Times New Roman" w:hAnsi="Times New Roman" w:cs="Times New Roman"/>
          <w:b/>
          <w:sz w:val="28"/>
          <w:szCs w:val="28"/>
        </w:rPr>
        <w:t xml:space="preserve">Control questions </w:t>
      </w:r>
    </w:p>
    <w:p w:rsidR="00281E75" w:rsidRPr="00DB78F7" w:rsidRDefault="00281E75" w:rsidP="00DB78F7">
      <w:pPr>
        <w:pStyle w:val="a4"/>
        <w:numPr>
          <w:ilvl w:val="0"/>
          <w:numId w:val="1"/>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what country the first enterprise for production of vehicles was created?</w:t>
      </w:r>
    </w:p>
    <w:p w:rsidR="00281E75" w:rsidRPr="00DB78F7" w:rsidRDefault="00281E75" w:rsidP="00DB78F7">
      <w:pPr>
        <w:pStyle w:val="a4"/>
        <w:numPr>
          <w:ilvl w:val="0"/>
          <w:numId w:val="1"/>
        </w:numPr>
        <w:ind w:left="0" w:firstLine="709"/>
        <w:jc w:val="both"/>
        <w:rPr>
          <w:rStyle w:val="a9"/>
          <w:rFonts w:ascii="Times New Roman" w:hAnsi="Times New Roman" w:cs="Times New Roman"/>
          <w:b w:val="0"/>
          <w:bCs w:val="0"/>
          <w:sz w:val="28"/>
          <w:szCs w:val="28"/>
          <w:lang w:val="en-US"/>
        </w:rPr>
      </w:pPr>
      <w:r w:rsidRPr="00DB78F7">
        <w:rPr>
          <w:rStyle w:val="a9"/>
          <w:rFonts w:ascii="Times New Roman" w:eastAsia="TimesNewRoman" w:hAnsi="Times New Roman" w:cs="Times New Roman"/>
          <w:b w:val="0"/>
          <w:sz w:val="28"/>
          <w:szCs w:val="28"/>
          <w:lang w:val="en-US"/>
        </w:rPr>
        <w:t>During what period some national organizations for standardization were founded?</w:t>
      </w:r>
    </w:p>
    <w:p w:rsidR="00281E75" w:rsidRPr="00DB78F7" w:rsidRDefault="00281E75" w:rsidP="00DB78F7">
      <w:pPr>
        <w:pStyle w:val="a4"/>
        <w:numPr>
          <w:ilvl w:val="0"/>
          <w:numId w:val="1"/>
        </w:numPr>
        <w:ind w:left="0" w:firstLine="709"/>
        <w:jc w:val="both"/>
        <w:rPr>
          <w:rStyle w:val="a9"/>
          <w:rFonts w:ascii="Times New Roman" w:hAnsi="Times New Roman" w:cs="Times New Roman"/>
          <w:bCs w:val="0"/>
          <w:sz w:val="28"/>
          <w:szCs w:val="28"/>
          <w:lang w:val="en-US"/>
        </w:rPr>
      </w:pPr>
      <w:r w:rsidRPr="00DB78F7">
        <w:rPr>
          <w:rFonts w:ascii="Times New Roman" w:hAnsi="Times New Roman" w:cs="Times New Roman"/>
          <w:sz w:val="28"/>
          <w:szCs w:val="28"/>
          <w:lang w:val="en-US"/>
        </w:rPr>
        <w:t>How industrial standards in the different countries developed?</w:t>
      </w:r>
    </w:p>
    <w:p w:rsidR="00281E75" w:rsidRPr="00DB78F7" w:rsidRDefault="00281E75" w:rsidP="00DB78F7">
      <w:pPr>
        <w:pStyle w:val="a4"/>
        <w:ind w:firstLine="709"/>
        <w:jc w:val="both"/>
        <w:rPr>
          <w:rFonts w:ascii="Times New Roman" w:hAnsi="Times New Roman" w:cs="Times New Roman"/>
          <w:b/>
          <w:color w:val="auto"/>
          <w:sz w:val="28"/>
          <w:szCs w:val="28"/>
          <w:lang w:val="en-US"/>
        </w:rPr>
      </w:pPr>
    </w:p>
    <w:p w:rsidR="00281E75" w:rsidRPr="00DB78F7" w:rsidRDefault="00281E75" w:rsidP="00DB78F7">
      <w:pPr>
        <w:pStyle w:val="a4"/>
        <w:ind w:firstLine="709"/>
        <w:jc w:val="both"/>
        <w:rPr>
          <w:rFonts w:ascii="Times New Roman" w:hAnsi="Times New Roman" w:cs="Times New Roman"/>
          <w:b/>
          <w:caps/>
          <w:color w:val="auto"/>
          <w:sz w:val="28"/>
          <w:szCs w:val="28"/>
          <w:lang w:val="en-US"/>
        </w:rPr>
      </w:pPr>
      <w:r w:rsidRPr="00DB78F7">
        <w:rPr>
          <w:rFonts w:ascii="Times New Roman" w:hAnsi="Times New Roman" w:cs="Times New Roman"/>
          <w:b/>
          <w:caps/>
          <w:color w:val="auto"/>
          <w:sz w:val="28"/>
          <w:szCs w:val="28"/>
          <w:lang w:val="en-US"/>
        </w:rPr>
        <w:t>3. Standardization in the XX century. Development of standardization in the USSR</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Style w:val="a9"/>
          <w:rFonts w:ascii="Times New Roman" w:eastAsia="TimesNewRoman" w:hAnsi="Times New Roman" w:cs="Times New Roman"/>
          <w:color w:val="auto"/>
          <w:sz w:val="28"/>
          <w:szCs w:val="28"/>
          <w:lang w:val="en-US"/>
        </w:rPr>
      </w:pPr>
      <w:r w:rsidRPr="00DB78F7">
        <w:rPr>
          <w:rStyle w:val="a9"/>
          <w:rFonts w:ascii="Times New Roman" w:eastAsia="TimesNewRoman" w:hAnsi="Times New Roman" w:cs="Times New Roman"/>
          <w:color w:val="auto"/>
          <w:sz w:val="28"/>
          <w:szCs w:val="28"/>
          <w:lang w:val="en-US"/>
        </w:rPr>
        <w:t>3.1 The main prerequisites of development of standardization in the 20th century</w:t>
      </w:r>
    </w:p>
    <w:p w:rsidR="00281E75" w:rsidRPr="00DB78F7" w:rsidRDefault="00281E75" w:rsidP="00DB78F7">
      <w:pPr>
        <w:pStyle w:val="a4"/>
        <w:ind w:firstLine="709"/>
        <w:jc w:val="both"/>
        <w:rPr>
          <w:rStyle w:val="a9"/>
          <w:rFonts w:ascii="Times New Roman" w:eastAsia="TimesNewRoman" w:hAnsi="Times New Roman" w:cs="Times New Roman"/>
          <w:b w:val="0"/>
          <w:color w:val="auto"/>
          <w:sz w:val="28"/>
          <w:szCs w:val="28"/>
          <w:lang w:val="en-US"/>
        </w:rPr>
      </w:pPr>
      <w:r w:rsidRPr="00DB78F7">
        <w:rPr>
          <w:rStyle w:val="a9"/>
          <w:rFonts w:ascii="Times New Roman" w:eastAsia="TimesNewRoman" w:hAnsi="Times New Roman" w:cs="Times New Roman"/>
          <w:b w:val="0"/>
          <w:color w:val="auto"/>
          <w:sz w:val="28"/>
          <w:szCs w:val="28"/>
          <w:lang w:val="en-US"/>
        </w:rPr>
        <w:t xml:space="preserve"> The strengthened militarization of many countries at the beginning of the XX century demanded production of a large number of arms at obligatory observance of the principle of interchangeability; this problem could be solved only with the help of standardization. Therefore it is not surprising that during World War I and right after it some national organizations for standardization, for example in Holland (1916)</w:t>
      </w:r>
      <w:smartTag w:uri="urn:schemas-microsoft-com:office:smarttags" w:element="metricconverter">
        <w:smartTagPr>
          <w:attr w:name="ProductID" w:val="1916 г"/>
        </w:smartTagPr>
      </w:smartTag>
      <w:r w:rsidRPr="00DB78F7">
        <w:rPr>
          <w:rStyle w:val="a9"/>
          <w:rFonts w:ascii="Times New Roman" w:eastAsia="TimesNewRoman" w:hAnsi="Times New Roman" w:cs="Times New Roman"/>
          <w:b w:val="0"/>
          <w:color w:val="auto"/>
          <w:sz w:val="28"/>
          <w:szCs w:val="28"/>
          <w:lang w:val="en-US"/>
        </w:rPr>
        <w:t>, in Germany (1917)</w:t>
      </w:r>
      <w:smartTag w:uri="urn:schemas-microsoft-com:office:smarttags" w:element="metricconverter">
        <w:smartTagPr>
          <w:attr w:name="ProductID" w:val="1917 г"/>
        </w:smartTagPr>
      </w:smartTag>
      <w:r w:rsidRPr="00DB78F7">
        <w:rPr>
          <w:rStyle w:val="a9"/>
          <w:rFonts w:ascii="Times New Roman" w:eastAsia="TimesNewRoman" w:hAnsi="Times New Roman" w:cs="Times New Roman"/>
          <w:b w:val="0"/>
          <w:color w:val="auto"/>
          <w:sz w:val="28"/>
          <w:szCs w:val="28"/>
          <w:lang w:val="en-US"/>
        </w:rPr>
        <w:t>, in France, Switzerland and the USA</w:t>
      </w:r>
      <w:r w:rsidRPr="00DB78F7">
        <w:rPr>
          <w:rFonts w:ascii="Times New Roman" w:hAnsi="Times New Roman" w:cs="Times New Roman"/>
          <w:lang w:val="en-US"/>
        </w:rPr>
        <w:t xml:space="preserve"> </w:t>
      </w:r>
      <w:r w:rsidRPr="00DB78F7">
        <w:rPr>
          <w:rStyle w:val="a9"/>
          <w:rFonts w:ascii="Times New Roman" w:eastAsia="TimesNewRoman" w:hAnsi="Times New Roman" w:cs="Times New Roman"/>
          <w:b w:val="0"/>
          <w:color w:val="auto"/>
          <w:sz w:val="28"/>
          <w:szCs w:val="28"/>
          <w:lang w:val="en-US"/>
        </w:rPr>
        <w:t>were founded</w:t>
      </w:r>
      <w:r w:rsidRPr="00DB78F7">
        <w:rPr>
          <w:rFonts w:ascii="Times New Roman" w:hAnsi="Times New Roman" w:cs="Times New Roman"/>
          <w:lang w:val="en-US"/>
        </w:rPr>
        <w:t xml:space="preserve"> </w:t>
      </w:r>
      <w:r w:rsidRPr="00DB78F7">
        <w:rPr>
          <w:rStyle w:val="a9"/>
          <w:rFonts w:ascii="Times New Roman" w:eastAsia="TimesNewRoman" w:hAnsi="Times New Roman" w:cs="Times New Roman"/>
          <w:b w:val="0"/>
          <w:color w:val="auto"/>
          <w:sz w:val="28"/>
          <w:szCs w:val="28"/>
          <w:lang w:val="en-US"/>
        </w:rPr>
        <w:t>(1918)</w:t>
      </w:r>
      <w:smartTag w:uri="urn:schemas-microsoft-com:office:smarttags" w:element="metricconverter">
        <w:smartTagPr>
          <w:attr w:name="ProductID" w:val="1918 г"/>
        </w:smartTagPr>
      </w:smartTag>
      <w:r w:rsidRPr="00DB78F7">
        <w:rPr>
          <w:rStyle w:val="a9"/>
          <w:rFonts w:ascii="Times New Roman" w:eastAsia="TimesNewRoman" w:hAnsi="Times New Roman" w:cs="Times New Roman"/>
          <w:b w:val="0"/>
          <w:color w:val="auto"/>
          <w:sz w:val="28"/>
          <w:szCs w:val="28"/>
          <w:lang w:val="en-US"/>
        </w:rPr>
        <w:t>.</w:t>
      </w:r>
    </w:p>
    <w:p w:rsidR="00281E75" w:rsidRPr="00DB78F7" w:rsidRDefault="00281E75" w:rsidP="00DB78F7">
      <w:pPr>
        <w:pStyle w:val="a4"/>
        <w:ind w:firstLine="709"/>
        <w:jc w:val="both"/>
        <w:rPr>
          <w:rStyle w:val="a9"/>
          <w:rFonts w:ascii="Times New Roman" w:eastAsia="TimesNewRoman" w:hAnsi="Times New Roman" w:cs="Times New Roman"/>
          <w:b w:val="0"/>
          <w:color w:val="auto"/>
          <w:sz w:val="28"/>
          <w:szCs w:val="28"/>
          <w:lang w:val="en-US"/>
        </w:rPr>
      </w:pPr>
      <w:r w:rsidRPr="00DB78F7">
        <w:rPr>
          <w:rStyle w:val="a9"/>
          <w:rFonts w:ascii="Times New Roman" w:eastAsia="TimesNewRoman" w:hAnsi="Times New Roman" w:cs="Times New Roman"/>
          <w:b w:val="0"/>
          <w:color w:val="auto"/>
          <w:sz w:val="28"/>
          <w:szCs w:val="28"/>
          <w:lang w:val="en-US"/>
        </w:rPr>
        <w:t>After World War I standardization is more increasing was perceived as objective economic need. At this time the organizations for standardization were created in Belgium and Canada (1919)</w:t>
      </w:r>
      <w:smartTag w:uri="urn:schemas-microsoft-com:office:smarttags" w:element="metricconverter">
        <w:smartTagPr>
          <w:attr w:name="ProductID" w:val="1919 г"/>
        </w:smartTagPr>
      </w:smartTag>
      <w:r w:rsidRPr="00DB78F7">
        <w:rPr>
          <w:rStyle w:val="a9"/>
          <w:rFonts w:ascii="Times New Roman" w:eastAsia="TimesNewRoman" w:hAnsi="Times New Roman" w:cs="Times New Roman"/>
          <w:b w:val="0"/>
          <w:color w:val="auto"/>
          <w:sz w:val="28"/>
          <w:szCs w:val="28"/>
          <w:lang w:val="en-US"/>
        </w:rPr>
        <w:t>, Austria (1920)</w:t>
      </w:r>
      <w:smartTag w:uri="urn:schemas-microsoft-com:office:smarttags" w:element="metricconverter">
        <w:smartTagPr>
          <w:attr w:name="ProductID" w:val="1920 г"/>
        </w:smartTagPr>
      </w:smartTag>
      <w:r w:rsidRPr="00DB78F7">
        <w:rPr>
          <w:rStyle w:val="a9"/>
          <w:rFonts w:ascii="Times New Roman" w:eastAsia="TimesNewRoman" w:hAnsi="Times New Roman" w:cs="Times New Roman"/>
          <w:b w:val="0"/>
          <w:color w:val="auto"/>
          <w:sz w:val="28"/>
          <w:szCs w:val="28"/>
          <w:lang w:val="en-US"/>
        </w:rPr>
        <w:t>, Italy, Japan and Hungary (1921)</w:t>
      </w:r>
      <w:smartTag w:uri="urn:schemas-microsoft-com:office:smarttags" w:element="metricconverter">
        <w:smartTagPr>
          <w:attr w:name="ProductID" w:val="1921 г"/>
        </w:smartTagPr>
      </w:smartTag>
      <w:r w:rsidRPr="00DB78F7">
        <w:rPr>
          <w:rStyle w:val="a9"/>
          <w:rFonts w:ascii="Times New Roman" w:eastAsia="TimesNewRoman" w:hAnsi="Times New Roman" w:cs="Times New Roman"/>
          <w:b w:val="0"/>
          <w:color w:val="auto"/>
          <w:sz w:val="28"/>
          <w:szCs w:val="28"/>
          <w:lang w:val="en-US"/>
        </w:rPr>
        <w:t>, Australia, Sweden, Czechoslovakia (1922)</w:t>
      </w:r>
      <w:smartTag w:uri="urn:schemas-microsoft-com:office:smarttags" w:element="metricconverter">
        <w:smartTagPr>
          <w:attr w:name="ProductID" w:val="1922 г"/>
        </w:smartTagPr>
      </w:smartTag>
      <w:r w:rsidRPr="00DB78F7">
        <w:rPr>
          <w:rStyle w:val="a9"/>
          <w:rFonts w:ascii="Times New Roman" w:eastAsia="TimesNewRoman" w:hAnsi="Times New Roman" w:cs="Times New Roman"/>
          <w:b w:val="0"/>
          <w:color w:val="auto"/>
          <w:sz w:val="28"/>
          <w:szCs w:val="28"/>
          <w:lang w:val="en-US"/>
        </w:rPr>
        <w:t>, Norway (1923)</w:t>
      </w:r>
      <w:smartTag w:uri="urn:schemas-microsoft-com:office:smarttags" w:element="metricconverter">
        <w:smartTagPr>
          <w:attr w:name="ProductID" w:val="1923 г"/>
        </w:smartTagPr>
      </w:smartTag>
      <w:r w:rsidRPr="00DB78F7">
        <w:rPr>
          <w:rStyle w:val="a9"/>
          <w:rFonts w:ascii="Times New Roman" w:eastAsia="TimesNewRoman" w:hAnsi="Times New Roman" w:cs="Times New Roman"/>
          <w:b w:val="0"/>
          <w:color w:val="auto"/>
          <w:sz w:val="28"/>
          <w:szCs w:val="28"/>
          <w:lang w:val="en-US"/>
        </w:rPr>
        <w:t xml:space="preserve">, Finland and </w:t>
      </w:r>
      <w:r w:rsidRPr="00DB78F7">
        <w:rPr>
          <w:rStyle w:val="a9"/>
          <w:rFonts w:ascii="Times New Roman" w:eastAsia="TimesNewRoman" w:hAnsi="Times New Roman" w:cs="Times New Roman"/>
          <w:b w:val="0"/>
          <w:color w:val="auto"/>
          <w:sz w:val="28"/>
          <w:szCs w:val="28"/>
          <w:lang w:val="en-US"/>
        </w:rPr>
        <w:lastRenderedPageBreak/>
        <w:t>Poland (1924)</w:t>
      </w:r>
      <w:smartTag w:uri="urn:schemas-microsoft-com:office:smarttags" w:element="metricconverter">
        <w:smartTagPr>
          <w:attr w:name="ProductID" w:val="1924 г"/>
        </w:smartTagPr>
      </w:smartTag>
      <w:r w:rsidRPr="00DB78F7">
        <w:rPr>
          <w:rStyle w:val="a9"/>
          <w:rFonts w:ascii="Times New Roman" w:eastAsia="TimesNewRoman" w:hAnsi="Times New Roman" w:cs="Times New Roman"/>
          <w:b w:val="0"/>
          <w:color w:val="auto"/>
          <w:sz w:val="28"/>
          <w:szCs w:val="28"/>
          <w:lang w:val="en-US"/>
        </w:rPr>
        <w:t>, Denmark (1926)</w:t>
      </w:r>
      <w:r w:rsidRPr="00DB78F7">
        <w:rPr>
          <w:rFonts w:ascii="Times New Roman" w:hAnsi="Times New Roman" w:cs="Times New Roman"/>
          <w:lang w:val="en-US"/>
        </w:rPr>
        <w:t xml:space="preserve"> </w:t>
      </w:r>
      <w:smartTag w:uri="urn:schemas-microsoft-com:office:smarttags" w:element="metricconverter">
        <w:smartTagPr>
          <w:attr w:name="ProductID" w:val="1926 г"/>
        </w:smartTagPr>
      </w:smartTag>
      <w:r w:rsidRPr="00DB78F7">
        <w:rPr>
          <w:rStyle w:val="a9"/>
          <w:rFonts w:ascii="Times New Roman" w:eastAsia="TimesNewRoman" w:hAnsi="Times New Roman" w:cs="Times New Roman"/>
          <w:b w:val="0"/>
          <w:color w:val="auto"/>
          <w:sz w:val="28"/>
          <w:szCs w:val="28"/>
          <w:lang w:val="en-US"/>
        </w:rPr>
        <w:t>and in Romania (1928)</w:t>
      </w:r>
      <w:smartTag w:uri="urn:schemas-microsoft-com:office:smarttags" w:element="metricconverter">
        <w:smartTagPr>
          <w:attr w:name="ProductID" w:val="1928 г"/>
        </w:smartTagPr>
      </w:smartTag>
      <w:r w:rsidRPr="00DB78F7">
        <w:rPr>
          <w:rStyle w:val="a9"/>
          <w:rFonts w:ascii="Times New Roman" w:eastAsia="TimesNewRoman" w:hAnsi="Times New Roman" w:cs="Times New Roman"/>
          <w:b w:val="0"/>
          <w:color w:val="auto"/>
          <w:sz w:val="28"/>
          <w:szCs w:val="28"/>
          <w:lang w:val="en-US"/>
        </w:rPr>
        <w:t>.</w:t>
      </w:r>
    </w:p>
    <w:p w:rsidR="00281E75" w:rsidRPr="00DB78F7" w:rsidRDefault="00281E75" w:rsidP="00DB78F7">
      <w:pPr>
        <w:pStyle w:val="a4"/>
        <w:ind w:firstLine="709"/>
        <w:jc w:val="both"/>
        <w:rPr>
          <w:rStyle w:val="a9"/>
          <w:rFonts w:ascii="Times New Roman" w:eastAsia="TimesNewRoman" w:hAnsi="Times New Roman" w:cs="Times New Roman"/>
          <w:b w:val="0"/>
          <w:color w:val="auto"/>
          <w:sz w:val="28"/>
          <w:szCs w:val="28"/>
          <w:lang w:val="en-US"/>
        </w:rPr>
      </w:pPr>
      <w:r w:rsidRPr="00DB78F7">
        <w:rPr>
          <w:rStyle w:val="a9"/>
          <w:rFonts w:ascii="Times New Roman" w:eastAsia="TimesNewRoman" w:hAnsi="Times New Roman" w:cs="Times New Roman"/>
          <w:b w:val="0"/>
          <w:color w:val="auto"/>
          <w:sz w:val="28"/>
          <w:szCs w:val="28"/>
          <w:lang w:val="en-US"/>
        </w:rPr>
        <w:t>However the standards developed by various national organizations for standardization were not, behind the few exception, obligatory and remained and now remain, only recommended. Owners of the enterprises in all countries seek to be exposed as little as possible to "guardianship" from the obligatory standards approved by government bodies. The rigid regulation of types and types of the produced products is unprofitable to businessmen, it disturbs them in competitive fight.</w:t>
      </w:r>
    </w:p>
    <w:p w:rsidR="00281E75" w:rsidRPr="00DB78F7" w:rsidRDefault="00281E75" w:rsidP="00DB78F7">
      <w:pPr>
        <w:pStyle w:val="a4"/>
        <w:ind w:firstLine="709"/>
        <w:jc w:val="both"/>
        <w:rPr>
          <w:rStyle w:val="a9"/>
          <w:rFonts w:ascii="Times New Roman" w:hAnsi="Times New Roman" w:cs="Times New Roman"/>
          <w:b w:val="0"/>
          <w:color w:val="auto"/>
          <w:sz w:val="28"/>
          <w:szCs w:val="28"/>
          <w:lang w:val="en-US"/>
        </w:rPr>
      </w:pPr>
      <w:r w:rsidRPr="00DB78F7">
        <w:rPr>
          <w:rStyle w:val="a9"/>
          <w:rFonts w:ascii="Times New Roman" w:eastAsia="TimesNewRoman" w:hAnsi="Times New Roman" w:cs="Times New Roman"/>
          <w:b w:val="0"/>
          <w:color w:val="auto"/>
          <w:sz w:val="28"/>
          <w:szCs w:val="28"/>
          <w:lang w:val="en-US"/>
        </w:rPr>
        <w:t>With development of industrial production standardization started developing as well internationally. Continuous expansion of the international barter and need of closer cooperation in science and technicians led to the basis of the international standardization.</w:t>
      </w:r>
      <w:r w:rsidRPr="00DB78F7">
        <w:rPr>
          <w:rFonts w:ascii="Times New Roman" w:hAnsi="Times New Roman" w:cs="Times New Roman"/>
          <w:b/>
          <w:color w:val="auto"/>
          <w:sz w:val="28"/>
          <w:szCs w:val="28"/>
          <w:shd w:val="clear" w:color="auto" w:fill="FFFFFF"/>
          <w:lang w:val="en-US"/>
        </w:rPr>
        <w:t xml:space="preserve"> </w:t>
      </w:r>
    </w:p>
    <w:p w:rsidR="00281E75" w:rsidRPr="00DB78F7" w:rsidRDefault="00281E75" w:rsidP="00DB78F7">
      <w:pPr>
        <w:pStyle w:val="a4"/>
        <w:ind w:firstLine="709"/>
        <w:jc w:val="both"/>
        <w:rPr>
          <w:rFonts w:ascii="Times New Roman" w:hAnsi="Times New Roman" w:cs="Times New Roman"/>
          <w:color w:val="auto"/>
          <w:sz w:val="28"/>
          <w:szCs w:val="28"/>
          <w:shd w:val="clear" w:color="auto" w:fill="FFFFFF"/>
          <w:lang w:val="en-US"/>
        </w:rPr>
      </w:pPr>
      <w:r w:rsidRPr="00DB78F7">
        <w:rPr>
          <w:rFonts w:ascii="Times New Roman" w:hAnsi="Times New Roman" w:cs="Times New Roman"/>
          <w:color w:val="auto"/>
          <w:sz w:val="28"/>
          <w:szCs w:val="28"/>
          <w:shd w:val="clear" w:color="auto" w:fill="FFFFFF"/>
          <w:lang w:val="en-US"/>
        </w:rPr>
        <w:t xml:space="preserve">Emergence of the international cooperation in standardization belongs to the beginning of the XX century when the International electrotechnical commission (IEC) was created. </w:t>
      </w:r>
    </w:p>
    <w:p w:rsidR="00281E75" w:rsidRPr="00DB78F7" w:rsidRDefault="00281E75" w:rsidP="00DB78F7">
      <w:pPr>
        <w:pStyle w:val="a4"/>
        <w:ind w:firstLine="709"/>
        <w:jc w:val="both"/>
        <w:rPr>
          <w:rFonts w:ascii="Times New Roman" w:hAnsi="Times New Roman" w:cs="Times New Roman"/>
          <w:color w:val="auto"/>
          <w:sz w:val="28"/>
          <w:szCs w:val="28"/>
          <w:shd w:val="clear" w:color="auto" w:fill="FFFFFF"/>
          <w:lang w:val="en-US"/>
        </w:rPr>
      </w:pPr>
      <w:r w:rsidRPr="00DB78F7">
        <w:rPr>
          <w:rFonts w:ascii="Times New Roman" w:hAnsi="Times New Roman" w:cs="Times New Roman"/>
          <w:color w:val="auto"/>
          <w:sz w:val="28"/>
          <w:szCs w:val="28"/>
          <w:shd w:val="clear" w:color="auto" w:fill="FFFFFF"/>
          <w:lang w:val="en-US"/>
        </w:rPr>
        <w:t xml:space="preserve">Rapid development of electrical equipment in the second half of last century made decisive impact on formation of the first international organization for standardization. In </w:t>
      </w:r>
      <w:smartTag w:uri="urn:schemas-microsoft-com:office:smarttags" w:element="metricconverter">
        <w:smartTagPr>
          <w:attr w:name="ProductID" w:val="1904 г"/>
        </w:smartTagPr>
        <w:r w:rsidRPr="00DB78F7">
          <w:rPr>
            <w:rFonts w:ascii="Times New Roman" w:hAnsi="Times New Roman" w:cs="Times New Roman"/>
            <w:color w:val="auto"/>
            <w:sz w:val="28"/>
            <w:szCs w:val="28"/>
            <w:shd w:val="clear" w:color="auto" w:fill="FFFFFF"/>
            <w:lang w:val="en-US"/>
          </w:rPr>
          <w:t>1904</w:t>
        </w:r>
      </w:smartTag>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shd w:val="clear" w:color="auto" w:fill="FFFFFF"/>
          <w:lang w:val="en-US"/>
        </w:rPr>
        <w:t>on the International congress in St. Louis the decision on need of formation of special body on standardization was made.</w:t>
      </w:r>
    </w:p>
    <w:p w:rsidR="00281E75" w:rsidRPr="00DB78F7" w:rsidRDefault="00281E75" w:rsidP="00DB78F7">
      <w:pPr>
        <w:pStyle w:val="a4"/>
        <w:ind w:firstLine="709"/>
        <w:jc w:val="both"/>
        <w:rPr>
          <w:rFonts w:ascii="Times New Roman" w:hAnsi="Times New Roman" w:cs="Times New Roman"/>
          <w:color w:val="auto"/>
          <w:sz w:val="28"/>
          <w:szCs w:val="28"/>
          <w:shd w:val="clear" w:color="auto" w:fill="FFFFFF"/>
          <w:lang w:val="en-US"/>
        </w:rPr>
      </w:pPr>
      <w:r w:rsidRPr="00DB78F7">
        <w:rPr>
          <w:rFonts w:ascii="Times New Roman" w:hAnsi="Times New Roman" w:cs="Times New Roman"/>
          <w:color w:val="auto"/>
          <w:sz w:val="28"/>
          <w:szCs w:val="28"/>
          <w:shd w:val="clear" w:color="auto" w:fill="FFFFFF"/>
          <w:lang w:val="en-US"/>
        </w:rPr>
        <w:t xml:space="preserve">In </w:t>
      </w:r>
      <w:smartTag w:uri="urn:schemas-microsoft-com:office:smarttags" w:element="metricconverter">
        <w:smartTagPr>
          <w:attr w:name="ProductID" w:val="1906 г"/>
        </w:smartTagPr>
        <w:r w:rsidRPr="00DB78F7">
          <w:rPr>
            <w:rFonts w:ascii="Times New Roman" w:hAnsi="Times New Roman" w:cs="Times New Roman"/>
            <w:color w:val="auto"/>
            <w:sz w:val="28"/>
            <w:szCs w:val="28"/>
            <w:shd w:val="clear" w:color="auto" w:fill="FFFFFF"/>
            <w:lang w:val="en-US"/>
          </w:rPr>
          <w:t>1906</w:t>
        </w:r>
      </w:smartTag>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shd w:val="clear" w:color="auto" w:fill="FFFFFF"/>
          <w:lang w:val="en-US"/>
        </w:rPr>
        <w:t xml:space="preserve">IEC – the first international organization for standardization </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shd w:val="clear" w:color="auto" w:fill="FFFFFF"/>
          <w:lang w:val="en-US"/>
        </w:rPr>
        <w:t>was created. In electrical equipment consequences of inconsistency of norms and requirements of national standards of the certain countries were most sharply felt that often led to impossibility of use in the concrete country of the electrotechnical production made in other countries.</w:t>
      </w:r>
    </w:p>
    <w:p w:rsidR="00281E75" w:rsidRPr="00DB78F7" w:rsidRDefault="00281E75" w:rsidP="00DB78F7">
      <w:pPr>
        <w:pStyle w:val="a4"/>
        <w:ind w:firstLine="709"/>
        <w:jc w:val="both"/>
        <w:rPr>
          <w:rFonts w:ascii="Times New Roman" w:hAnsi="Times New Roman" w:cs="Times New Roman"/>
          <w:color w:val="auto"/>
          <w:sz w:val="28"/>
          <w:szCs w:val="28"/>
          <w:shd w:val="clear" w:color="auto" w:fill="FFFFFF"/>
          <w:lang w:val="en-US"/>
        </w:rPr>
      </w:pPr>
      <w:r w:rsidRPr="00DB78F7">
        <w:rPr>
          <w:rFonts w:ascii="Times New Roman" w:hAnsi="Times New Roman" w:cs="Times New Roman"/>
          <w:color w:val="auto"/>
          <w:sz w:val="28"/>
          <w:szCs w:val="28"/>
          <w:shd w:val="clear" w:color="auto" w:fill="FFFFFF"/>
          <w:lang w:val="en-US"/>
        </w:rPr>
        <w:t>Therefore, the international cooperation in standardization is that area which results directly influence development of trade between the countries, the organization of the specialized and cooperated production.</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In parallel with activity of IEC there was a need of standardization for the general and special equipment and for mechanical engineering. In </w:t>
      </w:r>
      <w:smartTag w:uri="urn:schemas-microsoft-com:office:smarttags" w:element="metricconverter">
        <w:smartTagPr>
          <w:attr w:name="ProductID" w:val="1926 г"/>
        </w:smartTagPr>
        <w:r w:rsidRPr="00DB78F7">
          <w:rPr>
            <w:rFonts w:ascii="Times New Roman" w:hAnsi="Times New Roman" w:cs="Times New Roman"/>
            <w:color w:val="auto"/>
            <w:sz w:val="28"/>
            <w:szCs w:val="28"/>
            <w:lang w:val="en-US"/>
          </w:rPr>
          <w:t>1926</w:t>
        </w:r>
      </w:smartTag>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 xml:space="preserve">in New York the question of creation of the international body dealing with these issues was discussed. Same year in Prague the International federation of national associations on standardization (ISA) was created. During World War II work of IEC and ISA was suspended, and upon termination of war, in </w:t>
      </w:r>
      <w:smartTag w:uri="urn:schemas-microsoft-com:office:smarttags" w:element="metricconverter">
        <w:smartTagPr>
          <w:attr w:name="ProductID" w:val="1946 г"/>
        </w:smartTagPr>
        <w:r w:rsidRPr="00DB78F7">
          <w:rPr>
            <w:rFonts w:ascii="Times New Roman" w:hAnsi="Times New Roman" w:cs="Times New Roman"/>
            <w:color w:val="auto"/>
            <w:sz w:val="28"/>
            <w:szCs w:val="28"/>
            <w:lang w:val="en-US"/>
          </w:rPr>
          <w:t>1946</w:t>
        </w:r>
      </w:smartTag>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 xml:space="preserve">in London conference in which 64 delegates from 25 countries took part took place. As a result of work of this conference on the basis of the association ISA and IEC the International organization for standardization - ISO was created. On October 24, 1946 </w:t>
      </w:r>
      <w:smartTag w:uri="urn:schemas-microsoft-com:office:smarttags" w:element="metricconverter">
        <w:smartTagPr>
          <w:attr w:name="ProductID" w:val="1946 г"/>
        </w:smartTagPr>
      </w:smartTag>
      <w:r w:rsidRPr="00DB78F7">
        <w:rPr>
          <w:rFonts w:ascii="Times New Roman" w:hAnsi="Times New Roman" w:cs="Times New Roman"/>
          <w:color w:val="auto"/>
          <w:sz w:val="28"/>
          <w:szCs w:val="28"/>
          <w:lang w:val="en-US"/>
        </w:rPr>
        <w:t xml:space="preserve">the first meeting of General assembly of this organization took place. </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shd w:val="clear" w:color="auto" w:fill="FFFFFF"/>
          <w:lang w:val="en-US"/>
        </w:rPr>
        <w:t>Now in the world some hundreds of the organizations dealing with issues of standardization, certification and product quality control work. However the most important of them defining policy in these areas - ISO, IEC and ITU</w:t>
      </w:r>
      <w:r w:rsidRPr="00DB78F7">
        <w:rPr>
          <w:rFonts w:ascii="Times New Roman" w:hAnsi="Times New Roman" w:cs="Times New Roman"/>
          <w:color w:val="auto"/>
          <w:sz w:val="28"/>
          <w:szCs w:val="28"/>
          <w:lang w:val="en-US"/>
        </w:rPr>
        <w:t>.</w:t>
      </w:r>
    </w:p>
    <w:p w:rsidR="00281E75" w:rsidRPr="00DB78F7" w:rsidRDefault="00281E75" w:rsidP="00DB78F7">
      <w:pPr>
        <w:pStyle w:val="a4"/>
        <w:ind w:firstLine="709"/>
        <w:jc w:val="both"/>
        <w:rPr>
          <w:rFonts w:ascii="Times New Roman" w:hAnsi="Times New Roman" w:cs="Times New Roman"/>
          <w:b/>
          <w:color w:val="auto"/>
          <w:sz w:val="28"/>
          <w:szCs w:val="28"/>
          <w:lang w:val="en-US"/>
        </w:rPr>
      </w:pPr>
      <w:r w:rsidRPr="00DB78F7">
        <w:rPr>
          <w:rFonts w:ascii="Times New Roman" w:hAnsi="Times New Roman" w:cs="Times New Roman"/>
          <w:b/>
          <w:color w:val="auto"/>
          <w:sz w:val="28"/>
          <w:szCs w:val="28"/>
          <w:lang w:val="en-US"/>
        </w:rPr>
        <w:t>3.2 Development of standardization in the USSR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Till December, 1991 </w:t>
      </w:r>
      <w:smartTag w:uri="urn:schemas-microsoft-com:office:smarttags" w:element="metricconverter">
        <w:smartTagPr>
          <w:attr w:name="ProductID" w:val="1991 г"/>
        </w:smartTagPr>
      </w:smartTag>
      <w:r w:rsidRPr="00DB78F7">
        <w:rPr>
          <w:rFonts w:ascii="Times New Roman" w:hAnsi="Times New Roman" w:cs="Times New Roman"/>
          <w:sz w:val="28"/>
          <w:szCs w:val="28"/>
          <w:lang w:val="en-US"/>
        </w:rPr>
        <w:t xml:space="preserve">the mechanism of planned, directive management of economy operated. Recognition of production potrebitelny cost to the fact of its realization and consumption by means of planning was the main feature of this </w:t>
      </w:r>
      <w:r w:rsidRPr="00DB78F7">
        <w:rPr>
          <w:rFonts w:ascii="Times New Roman" w:hAnsi="Times New Roman" w:cs="Times New Roman"/>
          <w:sz w:val="28"/>
          <w:szCs w:val="28"/>
          <w:lang w:val="en-US"/>
        </w:rPr>
        <w:lastRenderedPageBreak/>
        <w:t>mechanism. The state output plan was the law, and it was accepted as the law by the supreme body of the power — the Supreme Council of the USSR, with all that it implies in case of its non-execution. Plan targets were established by quantity of products (it the State Planning Committee of the USSR was engaged), and by all-union</w:t>
      </w:r>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body which performed technical policy and management of all works in the field of standardization, the State Committee of standards of Council of ministers of the USSR (Gosstandart of the USSR) was.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It is known that the potrebitelny cost of production is its ability to satisfy this or that type of public need for its object, material, subject expression. In other words, potrebitelny cost arises at direct application, consumption of production, i.e. at direct interaction of properties of production with the requirement, and provides satisfaction of a certain requirement. If production is not capable to satisfy any specific need, did not find the consumer, therefore, it is not potrebitelny cost. In this case the used resources on its production are spent in vain.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Planned maintaining a national economy of the country assumes that the expenditure of all types of resources on production of production is economically justified and each unit of the made production has to have the consumer. In other words, all production made in the conditions of a planned economy has to possess potrebitelny cost. Whether expediency of production of other production by those in certain volumes was established by the planned bodies allocated with directive powers and acting as intermediaries between manufacturers and consumers.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Especially it concerned industrial goods. The free market of realization of this production was practically absent, different departments, generally the State Planning Committee of the USSR and State Logistics Committee of the USSR were engaged in its distribution. Function of State Logistics Committee, in particular, included regulation of direct economic connections between manufacturers and the enterprises consumers. Thus, the enterprises consumers were deprived of the right of a free choice; they could not sign contracts with other enterprises — suppliers of similar production and were compelled to be content with production of that quality what was provided by the suppliers attached to them.</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As for consumer goods, the market relations were more developed in the sphere of both retail, and wholesale commodity turnover. However the plan role as main regulator of economy was the main. The percent of implementation of the plan for volume of the let-out production was the main criterion for an assessment of success of work of any enterprise for a long time. Was considered that the citizen, being the consumer, it is not provided to itself as the state provides the comprehensive accounting of its interests, satisfies them and prevents violation of these interests.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order that any consumer could be attached to any manufacturer, all production which is let out in the country had to conform at least to minimum necessary requirements for quality, and a duty to observe these requirements extended both on the manufacturer, and on the consumer. The word "requirement" concerning quality of production appeared not incidentally, it fully reflects features </w:t>
      </w:r>
      <w:r w:rsidRPr="00DB78F7">
        <w:rPr>
          <w:rFonts w:ascii="Times New Roman" w:hAnsi="Times New Roman" w:cs="Times New Roman"/>
          <w:sz w:val="28"/>
          <w:szCs w:val="28"/>
          <w:lang w:val="en-US"/>
        </w:rPr>
        <w:lastRenderedPageBreak/>
        <w:t>of the legislation on technical regulation of the considered period though the concept "technical regulation" then as it was already noted, did not exist. The minimum requirements fixed in the standard meant that the producer had no right to let out production with indicators below these requirements, and the consumer — to accept such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According to the standard definition, as quality of production it was understood that it is set of the properties causing ability of production to satisfy certain requirements according to its appointment. The quality of production understood in this way covers its such properties, as: appointment (functionality), reliability (non-failure operation, durability, maintainability, keeping), technological effectiveness, transportability, standardization and unification, economical use of resources, safety, environmental friendliness, esthetics, ergonomics, and also patent and legal. Extent of quantitative or high-quality manifestation of a certain property of production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is characterized by a quality indicator.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All requirements to indicators of quality were fixed in the documents which had a binding character. Such documents were: specifications and technical documentation (STD); planned acts in which separate indicators of quality were established (productivity, specific fuel consumption, motor potential of the engine, etc.); contracts in which requirements to quality at absence on it were established the reference document or higher requirements, than the provided reference documents. If production on any indicator of quality did not conform to the requirements established in the specified documents, it was considered as production of inadequate quality, and the manufacturers who let out this production bore responsibility for violation of the state, planned, contractual and production discipline.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unity of the economic complex covering production, distribution, an exchange and consumption was consolidated constitutionally that provided public administration by quality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Impact of the state on quality of production was carried out doubly: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by means of the state rationing of requirements to quality;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by state regulation of activity of the enterprises in the field of quality.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It should be noted that both ways of impact on quality belong to straight lines or directive methods of technical regulation. The most part of the considered period was characterized by prevalence of such methods: requirements of state standards covered all properties of production and were obligatory, and behind observance of requirements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of state standards total state control and supervision at all stages of life cycle of production was exercised.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At that time treated acts: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laws of the USSR;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decrees of Presidium of the Supreme Council of the USSR;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resolutions of Council of ministers of the USSR.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Civil, administrative, criminal and labor codes, regulations on the ministries were established by laws of the USSR. The law on the state enterprise and other </w:t>
      </w:r>
      <w:r w:rsidRPr="00DB78F7">
        <w:rPr>
          <w:rFonts w:ascii="Times New Roman" w:hAnsi="Times New Roman" w:cs="Times New Roman"/>
          <w:sz w:val="28"/>
          <w:szCs w:val="28"/>
          <w:lang w:val="en-US"/>
        </w:rPr>
        <w:lastRenderedPageBreak/>
        <w:t>laws which included separate precepts of law concerning quality of production was adopted.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Decree of May 18, 1984 was the most important of the decrees of Presidium of the Supreme Council of the USSR relating to the considered problem</w:t>
      </w:r>
      <w:smartTag w:uri="urn:schemas-microsoft-com:office:smarttags" w:element="metricconverter">
        <w:smartTagPr>
          <w:attr w:name="ProductID" w:val="1984 г"/>
        </w:smartTagPr>
      </w:smartTag>
      <w:r w:rsidRPr="00DB78F7">
        <w:rPr>
          <w:rFonts w:ascii="Times New Roman" w:hAnsi="Times New Roman" w:cs="Times New Roman"/>
          <w:sz w:val="28"/>
          <w:szCs w:val="28"/>
          <w:lang w:val="en-US"/>
        </w:rPr>
        <w:t>. "About administrative responsibility for violations of the rules on standardization and quality of production, release in the address and the maintenance of measuring instruments and use of them".</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most widespread form of the act concerning technical regulation were or joint resolutions of the Central Committee of CPSU and Council of ministers of the USSR, or the resolution only of Council of ministers of the USSR. Among such acts were the most important: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resolution of Council of ministers of the USSR of January 11, 1965</w:t>
      </w:r>
      <w:smartTag w:uri="urn:schemas-microsoft-com:office:smarttags" w:element="metricconverter">
        <w:smartTagPr>
          <w:attr w:name="ProductID" w:val="1965 г"/>
        </w:smartTagPr>
      </w:smartTag>
      <w:r w:rsidRPr="00DB78F7">
        <w:rPr>
          <w:rFonts w:ascii="Times New Roman" w:hAnsi="Times New Roman" w:cs="Times New Roman"/>
          <w:sz w:val="28"/>
          <w:szCs w:val="28"/>
          <w:lang w:val="en-US"/>
        </w:rPr>
        <w:t>. "About improvement of works on standardization in the country";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resolution of the Central Committee of CPSU and Council of ministers of the USSR of November 10, 1970</w:t>
      </w:r>
      <w:smartTag w:uri="urn:schemas-microsoft-com:office:smarttags" w:element="metricconverter">
        <w:smartTagPr>
          <w:attr w:name="ProductID" w:val="1970 г"/>
        </w:smartTagPr>
      </w:smartTag>
      <w:r w:rsidRPr="00DB78F7">
        <w:rPr>
          <w:rFonts w:ascii="Times New Roman" w:hAnsi="Times New Roman" w:cs="Times New Roman"/>
          <w:sz w:val="28"/>
          <w:szCs w:val="28"/>
          <w:lang w:val="en-US"/>
        </w:rPr>
        <w:t>. "About increase of a role of standards in improvement of quality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documents which became a legal basis of activities for standardization and the state control and supervision became: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provision on the state supervision of standards and measuring instruments in the USSR approved by the resolution of Council of ministers of the USSR of September 28, 1983</w:t>
      </w:r>
      <w:smartTag w:uri="urn:schemas-microsoft-com:office:smarttags" w:element="metricconverter">
        <w:smartTagPr>
          <w:attr w:name="ProductID" w:val="1983 г"/>
        </w:smartTagPr>
      </w:smartTag>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resolution of Council of ministers of the USSR of January 7, 1985</w:t>
      </w:r>
      <w:smartTag w:uri="urn:schemas-microsoft-com:office:smarttags" w:element="metricconverter">
        <w:smartTagPr>
          <w:attr w:name="ProductID" w:val="1985 г"/>
        </w:smartTagPr>
      </w:smartTag>
      <w:r w:rsidRPr="00DB78F7">
        <w:rPr>
          <w:rFonts w:ascii="Times New Roman" w:hAnsi="Times New Roman" w:cs="Times New Roman"/>
          <w:sz w:val="28"/>
          <w:szCs w:val="28"/>
          <w:lang w:val="en-US"/>
        </w:rPr>
        <w:t>. "About the organization of work on standardization in the USSR".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important norms touching on an issue of quality of production were enshrined in the following resolutions of the Central Committee of CPSU and Council of ministers of the USSR: "About improvement of planning and strengthening of impact of an economic mechanism on increase of efficiency and qualities of work" of July 12, 1979</w:t>
      </w:r>
      <w:smartTag w:uri="urn:schemas-microsoft-com:office:smarttags" w:element="metricconverter">
        <w:smartTagPr>
          <w:attr w:name="ProductID" w:val="1979 г"/>
        </w:smartTagPr>
      </w:smartTag>
      <w:r w:rsidRPr="00DB78F7">
        <w:rPr>
          <w:rFonts w:ascii="Times New Roman" w:hAnsi="Times New Roman" w:cs="Times New Roman"/>
          <w:sz w:val="28"/>
          <w:szCs w:val="28"/>
          <w:lang w:val="en-US"/>
        </w:rPr>
        <w:t>; "About measures for acceleration of scientific and technical progress in a national economy" of August 18, 1983</w:t>
      </w:r>
      <w:smartTag w:uri="urn:schemas-microsoft-com:office:smarttags" w:element="metricconverter">
        <w:smartTagPr>
          <w:attr w:name="ProductID" w:val="1983 г"/>
        </w:smartTagPr>
      </w:smartTag>
      <w:r w:rsidRPr="00DB78F7">
        <w:rPr>
          <w:rFonts w:ascii="Times New Roman" w:hAnsi="Times New Roman" w:cs="Times New Roman"/>
          <w:sz w:val="28"/>
          <w:szCs w:val="28"/>
          <w:lang w:val="en-US"/>
        </w:rPr>
        <w:t>, and also in other regulations.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color w:val="auto"/>
          <w:sz w:val="28"/>
          <w:szCs w:val="28"/>
          <w:lang w:val="en-US"/>
        </w:rPr>
        <w:t xml:space="preserve">In </w:t>
      </w:r>
      <w:smartTag w:uri="urn:schemas-microsoft-com:office:smarttags" w:element="metricconverter">
        <w:smartTagPr>
          <w:attr w:name="ProductID" w:val="1968 г"/>
        </w:smartTagPr>
        <w:r w:rsidRPr="00DB78F7">
          <w:rPr>
            <w:rFonts w:ascii="Times New Roman" w:hAnsi="Times New Roman" w:cs="Times New Roman"/>
            <w:color w:val="auto"/>
            <w:sz w:val="28"/>
            <w:szCs w:val="28"/>
            <w:lang w:val="en-US"/>
          </w:rPr>
          <w:t>1968</w:t>
        </w:r>
      </w:smartTag>
      <w:r w:rsidRPr="00DB78F7">
        <w:rPr>
          <w:rFonts w:ascii="Times New Roman" w:hAnsi="Times New Roman" w:cs="Times New Roman"/>
          <w:lang w:val="en-US"/>
        </w:rPr>
        <w:t xml:space="preserve"> </w:t>
      </w:r>
      <w:r w:rsidRPr="00DB78F7">
        <w:rPr>
          <w:rFonts w:ascii="Times New Roman" w:hAnsi="Times New Roman" w:cs="Times New Roman"/>
          <w:color w:val="auto"/>
          <w:sz w:val="28"/>
          <w:szCs w:val="28"/>
          <w:lang w:val="en-US"/>
        </w:rPr>
        <w:t>there was quite significant event in the history of standardization – the Resolution of Council of ministers of the USSR "About improvement of work on standardization in the country" was accepted. On the basis of this Resolution for the first time there was a State System of Standardization (SSS),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state standards became </w:t>
      </w:r>
      <w:r w:rsidRPr="00DB78F7">
        <w:rPr>
          <w:rFonts w:ascii="Times New Roman" w:hAnsi="Times New Roman" w:cs="Times New Roman"/>
          <w:color w:val="auto"/>
          <w:sz w:val="28"/>
          <w:szCs w:val="28"/>
          <w:lang w:val="en-US"/>
        </w:rPr>
        <w:t>the main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legal instrument of the state rationing of requirements to quality. The complex of the GSS standards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approved in </w:t>
      </w:r>
      <w:smartTag w:uri="urn:schemas-microsoft-com:office:smarttags" w:element="metricconverter">
        <w:smartTagPr>
          <w:attr w:name="ProductID" w:val="1968 г"/>
        </w:smartTagPr>
        <w:r w:rsidRPr="00DB78F7">
          <w:rPr>
            <w:rFonts w:ascii="Times New Roman" w:hAnsi="Times New Roman" w:cs="Times New Roman"/>
            <w:sz w:val="28"/>
            <w:szCs w:val="28"/>
            <w:lang w:val="en-US"/>
          </w:rPr>
          <w:t>1968</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and revised in </w:t>
      </w:r>
      <w:smartTag w:uri="urn:schemas-microsoft-com:office:smarttags" w:element="metricconverter">
        <w:smartTagPr>
          <w:attr w:name="ProductID" w:val="1985 г"/>
        </w:smartTagPr>
        <w:r w:rsidRPr="00DB78F7">
          <w:rPr>
            <w:rFonts w:ascii="Times New Roman" w:hAnsi="Times New Roman" w:cs="Times New Roman"/>
            <w:sz w:val="28"/>
            <w:szCs w:val="28"/>
            <w:lang w:val="en-US"/>
          </w:rPr>
          <w:t>1985</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became also administrative and legal and organizational and technical basis of public administration by quality.</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Before introduction of GSS in the country there was no the centralized account standardly - technical documentation, mutual coordination by adjacent types of production was not carried out. Besides, the variety of technical documentation resulted in plurality of the prices, caused difficulties in work of the enterprises, proyektno – the design organizations, research institutes and trade organizations, and complicated an assessment of quality of production.</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lastRenderedPageBreak/>
        <w:t>GSS instead of a significant amount of categories of normative and technical documents – normals, specifications interrepublican, economic councils, the ministries and departments – provided four categories of standards, each of which had the established form of the contents of the form:</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1) GOST – State standard of the USSR;</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2) RST – the republican standard;</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3) OST – the industry standard;</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4) STP – the standard of the enterprise.</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Each category of standards had the objects of standardization. </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xml:space="preserve">In the USSR entered into system of bodies and services of standardization: </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all-union bodies of standardization and their service;</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services of standardization in branches of a national economy of the USSR;</w:t>
      </w:r>
    </w:p>
    <w:p w:rsidR="00281E75" w:rsidRPr="00DB78F7" w:rsidRDefault="00281E75" w:rsidP="00DB78F7">
      <w:pPr>
        <w:pStyle w:val="a4"/>
        <w:ind w:firstLine="709"/>
        <w:jc w:val="both"/>
        <w:rPr>
          <w:rFonts w:ascii="Times New Roman" w:hAnsi="Times New Roman" w:cs="Times New Roman"/>
          <w:color w:val="auto"/>
          <w:sz w:val="28"/>
          <w:szCs w:val="28"/>
          <w:lang w:val="en-US"/>
        </w:rPr>
      </w:pPr>
      <w:r w:rsidRPr="00DB78F7">
        <w:rPr>
          <w:rFonts w:ascii="Times New Roman" w:hAnsi="Times New Roman" w:cs="Times New Roman"/>
          <w:color w:val="auto"/>
          <w:sz w:val="28"/>
          <w:szCs w:val="28"/>
          <w:lang w:val="en-US"/>
        </w:rPr>
        <w:t>- services of standardization in federal republics.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resolution of Council of ministers of the USSR of January 7, 1985</w:t>
      </w:r>
      <w:smartTag w:uri="urn:schemas-microsoft-com:office:smarttags" w:element="metricconverter">
        <w:smartTagPr>
          <w:attr w:name="ProductID" w:val="1985 г"/>
        </w:smartTagPr>
      </w:smartTag>
      <w:r w:rsidRPr="00DB78F7">
        <w:rPr>
          <w:rFonts w:ascii="Times New Roman" w:hAnsi="Times New Roman" w:cs="Times New Roman"/>
          <w:sz w:val="28"/>
          <w:szCs w:val="28"/>
          <w:lang w:val="en-US"/>
        </w:rPr>
        <w:t>. "About the organization of work on standardization in the USSR" it was established that development, production, delivery (realization), storage, transportation and repair of production, and also implementation of other activity with violation of requirements of standards is forbidden. For production with derogations from requirements of the reference document it was granted permission in accordance with the established procedure only by the bodies which approved data of the reference document. Gosstandart of the USSR was granted the right to allow the separate enterprises by way of exception production with temporary derogations from requirements of the reference document.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On production it was specified in standards that production has to be made according to requirements of the concrete standard. Requirements to a product design, its functional parameters, completeness and acceptance procedures, a manufacturer's guarantee, etc., occupied considerable part of the document. When developing the standard, its project was exposed to legal examination which had to provide respecting the rule of law. For this purpose the project was checked for compliance to the current legislation and was exposed to legal study as the legal document and the statutory act.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Feature of state standards was that they contained only technical and legal norms, i.e. technical requirements given a legal shape. On the first page of the document there was an inscription: "Non-compliance with the standard is pursued under the law".</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Failure to meet requirements of standards involved application of norms of civil, administrative, financial, labor</w:t>
      </w:r>
      <w:r w:rsidRPr="00DB78F7">
        <w:rPr>
          <w:rFonts w:ascii="Times New Roman" w:hAnsi="Times New Roman" w:cs="Times New Roman"/>
          <w:spacing w:val="5"/>
          <w:sz w:val="28"/>
          <w:szCs w:val="28"/>
          <w:lang w:val="en-US"/>
        </w:rPr>
        <w:t xml:space="preserve"> and criminal law. Along with responsibility before </w:t>
      </w:r>
      <w:r w:rsidRPr="00DB78F7">
        <w:rPr>
          <w:rFonts w:ascii="Times New Roman" w:hAnsi="Times New Roman" w:cs="Times New Roman"/>
          <w:lang w:val="en-US"/>
        </w:rPr>
        <w:t xml:space="preserve"> </w:t>
      </w:r>
      <w:r w:rsidRPr="00DB78F7">
        <w:rPr>
          <w:rFonts w:ascii="Times New Roman" w:hAnsi="Times New Roman" w:cs="Times New Roman"/>
          <w:spacing w:val="4"/>
          <w:sz w:val="28"/>
          <w:szCs w:val="28"/>
          <w:lang w:val="en-US"/>
        </w:rPr>
        <w:t>the contractor under the contract the manufacturer bore administrative and legal</w:t>
      </w:r>
      <w:r w:rsidRPr="00DB78F7">
        <w:rPr>
          <w:rFonts w:ascii="Times New Roman" w:hAnsi="Times New Roman" w:cs="Times New Roman"/>
          <w:lang w:val="en-US"/>
        </w:rPr>
        <w:t xml:space="preserve"> </w:t>
      </w:r>
      <w:r w:rsidRPr="00DB78F7">
        <w:rPr>
          <w:rFonts w:ascii="Times New Roman" w:hAnsi="Times New Roman" w:cs="Times New Roman"/>
          <w:spacing w:val="5"/>
          <w:sz w:val="28"/>
          <w:szCs w:val="28"/>
          <w:lang w:val="en-US"/>
        </w:rPr>
        <w:t>responsibility before control bodies</w:t>
      </w:r>
      <w:r w:rsidRPr="00DB78F7">
        <w:rPr>
          <w:rFonts w:ascii="Times New Roman" w:hAnsi="Times New Roman" w:cs="Times New Roman"/>
          <w:lang w:val="en-US"/>
        </w:rPr>
        <w:t xml:space="preserve"> </w:t>
      </w:r>
      <w:r w:rsidRPr="00DB78F7">
        <w:rPr>
          <w:rFonts w:ascii="Times New Roman" w:hAnsi="Times New Roman" w:cs="Times New Roman"/>
          <w:spacing w:val="6"/>
          <w:sz w:val="28"/>
          <w:szCs w:val="28"/>
          <w:lang w:val="en-US"/>
        </w:rPr>
        <w:t>of the state in the form of economic sanctions. At realization</w:t>
      </w:r>
      <w:r w:rsidRPr="00DB78F7">
        <w:rPr>
          <w:rFonts w:ascii="Times New Roman" w:hAnsi="Times New Roman" w:cs="Times New Roman"/>
          <w:lang w:val="en-US"/>
        </w:rPr>
        <w:t xml:space="preserve"> </w:t>
      </w:r>
      <w:r w:rsidRPr="00DB78F7">
        <w:rPr>
          <w:rFonts w:ascii="Times New Roman" w:hAnsi="Times New Roman" w:cs="Times New Roman"/>
          <w:spacing w:val="5"/>
          <w:sz w:val="28"/>
          <w:szCs w:val="28"/>
          <w:lang w:val="en-US"/>
        </w:rPr>
        <w:t>of non-standard production</w:t>
      </w:r>
      <w:r w:rsidRPr="00DB78F7">
        <w:rPr>
          <w:rFonts w:ascii="Times New Roman" w:hAnsi="Times New Roman" w:cs="Times New Roman"/>
          <w:lang w:val="en-US"/>
        </w:rPr>
        <w:t xml:space="preserve"> </w:t>
      </w:r>
      <w:r w:rsidRPr="00DB78F7">
        <w:rPr>
          <w:rFonts w:ascii="Times New Roman" w:hAnsi="Times New Roman" w:cs="Times New Roman"/>
          <w:spacing w:val="13"/>
          <w:sz w:val="28"/>
          <w:szCs w:val="28"/>
          <w:lang w:val="en-US"/>
        </w:rPr>
        <w:t>the profit got from its realization</w:t>
      </w:r>
      <w:r w:rsidRPr="00DB78F7">
        <w:rPr>
          <w:rFonts w:ascii="Times New Roman" w:hAnsi="Times New Roman" w:cs="Times New Roman"/>
          <w:lang w:val="en-US"/>
        </w:rPr>
        <w:t xml:space="preserve"> </w:t>
      </w:r>
      <w:r w:rsidRPr="00DB78F7">
        <w:rPr>
          <w:rFonts w:ascii="Times New Roman" w:hAnsi="Times New Roman" w:cs="Times New Roman"/>
          <w:spacing w:val="5"/>
          <w:sz w:val="28"/>
          <w:szCs w:val="28"/>
          <w:lang w:val="en-US"/>
        </w:rPr>
        <w:t>was withdrawn from the manufacturer in the income</w:t>
      </w:r>
      <w:r w:rsidRPr="00DB78F7">
        <w:rPr>
          <w:rFonts w:ascii="Times New Roman" w:hAnsi="Times New Roman" w:cs="Times New Roman"/>
          <w:lang w:val="en-US"/>
        </w:rPr>
        <w:t xml:space="preserve"> </w:t>
      </w:r>
      <w:r w:rsidRPr="00DB78F7">
        <w:rPr>
          <w:rFonts w:ascii="Times New Roman" w:hAnsi="Times New Roman" w:cs="Times New Roman"/>
          <w:spacing w:val="13"/>
          <w:sz w:val="28"/>
          <w:szCs w:val="28"/>
          <w:lang w:val="en-US"/>
        </w:rPr>
        <w:t>of the budget, and</w:t>
      </w:r>
      <w:r w:rsidRPr="00DB78F7">
        <w:rPr>
          <w:rFonts w:ascii="Times New Roman" w:hAnsi="Times New Roman" w:cs="Times New Roman"/>
          <w:spacing w:val="8"/>
          <w:sz w:val="28"/>
          <w:szCs w:val="28"/>
          <w:lang w:val="en-US"/>
        </w:rPr>
        <w:t xml:space="preserve"> the cost of this production was excluded from the report of the enterprise </w:t>
      </w:r>
      <w:r w:rsidRPr="00DB78F7">
        <w:rPr>
          <w:rFonts w:ascii="Times New Roman" w:hAnsi="Times New Roman" w:cs="Times New Roman"/>
          <w:lang w:val="en-US"/>
        </w:rPr>
        <w:t xml:space="preserve"> </w:t>
      </w:r>
      <w:r w:rsidRPr="00DB78F7">
        <w:rPr>
          <w:rFonts w:ascii="Times New Roman" w:hAnsi="Times New Roman" w:cs="Times New Roman"/>
          <w:spacing w:val="5"/>
          <w:sz w:val="28"/>
          <w:szCs w:val="28"/>
          <w:lang w:val="en-US"/>
        </w:rPr>
        <w:t>that affected results of an assessment of implementation of the plan</w:t>
      </w:r>
      <w:r w:rsidRPr="00DB78F7">
        <w:rPr>
          <w:rFonts w:ascii="Times New Roman" w:hAnsi="Times New Roman" w:cs="Times New Roman"/>
          <w:lang w:val="en-US"/>
        </w:rPr>
        <w:t xml:space="preserve"> </w:t>
      </w:r>
      <w:r w:rsidRPr="00DB78F7">
        <w:rPr>
          <w:rFonts w:ascii="Times New Roman" w:hAnsi="Times New Roman" w:cs="Times New Roman"/>
          <w:spacing w:val="7"/>
          <w:sz w:val="28"/>
          <w:szCs w:val="28"/>
          <w:lang w:val="en-US"/>
        </w:rPr>
        <w:t>for product sales.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5"/>
          <w:sz w:val="28"/>
          <w:szCs w:val="28"/>
          <w:lang w:val="en-US"/>
        </w:rPr>
        <w:lastRenderedPageBreak/>
        <w:t xml:space="preserve">Also responsibility of heads, chief engineers, chiefs of checking departments and other divisions and services of the enterprises, and also </w:t>
      </w:r>
      <w:r w:rsidRPr="00DB78F7">
        <w:rPr>
          <w:rFonts w:ascii="Times New Roman" w:eastAsia="Times New Roman" w:hAnsi="Times New Roman" w:cs="Times New Roman"/>
          <w:spacing w:val="6"/>
          <w:sz w:val="28"/>
          <w:szCs w:val="28"/>
          <w:lang w:val="en-US"/>
        </w:rPr>
        <w:t xml:space="preserve">other officials to which official duties </w:t>
      </w:r>
      <w:r w:rsidRPr="00DB78F7">
        <w:rPr>
          <w:rFonts w:ascii="Times New Roman" w:eastAsia="Times New Roman" w:hAnsi="Times New Roman" w:cs="Times New Roman"/>
          <w:spacing w:val="5"/>
          <w:sz w:val="28"/>
          <w:szCs w:val="28"/>
          <w:lang w:val="en-US"/>
        </w:rPr>
        <w:t xml:space="preserve">ensuring implementation of rules on standardization and </w:t>
      </w:r>
      <w:r w:rsidRPr="00DB78F7">
        <w:rPr>
          <w:rFonts w:ascii="Times New Roman" w:eastAsia="Times New Roman" w:hAnsi="Times New Roman" w:cs="Times New Roman"/>
          <w:spacing w:val="6"/>
          <w:sz w:val="28"/>
          <w:szCs w:val="28"/>
          <w:lang w:val="en-US"/>
        </w:rPr>
        <w:t>requirements to quality of production</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belonged was provided</w:t>
      </w:r>
      <w:r w:rsidRPr="00DB78F7">
        <w:rPr>
          <w:rFonts w:ascii="Times New Roman" w:eastAsia="Times New Roman" w:hAnsi="Times New Roman" w:cs="Times New Roman"/>
          <w:spacing w:val="6"/>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5"/>
          <w:sz w:val="28"/>
          <w:szCs w:val="28"/>
          <w:lang w:val="en-US"/>
        </w:rPr>
        <w:t xml:space="preserve">The state supervision of observance of standards was </w:t>
      </w:r>
      <w:r w:rsidRPr="00DB78F7">
        <w:rPr>
          <w:rFonts w:ascii="Times New Roman" w:eastAsia="Times New Roman" w:hAnsi="Times New Roman" w:cs="Times New Roman"/>
          <w:spacing w:val="6"/>
          <w:sz w:val="28"/>
          <w:szCs w:val="28"/>
          <w:lang w:val="en-US"/>
        </w:rPr>
        <w:t>the main method of an assessment of compliance of production to the established</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 xml:space="preserve">requirements. Supervision covered the enterprises </w:t>
      </w:r>
      <w:r w:rsidRPr="00DB78F7">
        <w:rPr>
          <w:rFonts w:ascii="Times New Roman" w:eastAsia="Times New Roman" w:hAnsi="Times New Roman" w:cs="Times New Roman"/>
          <w:spacing w:val="4"/>
          <w:sz w:val="28"/>
          <w:szCs w:val="28"/>
          <w:lang w:val="en-US"/>
        </w:rPr>
        <w:t xml:space="preserve">of the industry, communication, transport, sale, trade and others </w:t>
      </w:r>
      <w:r w:rsidRPr="00DB78F7">
        <w:rPr>
          <w:rFonts w:ascii="Times New Roman" w:eastAsia="Times New Roman" w:hAnsi="Times New Roman" w:cs="Times New Roman"/>
          <w:spacing w:val="5"/>
          <w:sz w:val="28"/>
          <w:szCs w:val="28"/>
          <w:lang w:val="en-US"/>
        </w:rPr>
        <w:t xml:space="preserve">which could be the state, cooperative or </w:t>
      </w:r>
      <w:r w:rsidRPr="00DB78F7">
        <w:rPr>
          <w:rFonts w:ascii="Times New Roman" w:eastAsia="Times New Roman" w:hAnsi="Times New Roman" w:cs="Times New Roman"/>
          <w:spacing w:val="6"/>
          <w:sz w:val="28"/>
          <w:szCs w:val="28"/>
          <w:lang w:val="en-US"/>
        </w:rPr>
        <w:t xml:space="preserve">public organizations. It extended on all </w:t>
      </w:r>
      <w:r w:rsidRPr="00DB78F7">
        <w:rPr>
          <w:rFonts w:ascii="Times New Roman" w:eastAsia="Times New Roman" w:hAnsi="Times New Roman" w:cs="Times New Roman"/>
          <w:spacing w:val="7"/>
          <w:sz w:val="28"/>
          <w:szCs w:val="28"/>
          <w:lang w:val="en-US"/>
        </w:rPr>
        <w:t>stages of creation and use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6"/>
          <w:sz w:val="28"/>
          <w:szCs w:val="28"/>
          <w:lang w:val="en-US"/>
        </w:rPr>
        <w:t xml:space="preserve">The state supervision carried out </w:t>
      </w:r>
      <w:r w:rsidRPr="00DB78F7">
        <w:rPr>
          <w:rFonts w:ascii="Times New Roman" w:eastAsia="Times New Roman" w:hAnsi="Times New Roman" w:cs="Times New Roman"/>
          <w:spacing w:val="4"/>
          <w:sz w:val="28"/>
          <w:szCs w:val="28"/>
          <w:lang w:val="en-US"/>
        </w:rPr>
        <w:t xml:space="preserve">a role of feedback which in the conditions of market economy </w:t>
      </w:r>
      <w:r w:rsidRPr="00DB78F7">
        <w:rPr>
          <w:rFonts w:ascii="Times New Roman" w:eastAsia="Times New Roman" w:hAnsi="Times New Roman" w:cs="Times New Roman"/>
          <w:spacing w:val="6"/>
          <w:sz w:val="28"/>
          <w:szCs w:val="28"/>
          <w:lang w:val="en-US"/>
        </w:rPr>
        <w:t xml:space="preserve">carries out the mechanism of alignment of supply and demand in a planned economy. </w:t>
      </w:r>
      <w:r w:rsidRPr="00DB78F7">
        <w:rPr>
          <w:rFonts w:ascii="Times New Roman" w:eastAsia="Times New Roman" w:hAnsi="Times New Roman" w:cs="Times New Roman"/>
          <w:spacing w:val="5"/>
          <w:sz w:val="28"/>
          <w:szCs w:val="28"/>
          <w:lang w:val="en-US"/>
        </w:rPr>
        <w:t>Information arriving from bodies of supervision gave the chance to estimate a state of affairs with observance of requirements of standards and correctness of the requirements established in them, and also was the basis for revision of requirements of normative documents.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11"/>
          <w:sz w:val="28"/>
          <w:szCs w:val="28"/>
          <w:lang w:val="en-US"/>
        </w:rPr>
        <w:t>However the state supervision applying</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8"/>
          <w:sz w:val="28"/>
          <w:szCs w:val="28"/>
          <w:lang w:val="en-US"/>
        </w:rPr>
        <w:t>mainly administrative measures of influence was insufficiently for improvement of quality</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12"/>
          <w:sz w:val="28"/>
          <w:szCs w:val="28"/>
          <w:lang w:val="en-US"/>
        </w:rPr>
        <w:t>of production and production efficiency</w:t>
      </w:r>
      <w:r w:rsidRPr="00DB78F7">
        <w:rPr>
          <w:rFonts w:ascii="Times New Roman" w:eastAsia="Times New Roman" w:hAnsi="Times New Roman" w:cs="Times New Roman"/>
          <w:spacing w:val="11"/>
          <w:sz w:val="28"/>
          <w:szCs w:val="28"/>
          <w:lang w:val="en-US"/>
        </w:rPr>
        <w:t>. Therefore the mechanism</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7"/>
          <w:sz w:val="28"/>
          <w:szCs w:val="28"/>
          <w:lang w:val="en-US"/>
        </w:rPr>
        <w:t>of certification of an industrial output for categories</w:t>
      </w:r>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 xml:space="preserve">of quality (since </w:t>
      </w:r>
      <w:smartTag w:uri="urn:schemas-microsoft-com:office:smarttags" w:element="metricconverter">
        <w:smartTagPr>
          <w:attr w:name="ProductID" w:val="1984 г"/>
        </w:smartTagPr>
        <w:r w:rsidRPr="00DB78F7">
          <w:rPr>
            <w:rFonts w:ascii="Times New Roman" w:eastAsia="Times New Roman" w:hAnsi="Times New Roman" w:cs="Times New Roman"/>
            <w:sz w:val="28"/>
            <w:szCs w:val="28"/>
            <w:lang w:val="en-US"/>
          </w:rPr>
          <w:t>1984</w:t>
        </w:r>
      </w:smartTag>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 xml:space="preserve">on two </w:t>
      </w:r>
      <w:r w:rsidRPr="00DB78F7">
        <w:rPr>
          <w:rFonts w:ascii="Times New Roman" w:eastAsia="Times New Roman" w:hAnsi="Times New Roman" w:cs="Times New Roman"/>
          <w:spacing w:val="9"/>
          <w:sz w:val="28"/>
          <w:szCs w:val="28"/>
          <w:lang w:val="en-US"/>
        </w:rPr>
        <w:t>categories</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11"/>
          <w:sz w:val="28"/>
          <w:szCs w:val="28"/>
          <w:lang w:val="en-US"/>
        </w:rPr>
        <w:t>was created</w:t>
      </w:r>
      <w:r w:rsidRPr="00DB78F7">
        <w:rPr>
          <w:rFonts w:ascii="Times New Roman" w:eastAsia="Times New Roman" w:hAnsi="Times New Roman" w:cs="Times New Roman"/>
          <w:spacing w:val="9"/>
          <w:sz w:val="28"/>
          <w:szCs w:val="28"/>
          <w:lang w:val="en-US"/>
        </w:rPr>
        <w:t>: the highest and the first). On production of the highest category of quality the State</w:t>
      </w:r>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 xml:space="preserve">quality mark (rice 1.1) </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9"/>
          <w:sz w:val="28"/>
          <w:szCs w:val="28"/>
          <w:lang w:val="en-US"/>
        </w:rPr>
        <w:t>was put</w:t>
      </w:r>
      <w:r w:rsidRPr="00DB78F7">
        <w:rPr>
          <w:rFonts w:ascii="Times New Roman" w:eastAsia="Times New Roman" w:hAnsi="Times New Roman" w:cs="Times New Roman"/>
          <w:sz w:val="28"/>
          <w:szCs w:val="28"/>
          <w:lang w:val="en-US"/>
        </w:rPr>
        <w:t xml:space="preserve">. </w:t>
      </w:r>
    </w:p>
    <w:p w:rsidR="00281E75" w:rsidRPr="00DB78F7" w:rsidRDefault="00281E75" w:rsidP="00DB78F7">
      <w:pPr>
        <w:pStyle w:val="a4"/>
        <w:ind w:firstLine="709"/>
        <w:jc w:val="center"/>
        <w:rPr>
          <w:rFonts w:ascii="Times New Roman" w:eastAsia="Times New Roman" w:hAnsi="Times New Roman" w:cs="Times New Roman"/>
          <w:spacing w:val="9"/>
          <w:sz w:val="28"/>
          <w:szCs w:val="28"/>
        </w:rPr>
      </w:pPr>
      <w:r w:rsidRPr="00DB78F7">
        <w:rPr>
          <w:rFonts w:ascii="Times New Roman" w:hAnsi="Times New Roman" w:cs="Times New Roman"/>
          <w:noProof/>
          <w:sz w:val="28"/>
          <w:szCs w:val="28"/>
        </w:rPr>
        <w:drawing>
          <wp:inline distT="0" distB="0" distL="0" distR="0">
            <wp:extent cx="809625" cy="8001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809625" cy="800100"/>
                    </a:xfrm>
                    <a:prstGeom prst="rect">
                      <a:avLst/>
                    </a:prstGeom>
                    <a:noFill/>
                    <a:ln w="9525">
                      <a:noFill/>
                      <a:miter lim="800000"/>
                      <a:headEnd/>
                      <a:tailEnd/>
                    </a:ln>
                  </pic:spPr>
                </pic:pic>
              </a:graphicData>
            </a:graphic>
          </wp:inline>
        </w:drawing>
      </w:r>
    </w:p>
    <w:p w:rsidR="00281E75" w:rsidRPr="00DB78F7" w:rsidRDefault="00281E75" w:rsidP="00DB78F7">
      <w:pPr>
        <w:pStyle w:val="a4"/>
        <w:ind w:firstLine="709"/>
        <w:jc w:val="both"/>
        <w:rPr>
          <w:rFonts w:ascii="Times New Roman" w:eastAsia="Times New Roman" w:hAnsi="Times New Roman" w:cs="Times New Roman"/>
          <w:spacing w:val="9"/>
          <w:sz w:val="28"/>
          <w:szCs w:val="28"/>
        </w:rPr>
      </w:pPr>
    </w:p>
    <w:p w:rsidR="00281E75" w:rsidRPr="00DB78F7" w:rsidRDefault="00281E75" w:rsidP="00DB78F7">
      <w:pPr>
        <w:pStyle w:val="a4"/>
        <w:ind w:firstLine="709"/>
        <w:jc w:val="center"/>
        <w:rPr>
          <w:rFonts w:ascii="Times New Roman" w:eastAsia="Times New Roman" w:hAnsi="Times New Roman" w:cs="Times New Roman"/>
          <w:b/>
          <w:sz w:val="28"/>
          <w:szCs w:val="28"/>
          <w:lang w:val="en-US"/>
        </w:rPr>
      </w:pPr>
      <w:r w:rsidRPr="00DB78F7">
        <w:rPr>
          <w:rFonts w:ascii="Times New Roman" w:eastAsia="Times New Roman" w:hAnsi="Times New Roman" w:cs="Times New Roman"/>
          <w:b/>
          <w:sz w:val="28"/>
          <w:szCs w:val="28"/>
          <w:lang w:val="en-US"/>
        </w:rPr>
        <w:t xml:space="preserve">Rice 1.1 </w:t>
      </w:r>
      <w:r w:rsidRPr="00DB78F7">
        <w:rPr>
          <w:rFonts w:ascii="Times New Roman" w:eastAsia="Times New Roman" w:hAnsi="Times New Roman" w:cs="Times New Roman"/>
          <w:b/>
          <w:spacing w:val="9"/>
          <w:sz w:val="28"/>
          <w:szCs w:val="28"/>
          <w:lang w:val="en-US"/>
        </w:rPr>
        <w:t>State</w:t>
      </w:r>
      <w:r w:rsidRPr="00DB78F7">
        <w:rPr>
          <w:rFonts w:ascii="Times New Roman" w:hAnsi="Times New Roman" w:cs="Times New Roman"/>
          <w:lang w:val="en-US"/>
        </w:rPr>
        <w:t xml:space="preserve"> </w:t>
      </w:r>
      <w:r w:rsidRPr="00DB78F7">
        <w:rPr>
          <w:rFonts w:ascii="Times New Roman" w:eastAsia="Times New Roman" w:hAnsi="Times New Roman" w:cs="Times New Roman"/>
          <w:b/>
          <w:sz w:val="28"/>
          <w:szCs w:val="28"/>
          <w:lang w:val="en-US"/>
        </w:rPr>
        <w:t>quality mark</w:t>
      </w:r>
    </w:p>
    <w:p w:rsidR="00281E75" w:rsidRPr="00DB78F7" w:rsidRDefault="00281E75" w:rsidP="00DB78F7">
      <w:pPr>
        <w:pStyle w:val="a4"/>
        <w:ind w:firstLine="709"/>
        <w:jc w:val="both"/>
        <w:rPr>
          <w:rFonts w:ascii="Times New Roman" w:eastAsia="Times New Roman" w:hAnsi="Times New Roman" w:cs="Times New Roman"/>
          <w:spacing w:val="7"/>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7"/>
          <w:sz w:val="28"/>
          <w:szCs w:val="28"/>
          <w:lang w:val="en-US"/>
        </w:rPr>
        <w:t>Carried production</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which was at the level of the best world achievements</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7"/>
          <w:sz w:val="28"/>
          <w:szCs w:val="28"/>
          <w:lang w:val="en-US"/>
        </w:rPr>
        <w:t>to the highest category of quality</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or surpassed them, met</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 xml:space="preserve">the requirements of the reference document and differed in high stability </w:t>
      </w:r>
      <w:r w:rsidRPr="00DB78F7">
        <w:rPr>
          <w:rFonts w:ascii="Times New Roman" w:eastAsia="Times New Roman" w:hAnsi="Times New Roman" w:cs="Times New Roman"/>
          <w:spacing w:val="8"/>
          <w:sz w:val="28"/>
          <w:szCs w:val="28"/>
          <w:lang w:val="en-US"/>
        </w:rPr>
        <w:t>of characteristics. To the industrial ministries tasks on increase in release of such production were established.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6"/>
          <w:sz w:val="28"/>
          <w:szCs w:val="28"/>
          <w:lang w:val="en-US"/>
        </w:rPr>
        <w:t xml:space="preserve">Formation of special </w:t>
      </w:r>
      <w:r w:rsidRPr="00DB78F7">
        <w:rPr>
          <w:rFonts w:ascii="Times New Roman" w:eastAsia="Times New Roman" w:hAnsi="Times New Roman" w:cs="Times New Roman"/>
          <w:sz w:val="28"/>
          <w:szCs w:val="28"/>
          <w:lang w:val="en-US"/>
        </w:rPr>
        <w:t>body of non-departmental control — the State acceptance</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7"/>
          <w:sz w:val="28"/>
          <w:szCs w:val="28"/>
          <w:lang w:val="en-US"/>
        </w:rPr>
        <w:t xml:space="preserve">of production (on the basis of the resolution of the Central Committee of CPSU and </w:t>
      </w:r>
      <w:r w:rsidRPr="00DB78F7">
        <w:rPr>
          <w:rFonts w:ascii="Times New Roman" w:eastAsia="Times New Roman" w:hAnsi="Times New Roman" w:cs="Times New Roman"/>
          <w:sz w:val="28"/>
          <w:szCs w:val="28"/>
          <w:lang w:val="en-US"/>
        </w:rPr>
        <w:t xml:space="preserve">Council of ministers of the USSR of May 12, 1986 </w:t>
      </w:r>
      <w:r w:rsidRPr="00DB78F7">
        <w:rPr>
          <w:rFonts w:ascii="Times New Roman" w:eastAsia="Times New Roman" w:hAnsi="Times New Roman" w:cs="Times New Roman"/>
          <w:spacing w:val="6"/>
          <w:sz w:val="28"/>
          <w:szCs w:val="28"/>
          <w:lang w:val="en-US"/>
        </w:rPr>
        <w:t xml:space="preserve">was </w:t>
      </w:r>
      <w:r w:rsidRPr="00DB78F7">
        <w:rPr>
          <w:rFonts w:ascii="Times New Roman" w:eastAsia="Times New Roman" w:hAnsi="Times New Roman" w:cs="Times New Roman"/>
          <w:spacing w:val="9"/>
          <w:sz w:val="28"/>
          <w:szCs w:val="28"/>
          <w:lang w:val="en-US"/>
        </w:rPr>
        <w:t>the last</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attempt to solve a problem of creation of the mechanism of the improvement of quality of production adequate to directive methods of management</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of economy</w:t>
      </w:r>
      <w:smartTag w:uri="urn:schemas-microsoft-com:office:smarttags" w:element="metricconverter">
        <w:smartTagPr>
          <w:attr w:name="ProductID" w:val="1986 г"/>
        </w:smartTagPr>
      </w:smartTag>
      <w:r w:rsidRPr="00DB78F7">
        <w:rPr>
          <w:rFonts w:ascii="Times New Roman" w:eastAsia="Times New Roman" w:hAnsi="Times New Roman" w:cs="Times New Roman"/>
          <w:sz w:val="28"/>
          <w:szCs w:val="28"/>
          <w:lang w:val="en-US"/>
        </w:rPr>
        <w:t>. "About measures for radical</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improvement of quality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7"/>
          <w:sz w:val="28"/>
          <w:szCs w:val="28"/>
          <w:lang w:val="en-US"/>
        </w:rPr>
        <w:t>Entered problems of the State acceptance of production:</w:t>
      </w:r>
    </w:p>
    <w:p w:rsidR="00281E75" w:rsidRPr="00DB78F7" w:rsidRDefault="00281E75" w:rsidP="00DB78F7">
      <w:pPr>
        <w:pStyle w:val="a4"/>
        <w:ind w:firstLine="709"/>
        <w:jc w:val="both"/>
        <w:rPr>
          <w:rFonts w:ascii="Times New Roman" w:eastAsia="Times New Roman" w:hAnsi="Times New Roman" w:cs="Times New Roman"/>
          <w:sz w:val="28"/>
          <w:szCs w:val="28"/>
          <w:lang w:val="en-US"/>
        </w:rPr>
      </w:pPr>
      <w:r w:rsidRPr="00DB78F7">
        <w:rPr>
          <w:rFonts w:ascii="Times New Roman" w:eastAsia="Times New Roman" w:hAnsi="Times New Roman" w:cs="Times New Roman"/>
          <w:spacing w:val="5"/>
          <w:sz w:val="28"/>
          <w:szCs w:val="28"/>
          <w:lang w:val="en-US"/>
        </w:rPr>
        <w:t xml:space="preserve">- quality control and acceptance of production at any stage </w:t>
      </w:r>
      <w:r w:rsidRPr="00DB78F7">
        <w:rPr>
          <w:rFonts w:ascii="Times New Roman" w:eastAsia="Times New Roman" w:hAnsi="Times New Roman" w:cs="Times New Roman"/>
          <w:spacing w:val="10"/>
          <w:sz w:val="28"/>
          <w:szCs w:val="28"/>
          <w:lang w:val="en-US"/>
        </w:rPr>
        <w:t xml:space="preserve">of production </w:t>
      </w:r>
      <w:r w:rsidRPr="00DB78F7">
        <w:rPr>
          <w:rFonts w:ascii="Times New Roman" w:eastAsia="Times New Roman" w:hAnsi="Times New Roman" w:cs="Times New Roman"/>
          <w:spacing w:val="10"/>
          <w:sz w:val="28"/>
          <w:szCs w:val="28"/>
          <w:lang w:val="en-US"/>
        </w:rPr>
        <w:lastRenderedPageBreak/>
        <w:t xml:space="preserve">and check of its compliance to requirements </w:t>
      </w:r>
      <w:r w:rsidRPr="00DB78F7">
        <w:rPr>
          <w:rFonts w:ascii="Times New Roman" w:eastAsia="Times New Roman" w:hAnsi="Times New Roman" w:cs="Times New Roman"/>
          <w:spacing w:val="7"/>
          <w:sz w:val="28"/>
          <w:szCs w:val="28"/>
          <w:lang w:val="en-US"/>
        </w:rPr>
        <w:t>of standards and other ITD;</w:t>
      </w:r>
    </w:p>
    <w:p w:rsidR="00281E75" w:rsidRPr="00DB78F7" w:rsidRDefault="00281E75" w:rsidP="00DB78F7">
      <w:pPr>
        <w:pStyle w:val="a4"/>
        <w:ind w:firstLine="709"/>
        <w:jc w:val="both"/>
        <w:rPr>
          <w:rFonts w:ascii="Times New Roman" w:eastAsia="Times New Roman" w:hAnsi="Times New Roman" w:cs="Times New Roman"/>
          <w:sz w:val="28"/>
          <w:szCs w:val="28"/>
          <w:lang w:val="en-US"/>
        </w:rPr>
      </w:pPr>
      <w:r w:rsidRPr="00DB78F7">
        <w:rPr>
          <w:rFonts w:ascii="Times New Roman" w:eastAsia="Times New Roman" w:hAnsi="Times New Roman" w:cs="Times New Roman"/>
          <w:spacing w:val="6"/>
          <w:sz w:val="28"/>
          <w:szCs w:val="28"/>
          <w:lang w:val="en-US"/>
        </w:rPr>
        <w:t>- random inspection, dismantling and tests, in case of need, separate knots, units and products;</w:t>
      </w:r>
    </w:p>
    <w:p w:rsidR="00281E75" w:rsidRPr="00DB78F7" w:rsidRDefault="00281E75" w:rsidP="00DB78F7">
      <w:pPr>
        <w:pStyle w:val="a4"/>
        <w:ind w:firstLine="709"/>
        <w:jc w:val="both"/>
        <w:rPr>
          <w:rFonts w:ascii="Times New Roman" w:eastAsia="Times New Roman" w:hAnsi="Times New Roman" w:cs="Times New Roman"/>
          <w:sz w:val="28"/>
          <w:szCs w:val="28"/>
          <w:lang w:val="en-US"/>
        </w:rPr>
      </w:pPr>
      <w:r w:rsidRPr="00DB78F7">
        <w:rPr>
          <w:rFonts w:ascii="Times New Roman" w:eastAsia="Times New Roman" w:hAnsi="Times New Roman" w:cs="Times New Roman"/>
          <w:spacing w:val="4"/>
          <w:sz w:val="28"/>
          <w:szCs w:val="28"/>
          <w:lang w:val="en-US"/>
        </w:rPr>
        <w:t>- final acceptance of the ready and completely completed</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production according to the established requirements</w:t>
      </w:r>
      <w:r w:rsidRPr="00DB78F7">
        <w:rPr>
          <w:rFonts w:ascii="Times New Roman" w:eastAsia="Times New Roman" w:hAnsi="Times New Roman" w:cs="Times New Roman"/>
          <w:spacing w:val="4"/>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eastAsia="Times New Roman" w:hAnsi="Times New Roman" w:cs="Times New Roman"/>
          <w:spacing w:val="4"/>
          <w:sz w:val="28"/>
          <w:szCs w:val="28"/>
          <w:lang w:val="en-US"/>
        </w:rPr>
        <w:t>Along with purely administrative approaches to a compliance assessment at the end of the considered period also methods the regulations inherent in market economy began to be used</w:t>
      </w:r>
      <w:r w:rsidRPr="00DB78F7">
        <w:rPr>
          <w:rFonts w:ascii="Times New Roman" w:eastAsia="Times New Roman" w:hAnsi="Times New Roman" w:cs="Times New Roman"/>
          <w:spacing w:val="5"/>
          <w:sz w:val="28"/>
          <w:szCs w:val="28"/>
          <w:lang w:val="en-US"/>
        </w:rPr>
        <w:t xml:space="preserve">. It was dictated mainly by need </w:t>
      </w:r>
      <w:r w:rsidRPr="00DB78F7">
        <w:rPr>
          <w:rFonts w:ascii="Times New Roman" w:eastAsia="Times New Roman" w:hAnsi="Times New Roman" w:cs="Times New Roman"/>
          <w:spacing w:val="6"/>
          <w:sz w:val="28"/>
          <w:szCs w:val="28"/>
          <w:lang w:val="en-US"/>
        </w:rPr>
        <w:t xml:space="preserve">of expansion of export and increase of competitiveness </w:t>
      </w:r>
      <w:r w:rsidRPr="00DB78F7">
        <w:rPr>
          <w:rFonts w:ascii="Times New Roman" w:eastAsia="Times New Roman" w:hAnsi="Times New Roman" w:cs="Times New Roman"/>
          <w:spacing w:val="4"/>
          <w:sz w:val="28"/>
          <w:szCs w:val="28"/>
          <w:lang w:val="en-US"/>
        </w:rPr>
        <w:t>of production of a domestic production, first of all products</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of mechanical engineering and electric equipment, in the international markets.</w:t>
      </w:r>
    </w:p>
    <w:p w:rsidR="00281E75" w:rsidRPr="00DB78F7" w:rsidRDefault="00281E75" w:rsidP="00DB78F7">
      <w:pPr>
        <w:pStyle w:val="a4"/>
        <w:ind w:firstLine="709"/>
        <w:jc w:val="both"/>
        <w:rPr>
          <w:rFonts w:ascii="Times New Roman" w:eastAsia="Times New Roman" w:hAnsi="Times New Roman" w:cs="Times New Roman"/>
          <w:sz w:val="28"/>
          <w:szCs w:val="28"/>
          <w:lang w:val="en-US"/>
        </w:rPr>
      </w:pPr>
      <w:r w:rsidRPr="00DB78F7">
        <w:rPr>
          <w:rFonts w:ascii="Times New Roman" w:eastAsia="Times New Roman" w:hAnsi="Times New Roman" w:cs="Times New Roman"/>
          <w:spacing w:val="6"/>
          <w:sz w:val="28"/>
          <w:szCs w:val="28"/>
          <w:lang w:val="en-US"/>
        </w:rPr>
        <w:t xml:space="preserve">In pursuance of the resolution of Council of ministers of the USSR of </w:t>
      </w:r>
      <w:r w:rsidRPr="00DB78F7">
        <w:rPr>
          <w:rFonts w:ascii="Times New Roman" w:eastAsia="Times New Roman" w:hAnsi="Times New Roman" w:cs="Times New Roman"/>
          <w:sz w:val="28"/>
          <w:szCs w:val="28"/>
          <w:lang w:val="en-US"/>
        </w:rPr>
        <w:t xml:space="preserve">September 18, 1984 </w:t>
      </w:r>
      <w:smartTag w:uri="urn:schemas-microsoft-com:office:smarttags" w:element="metricconverter">
        <w:smartTagPr>
          <w:attr w:name="ProductID" w:val="1984 г"/>
        </w:smartTagPr>
      </w:smartTag>
      <w:r w:rsidRPr="00DB78F7">
        <w:rPr>
          <w:rFonts w:ascii="Times New Roman" w:eastAsia="Times New Roman" w:hAnsi="Times New Roman" w:cs="Times New Roman"/>
          <w:spacing w:val="6"/>
          <w:sz w:val="28"/>
          <w:szCs w:val="28"/>
          <w:lang w:val="en-US"/>
        </w:rPr>
        <w:t xml:space="preserve">the country's first organizational and methodical </w:t>
      </w:r>
      <w:r w:rsidRPr="00DB78F7">
        <w:rPr>
          <w:rFonts w:ascii="Times New Roman" w:eastAsia="Times New Roman" w:hAnsi="Times New Roman" w:cs="Times New Roman"/>
          <w:spacing w:val="5"/>
          <w:sz w:val="28"/>
          <w:szCs w:val="28"/>
          <w:lang w:val="en-US"/>
        </w:rPr>
        <w:t>documents on carrying out certification</w:t>
      </w:r>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were developed and approved by Gosstandart</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of the USSR</w:t>
      </w:r>
      <w:r w:rsidRPr="00DB78F7">
        <w:rPr>
          <w:rFonts w:ascii="Times New Roman" w:eastAsia="Times New Roman" w:hAnsi="Times New Roman" w:cs="Times New Roman"/>
          <w:spacing w:val="5"/>
          <w:sz w:val="28"/>
          <w:szCs w:val="28"/>
          <w:lang w:val="en-US"/>
        </w:rPr>
        <w:t>: Temporary situation</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10"/>
          <w:sz w:val="28"/>
          <w:szCs w:val="28"/>
          <w:lang w:val="en-US"/>
        </w:rPr>
        <w:t xml:space="preserve">on certification of production of mechanical engineering in the USSR </w:t>
      </w:r>
      <w:r w:rsidRPr="00DB78F7">
        <w:rPr>
          <w:rFonts w:ascii="Times New Roman" w:eastAsia="Times New Roman" w:hAnsi="Times New Roman" w:cs="Times New Roman"/>
          <w:sz w:val="28"/>
          <w:szCs w:val="28"/>
          <w:lang w:val="en-US"/>
        </w:rPr>
        <w:t>(1986)</w:t>
      </w:r>
      <w:r w:rsidRPr="00DB78F7">
        <w:rPr>
          <w:rFonts w:ascii="Times New Roman" w:hAnsi="Times New Roman" w:cs="Times New Roman"/>
          <w:lang w:val="en-US"/>
        </w:rPr>
        <w:t xml:space="preserve"> </w:t>
      </w:r>
      <w:smartTag w:uri="urn:schemas-microsoft-com:office:smarttags" w:element="metricconverter">
        <w:smartTagPr>
          <w:attr w:name="ProductID" w:val="1986 г"/>
        </w:smartTagPr>
      </w:smartTag>
      <w:r w:rsidRPr="00DB78F7">
        <w:rPr>
          <w:rFonts w:ascii="Times New Roman" w:eastAsia="Times New Roman" w:hAnsi="Times New Roman" w:cs="Times New Roman"/>
          <w:sz w:val="28"/>
          <w:szCs w:val="28"/>
          <w:lang w:val="en-US"/>
        </w:rPr>
        <w:t>and the Provision on system of certification of products of electronic</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 xml:space="preserve">equipment of IEC </w:t>
      </w:r>
      <w:r w:rsidRPr="00DB78F7">
        <w:rPr>
          <w:rFonts w:ascii="Times New Roman" w:eastAsia="Times New Roman" w:hAnsi="Times New Roman" w:cs="Times New Roman"/>
          <w:sz w:val="28"/>
          <w:szCs w:val="28"/>
          <w:lang w:val="en-US"/>
        </w:rPr>
        <w:t>(1988)</w:t>
      </w:r>
      <w:smartTag w:uri="urn:schemas-microsoft-com:office:smarttags" w:element="metricconverter">
        <w:smartTagPr>
          <w:attr w:name="ProductID" w:val="1988 г"/>
        </w:smartTagPr>
      </w:smartTag>
      <w:r w:rsidRPr="00DB78F7">
        <w:rPr>
          <w:rFonts w:ascii="Times New Roman" w:eastAsia="Times New Roman" w:hAnsi="Times New Roman" w:cs="Times New Roman"/>
          <w:sz w:val="28"/>
          <w:szCs w:val="28"/>
          <w:lang w:val="en-US"/>
        </w:rPr>
        <w:t>. During 1985-1991</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still some steps directed on expansion of application</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9"/>
          <w:sz w:val="28"/>
          <w:szCs w:val="28"/>
          <w:lang w:val="en-US"/>
        </w:rPr>
        <w:t xml:space="preserve">of the regulating measures of market character </w:t>
      </w:r>
      <w:r w:rsidRPr="00DB78F7">
        <w:rPr>
          <w:rFonts w:ascii="Times New Roman" w:eastAsia="Times New Roman" w:hAnsi="Times New Roman" w:cs="Times New Roman"/>
          <w:sz w:val="28"/>
          <w:szCs w:val="28"/>
          <w:lang w:val="en-US"/>
        </w:rPr>
        <w:t>were taken</w:t>
      </w:r>
      <w:r w:rsidRPr="00DB78F7">
        <w:rPr>
          <w:rFonts w:ascii="Times New Roman" w:eastAsia="Times New Roman" w:hAnsi="Times New Roman" w:cs="Times New Roman"/>
          <w:spacing w:val="9"/>
          <w:sz w:val="28"/>
          <w:szCs w:val="28"/>
          <w:lang w:val="en-US"/>
        </w:rPr>
        <w:t xml:space="preserve">. In particular, </w:t>
      </w:r>
      <w:smartTag w:uri="urn:schemas-microsoft-com:office:smarttags" w:element="metricconverter">
        <w:smartTagPr>
          <w:attr w:name="ProductID" w:val="1991 г"/>
        </w:smartTagPr>
      </w:smartTag>
      <w:r w:rsidRPr="00DB78F7">
        <w:rPr>
          <w:rFonts w:ascii="Times New Roman" w:eastAsia="Times New Roman" w:hAnsi="Times New Roman" w:cs="Times New Roman"/>
          <w:sz w:val="28"/>
          <w:szCs w:val="28"/>
          <w:lang w:val="en-US"/>
        </w:rPr>
        <w:t>the Law USSR "About consumer protection</w:t>
      </w:r>
      <w:r w:rsidRPr="00DB78F7">
        <w:rPr>
          <w:rFonts w:ascii="Times New Roman" w:eastAsia="Times New Roman" w:hAnsi="Times New Roman" w:cs="Times New Roman"/>
          <w:spacing w:val="5"/>
          <w:sz w:val="28"/>
          <w:szCs w:val="28"/>
          <w:lang w:val="en-US"/>
        </w:rPr>
        <w:t>"</w:t>
      </w:r>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was adopted</w:t>
      </w:r>
      <w:r w:rsidRPr="00DB78F7">
        <w:rPr>
          <w:rFonts w:ascii="Times New Roman" w:hAnsi="Times New Roman" w:cs="Times New Roman"/>
          <w:lang w:val="en-US"/>
        </w:rPr>
        <w:t xml:space="preserve"> </w:t>
      </w:r>
      <w:r w:rsidRPr="00DB78F7">
        <w:rPr>
          <w:rFonts w:ascii="Times New Roman" w:eastAsia="Times New Roman" w:hAnsi="Times New Roman" w:cs="Times New Roman"/>
          <w:sz w:val="28"/>
          <w:szCs w:val="28"/>
          <w:lang w:val="en-US"/>
        </w:rPr>
        <w:t>on May 22, 1991</w:t>
      </w:r>
      <w:r w:rsidRPr="00DB78F7">
        <w:rPr>
          <w:rFonts w:ascii="Times New Roman" w:eastAsia="Times New Roman" w:hAnsi="Times New Roman" w:cs="Times New Roman"/>
          <w:spacing w:val="5"/>
          <w:sz w:val="28"/>
          <w:szCs w:val="28"/>
          <w:lang w:val="en-US"/>
        </w:rPr>
        <w:t>. This Law introduced obligatory certification</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6"/>
          <w:sz w:val="28"/>
          <w:szCs w:val="28"/>
          <w:lang w:val="en-US"/>
        </w:rPr>
        <w:t>of production (goods, works, services)</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for the first time</w:t>
      </w:r>
      <w:r w:rsidRPr="00DB78F7">
        <w:rPr>
          <w:rFonts w:ascii="Times New Roman" w:eastAsia="Times New Roman" w:hAnsi="Times New Roman" w:cs="Times New Roman"/>
          <w:spacing w:val="6"/>
          <w:sz w:val="28"/>
          <w:szCs w:val="28"/>
          <w:lang w:val="en-US"/>
        </w:rPr>
        <w:t>. However</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 xml:space="preserve">it was not succeeded </w:t>
      </w:r>
      <w:r w:rsidRPr="00DB78F7">
        <w:rPr>
          <w:rFonts w:ascii="Times New Roman" w:eastAsia="Times New Roman" w:hAnsi="Times New Roman" w:cs="Times New Roman"/>
          <w:spacing w:val="6"/>
          <w:sz w:val="28"/>
          <w:szCs w:val="28"/>
          <w:lang w:val="en-US"/>
        </w:rPr>
        <w:t>to put</w:t>
      </w:r>
      <w:r w:rsidRPr="00DB78F7">
        <w:rPr>
          <w:rFonts w:ascii="Times New Roman" w:hAnsi="Times New Roman" w:cs="Times New Roman"/>
          <w:lang w:val="en-US"/>
        </w:rPr>
        <w:t xml:space="preserve"> </w:t>
      </w:r>
      <w:r w:rsidRPr="00DB78F7">
        <w:rPr>
          <w:rFonts w:ascii="Times New Roman" w:eastAsia="Times New Roman" w:hAnsi="Times New Roman" w:cs="Times New Roman"/>
          <w:spacing w:val="5"/>
          <w:sz w:val="28"/>
          <w:szCs w:val="28"/>
          <w:lang w:val="en-US"/>
        </w:rPr>
        <w:t xml:space="preserve">its provisions into practice as it became effective </w:t>
      </w:r>
      <w:r w:rsidRPr="00DB78F7">
        <w:rPr>
          <w:rFonts w:ascii="Times New Roman" w:eastAsia="Times New Roman" w:hAnsi="Times New Roman" w:cs="Times New Roman"/>
          <w:sz w:val="28"/>
          <w:szCs w:val="28"/>
          <w:lang w:val="en-US"/>
        </w:rPr>
        <w:t xml:space="preserve">since January 1, 1992 </w:t>
      </w:r>
      <w:smartTag w:uri="urn:schemas-microsoft-com:office:smarttags" w:element="metricconverter">
        <w:smartTagPr>
          <w:attr w:name="ProductID" w:val="1992 г"/>
        </w:smartTagPr>
      </w:smartTag>
      <w:r w:rsidRPr="00DB78F7">
        <w:rPr>
          <w:rFonts w:ascii="Times New Roman" w:eastAsia="Times New Roman" w:hAnsi="Times New Roman" w:cs="Times New Roman"/>
          <w:sz w:val="28"/>
          <w:szCs w:val="28"/>
          <w:lang w:val="en-US"/>
        </w:rPr>
        <w:t>when the USSR ceased to exist.</w:t>
      </w:r>
    </w:p>
    <w:p w:rsidR="00281E75" w:rsidRPr="00DB78F7" w:rsidRDefault="00281E75" w:rsidP="00DB78F7">
      <w:pPr>
        <w:pStyle w:val="a4"/>
        <w:ind w:firstLine="709"/>
        <w:jc w:val="both"/>
        <w:rPr>
          <w:rFonts w:ascii="Times New Roman" w:hAnsi="Times New Roman" w:cs="Times New Roman"/>
          <w:b/>
          <w:bCs/>
          <w:sz w:val="28"/>
          <w:szCs w:val="28"/>
          <w:lang w:val="en-US"/>
        </w:rPr>
      </w:pPr>
      <w:r w:rsidRPr="00DB78F7">
        <w:rPr>
          <w:rFonts w:ascii="Times New Roman" w:hAnsi="Times New Roman" w:cs="Times New Roman"/>
          <w:b/>
          <w:bCs/>
          <w:sz w:val="28"/>
          <w:szCs w:val="28"/>
          <w:lang w:val="en-US"/>
        </w:rPr>
        <w:t>3.3 A standardization role in days of the Great Patriotic War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pacing w:val="-9"/>
          <w:sz w:val="28"/>
          <w:szCs w:val="28"/>
          <w:lang w:val="en-US"/>
        </w:rPr>
        <w:t xml:space="preserve">In July, 1941 </w:t>
      </w:r>
      <w:smartTag w:uri="urn:schemas-microsoft-com:office:smarttags" w:element="metricconverter">
        <w:smartTagPr>
          <w:attr w:name="ProductID" w:val="1941 г"/>
        </w:smartTagPr>
      </w:smartTag>
      <w:r w:rsidRPr="00DB78F7">
        <w:rPr>
          <w:rFonts w:ascii="Times New Roman" w:hAnsi="Times New Roman" w:cs="Times New Roman"/>
          <w:spacing w:val="-9"/>
          <w:sz w:val="28"/>
          <w:szCs w:val="28"/>
          <w:lang w:val="en-US"/>
        </w:rPr>
        <w:t xml:space="preserve">there is a special </w:t>
      </w:r>
      <w:r w:rsidRPr="00DB78F7">
        <w:rPr>
          <w:rFonts w:ascii="Times New Roman" w:hAnsi="Times New Roman" w:cs="Times New Roman"/>
          <w:spacing w:val="-11"/>
          <w:sz w:val="28"/>
          <w:szCs w:val="28"/>
          <w:lang w:val="en-US"/>
        </w:rPr>
        <w:t>group of standards — the standards of a wartime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designated as "State standard specification B". Activities for standardization during 1941-1945 were entirely subordinated to needs of defense, operating conditions of the industry in a wartime. </w:t>
      </w:r>
      <w:r w:rsidRPr="00DB78F7">
        <w:rPr>
          <w:rFonts w:ascii="Times New Roman" w:hAnsi="Times New Roman" w:cs="Times New Roman"/>
          <w:spacing w:val="-2"/>
          <w:sz w:val="28"/>
          <w:szCs w:val="28"/>
          <w:lang w:val="en-US"/>
        </w:rPr>
        <w:t>For years of war it was approved more than 2200 new and 1270 operating</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state standards</w:t>
      </w:r>
      <w:r w:rsidRPr="00DB78F7">
        <w:rPr>
          <w:rFonts w:ascii="Times New Roman" w:hAnsi="Times New Roman" w:cs="Times New Roman"/>
          <w:lang w:val="en-US"/>
        </w:rPr>
        <w:t xml:space="preserve"> </w:t>
      </w:r>
      <w:r w:rsidRPr="00DB78F7">
        <w:rPr>
          <w:rFonts w:ascii="Times New Roman" w:hAnsi="Times New Roman" w:cs="Times New Roman"/>
          <w:spacing w:val="-2"/>
          <w:sz w:val="28"/>
          <w:szCs w:val="28"/>
          <w:lang w:val="en-US"/>
        </w:rPr>
        <w:t>are reconsidered</w:t>
      </w:r>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years of war of standardization it was necessary to resolve many issues, including, connected with production by military equipment and regimentals, application by production of parachutes of a special type of silk, creation and test of the first atomic bomb. Developing standardization on the basis of military statistics, it was succeeded to keep lives of many military personnel.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During the military period, from 1941 to 1945, in connection with evacuation to Kazakhstan of a number of strategically important enterprises, works on standardization gain still bigger value, and in 1945 the Almaty management and 13 regional laboratories on the state supervision of standards and measuring equipment is created.</w:t>
      </w:r>
    </w:p>
    <w:p w:rsidR="00281E75" w:rsidRPr="00DB78F7" w:rsidRDefault="00281E75" w:rsidP="00DB78F7">
      <w:pPr>
        <w:pStyle w:val="a4"/>
        <w:ind w:firstLine="709"/>
        <w:jc w:val="both"/>
        <w:rPr>
          <w:rFonts w:ascii="Times New Roman" w:hAnsi="Times New Roman" w:cs="Times New Roman"/>
          <w:bCs/>
          <w:sz w:val="28"/>
          <w:szCs w:val="28"/>
          <w:lang w:val="en-US"/>
        </w:rPr>
      </w:pPr>
      <w:r w:rsidRPr="00DB78F7">
        <w:rPr>
          <w:rFonts w:ascii="Times New Roman" w:hAnsi="Times New Roman" w:cs="Times New Roman"/>
          <w:bCs/>
          <w:sz w:val="28"/>
          <w:szCs w:val="28"/>
          <w:lang w:val="en-US"/>
        </w:rPr>
        <w:t>During the post-war period special development was gained by standardization in the field of mechanical engineering, metallurgy, chemistry. Along with the state branch and factory standardization developed.</w:t>
      </w:r>
    </w:p>
    <w:p w:rsidR="00281E75" w:rsidRPr="00DB78F7" w:rsidRDefault="00281E75" w:rsidP="00DB78F7">
      <w:pPr>
        <w:pStyle w:val="a4"/>
        <w:ind w:firstLine="709"/>
        <w:jc w:val="both"/>
        <w:rPr>
          <w:rFonts w:ascii="Times New Roman" w:hAnsi="Times New Roman" w:cs="Times New Roman"/>
          <w:bCs/>
          <w:sz w:val="28"/>
          <w:szCs w:val="28"/>
          <w:lang w:val="en-US"/>
        </w:rPr>
      </w:pPr>
      <w:r w:rsidRPr="00DB78F7">
        <w:rPr>
          <w:rFonts w:ascii="Times New Roman" w:hAnsi="Times New Roman" w:cs="Times New Roman"/>
          <w:bCs/>
          <w:sz w:val="28"/>
          <w:szCs w:val="28"/>
          <w:lang w:val="en-US"/>
        </w:rPr>
        <w:t>In post-war years the control system of the state standardization underwent some changes.</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lastRenderedPageBreak/>
        <w:t>3.4 Standardization in member countries of SEV</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significant contribution to development of standardization was made by the Council of Economic Mutual Aid (CEMA). After formation of SEV cooperation in standardization began to be carried out by an exchange of national standards and other specifications and technical documentation, sending of experts for mutual studying of experience and methods of works on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During 1956-1962 in connection with education and activation of activity of the branch constant commissions of SEV formation of multilateral cooperation in standardization of production, typification and unification of products of mechanical engineering began. At this time considerable work on establishment of uniform technical requirements to different types of machine-building production was carried out. Within the branch constant commissions of SEV separate agreed decisions on standardization of concrete types of production were developed and made.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t>
      </w:r>
      <w:smartTag w:uri="urn:schemas-microsoft-com:office:smarttags" w:element="metricconverter">
        <w:smartTagPr>
          <w:attr w:name="ProductID" w:val="1956 г"/>
        </w:smartTagPr>
        <w:r w:rsidRPr="00DB78F7">
          <w:rPr>
            <w:rFonts w:ascii="Times New Roman" w:hAnsi="Times New Roman" w:cs="Times New Roman"/>
            <w:sz w:val="28"/>
            <w:szCs w:val="28"/>
            <w:lang w:val="en-US"/>
          </w:rPr>
          <w:t>1956</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the first meeting of heads of national authorities on standardization of member countries of SEV on which the main directions, forms and methods of cooperation in standardization of national standards and coordination of joint activity in the field of the international standardization within SEV were coordinated took place. As a result of expansion of works on standardization exchange volumes according to the expanded nomenclature of mutually delivered production increased in the branch constant commissions of SEV on ferrous and nonferrous metallurgy, the chemical, oil-processing and gas industry between member countries of SEV.</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t>
      </w:r>
      <w:smartTag w:uri="urn:schemas-microsoft-com:office:smarttags" w:element="metricconverter">
        <w:smartTagPr>
          <w:attr w:name="ProductID" w:val="1962 г"/>
        </w:smartTagPr>
        <w:r w:rsidRPr="00DB78F7">
          <w:rPr>
            <w:rFonts w:ascii="Times New Roman" w:hAnsi="Times New Roman" w:cs="Times New Roman"/>
            <w:sz w:val="28"/>
            <w:szCs w:val="28"/>
            <w:lang w:val="en-US"/>
          </w:rPr>
          <w:t>1962</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at Meeting of heads of communist and Labour parties and heads of governments of member countries of SEV the important program document - "The basic principles of the international socialist division of labor" was accepted. In this document concrete ways of development and cooperation of production, expansion of mutual deliveries and trade and economic cooperation of the brotherly countries are defined. There was obvious a need of introduction of essential changes and in practice of cooperation in standardization. Therefore it was recognized expedient to form the Constant Commission of SEV on standardization and to create SEV Institute on standardization. The number of the branch constant commissions of SEV was at the same time increased.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Since </w:t>
      </w:r>
      <w:smartTag w:uri="urn:schemas-microsoft-com:office:smarttags" w:element="metricconverter">
        <w:smartTagPr>
          <w:attr w:name="ProductID" w:val="1962 г"/>
        </w:smartTagPr>
        <w:r w:rsidRPr="00DB78F7">
          <w:rPr>
            <w:rFonts w:ascii="Times New Roman" w:hAnsi="Times New Roman" w:cs="Times New Roman"/>
            <w:sz w:val="28"/>
            <w:szCs w:val="28"/>
            <w:lang w:val="en-US"/>
          </w:rPr>
          <w:t>1962</w:t>
        </w:r>
      </w:smartTag>
      <w:r w:rsidRPr="00DB78F7">
        <w:rPr>
          <w:rFonts w:ascii="Times New Roman" w:hAnsi="Times New Roman" w:cs="Times New Roman"/>
          <w:sz w:val="28"/>
          <w:szCs w:val="28"/>
          <w:lang w:val="en-US"/>
        </w:rPr>
        <w:t>, after formation of the Constant Commission of SEV on standardization, the new period in development of cooperation of member countries of SEV in standardization which laid the foundation to development and deployment of recommendations of SEV about standardization (RS SEV) During this period began work on standardization gained more systematic and purposeful character.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Within the Constant Commission of SEV on standardization coordination of work in the field of the standardization which is carried out by all bodies of Council, development of recommendations about standardization and actions for standardization of national standards and other specifications and technical documentation for standardization in which all-technical requirements and norms </w:t>
      </w:r>
      <w:r w:rsidRPr="00DB78F7">
        <w:rPr>
          <w:rFonts w:ascii="Times New Roman" w:hAnsi="Times New Roman" w:cs="Times New Roman"/>
          <w:sz w:val="28"/>
          <w:szCs w:val="28"/>
          <w:lang w:val="en-US"/>
        </w:rPr>
        <w:lastRenderedPageBreak/>
        <w:t>to concrete types of production, and also the norms providing interchangeability and unification of the main indicators of products, materials, etc. were established was carried out.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Besides, the following tasks were assigned to the Commission: development of the actions connected with coordination of work on the standardization which is carried out by other constant commissions of Council and SEV Institute on standardization; generalization of results of work of these commissions and SEV Institute on standardization in the field and preparation of the corresponding reports and offers to Executive committee of SEV on the specified questions.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constant Commission of SEV on standardization was granted the right to carry out in accordance with the established procedure cooperation with other international organizations for standardization, and also to perform methodical management of SEV Institute on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Performance of the following functions was assigned to SEV Institute on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carrying out the theoretical and pilot studies connected with the decision important for member countries of SEV scientifically – technical problems in the field of standardization and unification;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development of drafts of recommendations about unification national and to creation of new standards;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studying and determination of economic efficiency of introduction of standards, and also development of the general principles and new methods of work on unification and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periodic information of member countries of SEV, and also the constant commissions and the Secretariat of Council on the researches conducted at institute.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On June 21, 1974 </w:t>
      </w:r>
      <w:smartTag w:uri="urn:schemas-microsoft-com:office:smarttags" w:element="metricconverter">
        <w:smartTagPr>
          <w:attr w:name="ProductID" w:val="1974 г"/>
        </w:smartTagPr>
      </w:smartTag>
      <w:r w:rsidRPr="00DB78F7">
        <w:rPr>
          <w:rFonts w:ascii="Times New Roman" w:hAnsi="Times New Roman" w:cs="Times New Roman"/>
          <w:sz w:val="28"/>
          <w:szCs w:val="28"/>
          <w:lang w:val="en-US"/>
        </w:rPr>
        <w:t>session of SEV at the meeting approved the provision on the SEV standard. In the first years after the adoption of Provision on ST of SEV the main attention was paid to creation of systems of all-technical basic ST of SEV. Were so created and introduced: Uniform system of design documentation of SEV (SEV ESKD), Uniform system of admissions and landings (ESDP SEV),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Creation of systems of all-technical ST of SEV was a necessary basis for development of subject ST of SEV. Objects of shipbuilding and agricultural mechanical engineering, container and transport systems, means of mechanization of loading and unloading and warehouse works, vessels of a high pressure, fuel pumps, shod pipes, etc. concern to them.</w:t>
      </w:r>
    </w:p>
    <w:p w:rsidR="00281E75" w:rsidRPr="00DB78F7" w:rsidRDefault="00281E75" w:rsidP="00DB78F7">
      <w:pPr>
        <w:pStyle w:val="a4"/>
        <w:ind w:firstLine="709"/>
        <w:jc w:val="both"/>
        <w:rPr>
          <w:rFonts w:ascii="Times New Roman" w:hAnsi="Times New Roman" w:cs="Times New Roman"/>
          <w:b/>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rPr>
      </w:pPr>
      <w:r w:rsidRPr="00DB78F7">
        <w:rPr>
          <w:rFonts w:ascii="Times New Roman" w:hAnsi="Times New Roman" w:cs="Times New Roman"/>
          <w:b/>
          <w:sz w:val="28"/>
          <w:szCs w:val="28"/>
        </w:rPr>
        <w:t xml:space="preserve">Control questions </w:t>
      </w:r>
    </w:p>
    <w:p w:rsidR="00281E75" w:rsidRPr="00DB78F7" w:rsidRDefault="00281E75" w:rsidP="00DB78F7">
      <w:pPr>
        <w:pStyle w:val="a4"/>
        <w:numPr>
          <w:ilvl w:val="0"/>
          <w:numId w:val="4"/>
        </w:numPr>
        <w:ind w:left="0" w:firstLine="709"/>
        <w:jc w:val="both"/>
        <w:rPr>
          <w:rFonts w:ascii="Times New Roman" w:hAnsi="Times New Roman" w:cs="Times New Roman"/>
          <w:sz w:val="28"/>
          <w:szCs w:val="28"/>
          <w:lang w:val="en-US"/>
        </w:rPr>
      </w:pPr>
      <w:r w:rsidRPr="00DB78F7">
        <w:rPr>
          <w:rFonts w:ascii="Times New Roman" w:hAnsi="Times New Roman" w:cs="Times New Roman"/>
          <w:color w:val="auto"/>
          <w:sz w:val="28"/>
          <w:szCs w:val="28"/>
          <w:lang w:val="en-US"/>
        </w:rPr>
        <w:t>Tell about development of standardization in the XX century</w:t>
      </w:r>
    </w:p>
    <w:p w:rsidR="00281E75" w:rsidRPr="00DB78F7" w:rsidRDefault="00281E75" w:rsidP="00DB78F7">
      <w:pPr>
        <w:pStyle w:val="a4"/>
        <w:numPr>
          <w:ilvl w:val="0"/>
          <w:numId w:val="4"/>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On the basis of what document for the first time there was a State System of Standardization (SSS) in the USSR?</w:t>
      </w:r>
    </w:p>
    <w:p w:rsidR="00281E75" w:rsidRPr="00DB78F7" w:rsidRDefault="00281E75" w:rsidP="00DB78F7">
      <w:pPr>
        <w:pStyle w:val="a4"/>
        <w:numPr>
          <w:ilvl w:val="0"/>
          <w:numId w:val="4"/>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Therefore were created and introduced: Uniform system of design documentation of SEV (SEV ESKD), Uniform system of admissions and landings (ESDP SEV), etc.</w:t>
      </w:r>
    </w:p>
    <w:p w:rsidR="00281E75" w:rsidRPr="00DB78F7" w:rsidRDefault="00281E75" w:rsidP="00DB78F7">
      <w:pPr>
        <w:pStyle w:val="a4"/>
        <w:ind w:firstLine="709"/>
        <w:jc w:val="both"/>
        <w:rPr>
          <w:rFonts w:ascii="Times New Roman" w:hAnsi="Times New Roman" w:cs="Times New Roman"/>
          <w:b/>
          <w:color w:val="auto"/>
          <w:sz w:val="28"/>
          <w:szCs w:val="28"/>
          <w:shd w:val="clear" w:color="auto" w:fill="FFFFFF"/>
          <w:lang w:val="en-US"/>
        </w:rPr>
      </w:pPr>
      <w:r w:rsidRPr="00DB78F7">
        <w:rPr>
          <w:rFonts w:ascii="Times New Roman" w:hAnsi="Times New Roman" w:cs="Times New Roman"/>
          <w:b/>
          <w:color w:val="auto"/>
          <w:sz w:val="28"/>
          <w:szCs w:val="28"/>
          <w:shd w:val="clear" w:color="auto" w:fill="FFFFFF"/>
          <w:lang w:val="en-US"/>
        </w:rPr>
        <w:lastRenderedPageBreak/>
        <w:t xml:space="preserve">4. </w:t>
      </w:r>
      <w:r w:rsidRPr="00DB78F7">
        <w:rPr>
          <w:rFonts w:ascii="Times New Roman" w:hAnsi="Times New Roman" w:cs="Times New Roman"/>
          <w:b/>
          <w:bCs/>
          <w:color w:val="auto"/>
          <w:sz w:val="28"/>
          <w:szCs w:val="28"/>
          <w:lang w:val="en-US"/>
        </w:rPr>
        <w:t>DEVELOPMENT OF STANDARDIZATION IN KAZAKHSTAN</w:t>
      </w:r>
    </w:p>
    <w:p w:rsidR="00281E75" w:rsidRPr="00DB78F7" w:rsidRDefault="00281E75" w:rsidP="00DB78F7">
      <w:pPr>
        <w:pStyle w:val="a4"/>
        <w:ind w:firstLine="709"/>
        <w:jc w:val="both"/>
        <w:rPr>
          <w:rFonts w:ascii="Times New Roman" w:hAnsi="Times New Roman" w:cs="Times New Roman"/>
          <w:b/>
          <w:color w:val="auto"/>
          <w:sz w:val="28"/>
          <w:szCs w:val="28"/>
          <w:shd w:val="clear" w:color="auto" w:fill="FFFFFF"/>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Being a part of the USSR, Kazakhstan together with other countries actively participated in support and development of system of standardization and all success achieved in the USSR it is progress and Kazakhstan.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Since 1947 in the republic work on development of the first standards of republican level (standards of economic councils) among which there were first standards on a flour was begun.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1966 Almaty management was transformed to the Kazakh republican laboratory of the state supervision of standards and measuring equipment, and in 1975 in Republican management of Gosstandart of the USSR with 18 regional centers of metrology and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connection with the solution of strategic tasks at the allied level standardization helped to solve problems of management of a national economy and in the republic. For example, questions of providing the population of the Western region of Kazakhstan with qualitative drinking water decided through development and deployment in production of the first desalination installations, standards of quality and which safety were put in the standard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of the state level (RST KAZSSR "Installations desalination electrodialysis"). Development of production and introduction of the standard allowed to gain economic effect of use of sub-standard tanning and sheepskin and fur-coat raw materials, and also release of national meat products (zhy, chuzhuk, kaza, stings, suras-et).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Up to 1991 all allied and republican standards were obligatory, and non-compliance with their requirements was pursued under the law.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With independence acquisition, in Kazakhstan the independent policy in the field of standardization began to be pursued.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During the period since 1991-1992 the country passed to new political system while legislative and standard bases were not prepared to this transition. Due to the happened political changes and formation of the independent states in the territory of the former USSR, with the close economical and political interaction between the countries which remained, nevertheless, Kazakhstan had a need to participate in interstate standardization. </w:t>
      </w:r>
    </w:p>
    <w:p w:rsidR="00281E75" w:rsidRPr="00DB78F7" w:rsidRDefault="00281E75" w:rsidP="00DB78F7">
      <w:pPr>
        <w:pStyle w:val="a7"/>
        <w:spacing w:before="0" w:beforeAutospacing="0" w:after="0" w:afterAutospacing="0"/>
        <w:ind w:firstLine="709"/>
        <w:jc w:val="both"/>
        <w:rPr>
          <w:color w:val="000000"/>
          <w:sz w:val="28"/>
          <w:szCs w:val="28"/>
          <w:lang w:val="en-US"/>
        </w:rPr>
      </w:pPr>
      <w:r w:rsidRPr="00DB78F7">
        <w:rPr>
          <w:color w:val="000000"/>
          <w:sz w:val="28"/>
          <w:szCs w:val="28"/>
          <w:lang w:val="en-US"/>
        </w:rPr>
        <w:t xml:space="preserve">At the state level since July 15, 1992 functions according to the solution of tasks, regarding ensuring functioning and improvement of the state system of standardization were carried out by Head department on standardization, certification and metrology at the Cabinet of the Republic of Kazakhstan, for realization of tasks 18 centers of metrology and standardization (TsMS) are created. </w:t>
      </w:r>
    </w:p>
    <w:p w:rsidR="00281E75" w:rsidRPr="00DB78F7" w:rsidRDefault="00281E75" w:rsidP="00DB78F7">
      <w:pPr>
        <w:pStyle w:val="23"/>
        <w:shd w:val="clear" w:color="auto" w:fill="FFFFFF"/>
        <w:ind w:firstLine="567"/>
        <w:jc w:val="both"/>
        <w:rPr>
          <w:sz w:val="28"/>
          <w:lang w:val="en-US"/>
        </w:rPr>
      </w:pPr>
      <w:r w:rsidRPr="00DB78F7">
        <w:rPr>
          <w:color w:val="000000"/>
          <w:sz w:val="28"/>
          <w:szCs w:val="28"/>
          <w:lang w:val="en-US"/>
        </w:rPr>
        <w:t>During this period of time the complex of the GSS standardsof 1985 which did not meet the needs of the country which changed in connection with transition to new methods of economic management and development of the market relations any more</w:t>
      </w:r>
      <w:r w:rsidRPr="00DB78F7">
        <w:rPr>
          <w:lang w:val="en-US"/>
        </w:rPr>
        <w:t xml:space="preserve"> </w:t>
      </w:r>
      <w:r w:rsidRPr="00DB78F7">
        <w:rPr>
          <w:color w:val="000000"/>
          <w:sz w:val="28"/>
          <w:szCs w:val="28"/>
          <w:lang w:val="en-US"/>
        </w:rPr>
        <w:t>still continued to work. There was an urgent need in development and adoption of new normative documents and legal acts.</w:t>
      </w:r>
      <w:r w:rsidRPr="00DB78F7">
        <w:rPr>
          <w:sz w:val="28"/>
          <w:lang w:val="en-US"/>
        </w:rPr>
        <w:t xml:space="preserve"> Introduction and observance of uniform obligatory norms, rules and requirements in the conditions of the </w:t>
      </w:r>
      <w:r w:rsidRPr="00DB78F7">
        <w:rPr>
          <w:sz w:val="28"/>
          <w:lang w:val="en-US"/>
        </w:rPr>
        <w:lastRenderedPageBreak/>
        <w:t xml:space="preserve">diversified industry, characteristic for the Republic of Kazakhstan, represents a complex challenge which decision demands system approach. </w:t>
      </w:r>
    </w:p>
    <w:p w:rsidR="00281E75" w:rsidRPr="00DB78F7" w:rsidRDefault="00281E75" w:rsidP="00DB78F7">
      <w:pPr>
        <w:pStyle w:val="23"/>
        <w:shd w:val="clear" w:color="auto" w:fill="FFFFFF"/>
        <w:ind w:firstLine="567"/>
        <w:jc w:val="both"/>
        <w:rPr>
          <w:sz w:val="28"/>
          <w:lang w:val="en-US"/>
        </w:rPr>
      </w:pPr>
      <w:r w:rsidRPr="00DB78F7">
        <w:rPr>
          <w:sz w:val="28"/>
          <w:lang w:val="en-US"/>
        </w:rPr>
        <w:t>The state system of standardization is based on the following basic principles: consent, openness; voluntariness; equal requirements in the sphere of standardization for domestic and foreign producers and suppliers; economic tselesobraznost.</w:t>
      </w:r>
    </w:p>
    <w:p w:rsidR="00281E75" w:rsidRPr="00DB78F7" w:rsidRDefault="00281E75" w:rsidP="00DB78F7">
      <w:pPr>
        <w:pStyle w:val="23"/>
        <w:shd w:val="clear" w:color="auto" w:fill="FFFFFF"/>
        <w:ind w:firstLine="567"/>
        <w:jc w:val="both"/>
        <w:rPr>
          <w:sz w:val="28"/>
          <w:lang w:val="en-US"/>
        </w:rPr>
      </w:pPr>
      <w:r w:rsidRPr="00DB78F7">
        <w:rPr>
          <w:sz w:val="28"/>
          <w:lang w:val="en-US"/>
        </w:rPr>
        <w:t>In RK on the basis of domestic experience it is developed and the State system of standardization</w:t>
      </w:r>
      <w:r w:rsidRPr="00DB78F7">
        <w:rPr>
          <w:lang w:val="en-US"/>
        </w:rPr>
        <w:t xml:space="preserve"> </w:t>
      </w:r>
      <w:r w:rsidRPr="00DB78F7">
        <w:rPr>
          <w:sz w:val="28"/>
          <w:lang w:val="en-US"/>
        </w:rPr>
        <w:t>(GSS RK) representing a complex of the interconnected</w:t>
      </w:r>
      <w:r w:rsidRPr="00DB78F7">
        <w:rPr>
          <w:lang w:val="en-US"/>
        </w:rPr>
        <w:t xml:space="preserve"> </w:t>
      </w:r>
      <w:r w:rsidRPr="00DB78F7">
        <w:rPr>
          <w:sz w:val="28"/>
          <w:lang w:val="en-US"/>
        </w:rPr>
        <w:t>standards determining all main parties</w:t>
      </w:r>
      <w:r w:rsidRPr="00DB78F7">
        <w:rPr>
          <w:lang w:val="en-US"/>
        </w:rPr>
        <w:t xml:space="preserve"> </w:t>
      </w:r>
      <w:r w:rsidRPr="00DB78F7">
        <w:rPr>
          <w:sz w:val="28"/>
          <w:lang w:val="en-US"/>
        </w:rPr>
        <w:t>of practical activities by standardization on a national scale</w:t>
      </w:r>
      <w:r w:rsidRPr="00DB78F7">
        <w:rPr>
          <w:lang w:val="en-US"/>
        </w:rPr>
        <w:t xml:space="preserve"> </w:t>
      </w:r>
      <w:r w:rsidRPr="00DB78F7">
        <w:rPr>
          <w:sz w:val="28"/>
          <w:lang w:val="en-US"/>
        </w:rPr>
        <w:t>works.</w:t>
      </w:r>
    </w:p>
    <w:p w:rsidR="00281E75" w:rsidRPr="00DB78F7" w:rsidRDefault="00281E75" w:rsidP="00DB78F7">
      <w:pPr>
        <w:pStyle w:val="23"/>
        <w:shd w:val="clear" w:color="auto" w:fill="FFFFFF"/>
        <w:ind w:firstLine="567"/>
        <w:jc w:val="both"/>
        <w:rPr>
          <w:sz w:val="28"/>
          <w:lang w:val="en-US"/>
        </w:rPr>
      </w:pPr>
      <w:r w:rsidRPr="00DB78F7">
        <w:rPr>
          <w:sz w:val="28"/>
          <w:lang w:val="en-US"/>
        </w:rPr>
        <w:t>The GSS standards establish the purposes and problems of standardization, organizational issues and a technique of performance of work on standardization, category and types of normative documents, objects of standardization, an order of development, introduction, the circulation of standards and other normative documents</w:t>
      </w:r>
      <w:r w:rsidRPr="00DB78F7">
        <w:rPr>
          <w:lang w:val="en-US"/>
        </w:rPr>
        <w:t xml:space="preserve"> </w:t>
      </w:r>
      <w:r w:rsidRPr="00DB78F7">
        <w:rPr>
          <w:sz w:val="28"/>
          <w:lang w:val="en-US"/>
        </w:rPr>
        <w:t>on standardization, carrying out their cancellation</w:t>
      </w:r>
      <w:r w:rsidRPr="00DB78F7">
        <w:rPr>
          <w:lang w:val="en-US"/>
        </w:rPr>
        <w:t xml:space="preserve"> </w:t>
      </w:r>
      <w:r w:rsidRPr="00DB78F7">
        <w:rPr>
          <w:sz w:val="28"/>
          <w:lang w:val="en-US"/>
        </w:rPr>
        <w:t>and adjustment, uniform rules of construction, a statement</w:t>
      </w:r>
      <w:r w:rsidRPr="00DB78F7">
        <w:rPr>
          <w:lang w:val="en-US"/>
        </w:rPr>
        <w:t xml:space="preserve"> </w:t>
      </w:r>
      <w:r w:rsidRPr="00DB78F7">
        <w:rPr>
          <w:sz w:val="28"/>
          <w:lang w:val="en-US"/>
        </w:rPr>
        <w:t>and registration of standards.</w:t>
      </w:r>
    </w:p>
    <w:p w:rsidR="00281E75" w:rsidRPr="00DB78F7" w:rsidRDefault="00281E75" w:rsidP="00DB78F7">
      <w:pPr>
        <w:pStyle w:val="23"/>
        <w:shd w:val="clear" w:color="auto" w:fill="FFFFFF"/>
        <w:ind w:firstLine="567"/>
        <w:jc w:val="both"/>
        <w:rPr>
          <w:sz w:val="28"/>
          <w:lang w:val="en-US"/>
        </w:rPr>
      </w:pPr>
      <w:r w:rsidRPr="00DB78F7">
        <w:rPr>
          <w:sz w:val="28"/>
          <w:lang w:val="en-US"/>
        </w:rPr>
        <w:t>Such peculiar form of legal regulation of questions</w:t>
      </w:r>
      <w:r w:rsidRPr="00DB78F7">
        <w:rPr>
          <w:lang w:val="en-US"/>
        </w:rPr>
        <w:t xml:space="preserve"> </w:t>
      </w:r>
      <w:r w:rsidRPr="00DB78F7">
        <w:rPr>
          <w:sz w:val="28"/>
          <w:lang w:val="en-US"/>
        </w:rPr>
        <w:t xml:space="preserve">of standardization for the first time appeared in the USSR in </w:t>
      </w:r>
      <w:smartTag w:uri="urn:schemas-microsoft-com:office:smarttags" w:element="metricconverter">
        <w:smartTagPr>
          <w:attr w:name="ProductID" w:val="1968 г"/>
        </w:smartTagPr>
        <w:r w:rsidRPr="00DB78F7">
          <w:rPr>
            <w:sz w:val="28"/>
            <w:lang w:val="en-US"/>
          </w:rPr>
          <w:t>1968</w:t>
        </w:r>
      </w:smartTag>
      <w:r w:rsidRPr="00DB78F7">
        <w:rPr>
          <w:lang w:val="en-US"/>
        </w:rPr>
        <w:t xml:space="preserve"> </w:t>
      </w:r>
      <w:r w:rsidRPr="00DB78F7">
        <w:rPr>
          <w:sz w:val="28"/>
          <w:lang w:val="en-US"/>
        </w:rPr>
        <w:t xml:space="preserve">Due to the collapse of the USSR in </w:t>
      </w:r>
      <w:smartTag w:uri="urn:schemas-microsoft-com:office:smarttags" w:element="metricconverter">
        <w:smartTagPr>
          <w:attr w:name="ProductID" w:val="1993 г"/>
        </w:smartTagPr>
        <w:r w:rsidRPr="00DB78F7">
          <w:rPr>
            <w:sz w:val="28"/>
            <w:lang w:val="en-US"/>
          </w:rPr>
          <w:t>1993</w:t>
        </w:r>
      </w:smartTag>
      <w:r w:rsidRPr="00DB78F7">
        <w:rPr>
          <w:lang w:val="en-US"/>
        </w:rPr>
        <w:t xml:space="preserve"> </w:t>
      </w:r>
      <w:r w:rsidRPr="00DB78F7">
        <w:rPr>
          <w:sz w:val="28"/>
          <w:lang w:val="en-US"/>
        </w:rPr>
        <w:t>new edition of a complex of the GSS RK standards was accepted. Changes and additions</w:t>
      </w:r>
      <w:r w:rsidRPr="00DB78F7">
        <w:rPr>
          <w:lang w:val="en-US"/>
        </w:rPr>
        <w:t xml:space="preserve"> </w:t>
      </w:r>
      <w:r w:rsidRPr="00DB78F7">
        <w:rPr>
          <w:sz w:val="28"/>
          <w:lang w:val="en-US"/>
        </w:rPr>
        <w:t>in it in comparison with a similar complex of standards of the past more approach the organization</w:t>
      </w:r>
      <w:r w:rsidRPr="00DB78F7">
        <w:rPr>
          <w:lang w:val="en-US"/>
        </w:rPr>
        <w:t xml:space="preserve"> </w:t>
      </w:r>
      <w:r w:rsidRPr="00DB78F7">
        <w:rPr>
          <w:sz w:val="28"/>
          <w:lang w:val="en-US"/>
        </w:rPr>
        <w:t>of standardization in RK to the international rules and consider realities of market economy. These innovations</w:t>
      </w:r>
      <w:r w:rsidRPr="00DB78F7">
        <w:rPr>
          <w:lang w:val="en-US"/>
        </w:rPr>
        <w:t xml:space="preserve"> </w:t>
      </w:r>
      <w:r w:rsidRPr="00DB78F7">
        <w:rPr>
          <w:sz w:val="28"/>
          <w:lang w:val="en-US"/>
        </w:rPr>
        <w:t>are very important in the light of accession of Kazakhstan to the Code of the GATT/the WTO on standardization.</w:t>
      </w:r>
    </w:p>
    <w:p w:rsidR="00281E75" w:rsidRPr="00DB78F7" w:rsidRDefault="00281E75" w:rsidP="00DB78F7">
      <w:pPr>
        <w:pStyle w:val="23"/>
        <w:shd w:val="clear" w:color="auto" w:fill="FFFFFF"/>
        <w:jc w:val="both"/>
        <w:rPr>
          <w:sz w:val="28"/>
          <w:lang w:val="en-US"/>
        </w:rPr>
      </w:pPr>
      <w:r w:rsidRPr="00DB78F7">
        <w:rPr>
          <w:sz w:val="28"/>
          <w:lang w:val="en-US"/>
        </w:rPr>
        <w:t xml:space="preserve">           In the republic 10 national interindustry complexes (systems) of standards work:</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The state system of standardization</w:t>
      </w:r>
      <w:r w:rsidRPr="00DB78F7">
        <w:rPr>
          <w:lang w:val="en-US"/>
        </w:rPr>
        <w:t xml:space="preserve"> </w:t>
      </w:r>
      <w:r w:rsidRPr="00DB78F7">
        <w:rPr>
          <w:sz w:val="28"/>
          <w:lang w:val="en-US"/>
        </w:rPr>
        <w:t>of RK – CTPK 1.0;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The state system of ensuring measurements – CTPK 2.0;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The state system of certification – CTPK 3.0;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System of development of statement of production on production – CTPK 4.0;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Uniform system of classification and coding of technical and economic information – CTPK 5.0;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System of shaped coding of production – CTPK 6.0;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 xml:space="preserve">System of accreditation production and OS – </w:t>
      </w:r>
      <w:r w:rsidR="00AC0F92">
        <w:rPr>
          <w:sz w:val="28"/>
          <w:lang w:val="en-US"/>
        </w:rPr>
        <w:t>ST RK</w:t>
      </w:r>
      <w:r w:rsidRPr="00DB78F7">
        <w:rPr>
          <w:sz w:val="28"/>
          <w:lang w:val="en-US"/>
        </w:rPr>
        <w:t xml:space="preserve"> 7.0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Occupational safety standards system – CTPK 12.0</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 xml:space="preserve">System of environmental protection and rational use of resources – CTPK 17.0 </w:t>
      </w:r>
    </w:p>
    <w:p w:rsidR="00281E75" w:rsidRPr="00DB78F7" w:rsidRDefault="00281E75" w:rsidP="00DB78F7">
      <w:pPr>
        <w:pStyle w:val="23"/>
        <w:numPr>
          <w:ilvl w:val="0"/>
          <w:numId w:val="2"/>
        </w:numPr>
        <w:shd w:val="clear" w:color="auto" w:fill="FFFFFF"/>
        <w:jc w:val="both"/>
        <w:rPr>
          <w:sz w:val="28"/>
          <w:lang w:val="en-US"/>
        </w:rPr>
      </w:pPr>
      <w:r w:rsidRPr="00DB78F7">
        <w:rPr>
          <w:sz w:val="28"/>
          <w:lang w:val="en-US"/>
        </w:rPr>
        <w:t xml:space="preserve"> System of information technologies – </w:t>
      </w:r>
      <w:r w:rsidR="00AC0F92">
        <w:rPr>
          <w:sz w:val="28"/>
          <w:lang w:val="en-US"/>
        </w:rPr>
        <w:t>ST RK</w:t>
      </w:r>
      <w:r w:rsidRPr="00DB78F7">
        <w:rPr>
          <w:sz w:val="28"/>
          <w:lang w:val="en-US"/>
        </w:rPr>
        <w:t xml:space="preserve"> 34.0</w:t>
      </w:r>
    </w:p>
    <w:p w:rsidR="00281E75" w:rsidRPr="00DB78F7" w:rsidRDefault="00281E75" w:rsidP="00DB78F7">
      <w:pPr>
        <w:pStyle w:val="a7"/>
        <w:spacing w:before="0" w:beforeAutospacing="0" w:after="0" w:afterAutospacing="0"/>
        <w:ind w:firstLine="709"/>
        <w:jc w:val="both"/>
        <w:rPr>
          <w:sz w:val="28"/>
          <w:szCs w:val="28"/>
          <w:lang w:val="en-US"/>
        </w:rPr>
      </w:pPr>
      <w:r w:rsidRPr="00DB78F7">
        <w:rPr>
          <w:sz w:val="28"/>
          <w:szCs w:val="28"/>
          <w:lang w:val="en-US"/>
        </w:rPr>
        <w:t>On January 18, 1993 Kazakhstan, one of the first among the countries of the Commonwealth of Independent States (CIS), adopted the Law of the Republic of Kazakhstan "About standardization and certification".</w:t>
      </w:r>
    </w:p>
    <w:p w:rsidR="00281E75" w:rsidRPr="00DB78F7" w:rsidRDefault="00281E75" w:rsidP="00DB78F7">
      <w:pPr>
        <w:pStyle w:val="a7"/>
        <w:spacing w:before="0" w:beforeAutospacing="0" w:after="0" w:afterAutospacing="0"/>
        <w:ind w:firstLine="709"/>
        <w:jc w:val="both"/>
        <w:rPr>
          <w:sz w:val="28"/>
          <w:szCs w:val="28"/>
          <w:lang w:val="en-US"/>
        </w:rPr>
      </w:pPr>
      <w:r w:rsidRPr="00DB78F7">
        <w:rPr>
          <w:sz w:val="28"/>
          <w:szCs w:val="28"/>
          <w:lang w:val="en-US"/>
        </w:rPr>
        <w:t xml:space="preserve">Within implementation of the Law, the resolution of the Cabinet of RK of 10.06.93 for the first time approved the "Program for creation and development of </w:t>
      </w:r>
      <w:r w:rsidRPr="00DB78F7">
        <w:rPr>
          <w:sz w:val="28"/>
          <w:szCs w:val="28"/>
          <w:lang w:val="en-US"/>
        </w:rPr>
        <w:lastRenderedPageBreak/>
        <w:t xml:space="preserve">the State system of standardization of the Republic of Kazakhstan (GSS RK)" which established development of a new complex of the GSS RK standards. </w:t>
      </w:r>
    </w:p>
    <w:p w:rsidR="00281E75" w:rsidRPr="00DB78F7" w:rsidRDefault="00281E75" w:rsidP="00DB78F7">
      <w:pPr>
        <w:pStyle w:val="a7"/>
        <w:spacing w:before="0" w:beforeAutospacing="0" w:after="0" w:afterAutospacing="0"/>
        <w:ind w:firstLine="709"/>
        <w:jc w:val="both"/>
        <w:rPr>
          <w:sz w:val="28"/>
          <w:szCs w:val="28"/>
          <w:lang w:val="en-US"/>
        </w:rPr>
      </w:pPr>
      <w:r w:rsidRPr="00DB78F7">
        <w:rPr>
          <w:sz w:val="28"/>
          <w:szCs w:val="28"/>
          <w:lang w:val="en-US"/>
        </w:rPr>
        <w:t>At this stage the system included only five standards so far, however, the provisions registered in it significantly changed, developed for many years, the principles of processes of standardization and their documentary providing.</w:t>
      </w:r>
    </w:p>
    <w:p w:rsidR="00281E75" w:rsidRPr="00DB78F7" w:rsidRDefault="00281E75" w:rsidP="00DB78F7">
      <w:pPr>
        <w:spacing w:after="0" w:line="240" w:lineRule="auto"/>
        <w:ind w:firstLine="709"/>
        <w:jc w:val="both"/>
        <w:rPr>
          <w:rFonts w:ascii="Times New Roman" w:hAnsi="Times New Roman" w:cs="Times New Roman"/>
          <w:color w:val="000000"/>
          <w:sz w:val="28"/>
          <w:szCs w:val="28"/>
          <w:shd w:val="clear" w:color="auto" w:fill="FFFFFF"/>
          <w:lang w:val="en-US"/>
        </w:rPr>
      </w:pPr>
      <w:r w:rsidRPr="00DB78F7">
        <w:rPr>
          <w:rFonts w:ascii="Times New Roman" w:hAnsi="Times New Roman" w:cs="Times New Roman"/>
          <w:color w:val="000000"/>
          <w:sz w:val="28"/>
          <w:szCs w:val="28"/>
          <w:shd w:val="clear" w:color="auto" w:fill="FFFFFF"/>
          <w:lang w:val="en-US"/>
        </w:rPr>
        <w:t xml:space="preserve">Standards of the GSS RK complex were designated by the figure "1" separated from the serial standard by a point. </w:t>
      </w:r>
    </w:p>
    <w:p w:rsidR="00281E75" w:rsidRPr="00DB78F7" w:rsidRDefault="00AC0F92" w:rsidP="00DB78F7">
      <w:pPr>
        <w:spacing w:after="0" w:line="240" w:lineRule="auto"/>
        <w:ind w:firstLine="709"/>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1.0 - 93 GSS RK. Basic provisions;</w:t>
      </w:r>
    </w:p>
    <w:p w:rsidR="00281E75" w:rsidRPr="00DB78F7" w:rsidRDefault="00AC0F92" w:rsidP="00DB78F7">
      <w:pPr>
        <w:spacing w:after="0" w:line="240" w:lineRule="auto"/>
        <w:ind w:firstLine="709"/>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1.1 - 94 GSS RK. Terms and definitions;</w:t>
      </w:r>
    </w:p>
    <w:p w:rsidR="00281E75" w:rsidRPr="00DB78F7" w:rsidRDefault="00AC0F92" w:rsidP="00DB78F7">
      <w:pPr>
        <w:spacing w:after="0" w:line="240" w:lineRule="auto"/>
        <w:ind w:firstLine="709"/>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1.2 - 93 GSS RK. Order of development of state standards;</w:t>
      </w:r>
    </w:p>
    <w:p w:rsidR="00281E75" w:rsidRPr="00DB78F7" w:rsidRDefault="00AC0F92" w:rsidP="00DB78F7">
      <w:pPr>
        <w:spacing w:after="0" w:line="240" w:lineRule="auto"/>
        <w:ind w:firstLine="709"/>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1.3 - 93 GSS RK. Order of development, coordination, statement and state registration of specifications.</w:t>
      </w:r>
    </w:p>
    <w:p w:rsidR="00281E75" w:rsidRPr="00DB78F7" w:rsidRDefault="00AC0F92" w:rsidP="00DB78F7">
      <w:pPr>
        <w:spacing w:after="0" w:line="240" w:lineRule="auto"/>
        <w:ind w:firstLine="709"/>
        <w:jc w:val="both"/>
        <w:rPr>
          <w:rFonts w:ascii="Times New Roman" w:hAnsi="Times New Roman" w:cs="Times New Roman"/>
          <w:color w:val="000000"/>
          <w:sz w:val="28"/>
          <w:szCs w:val="28"/>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1.4 - 93 GSS RK. Standard of the enterprise. General provisions</w:t>
      </w:r>
      <w:r w:rsidR="00281E75" w:rsidRPr="00DB78F7">
        <w:rPr>
          <w:rFonts w:ascii="Times New Roman" w:hAnsi="Times New Roman" w:cs="Times New Roman"/>
          <w:color w:val="000000"/>
          <w:sz w:val="28"/>
          <w:szCs w:val="28"/>
          <w:lang w:val="en-US"/>
        </w:rPr>
        <w:t>;</w:t>
      </w:r>
    </w:p>
    <w:p w:rsidR="00281E75" w:rsidRPr="00DB78F7" w:rsidRDefault="00AC0F92" w:rsidP="00DB78F7">
      <w:pPr>
        <w:spacing w:after="0" w:line="240" w:lineRule="auto"/>
        <w:ind w:firstLine="709"/>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ST RK</w:t>
      </w:r>
      <w:r w:rsidR="00281E75" w:rsidRPr="00DB78F7">
        <w:rPr>
          <w:rFonts w:ascii="Times New Roman" w:hAnsi="Times New Roman" w:cs="Times New Roman"/>
          <w:color w:val="000000"/>
          <w:sz w:val="28"/>
          <w:szCs w:val="28"/>
          <w:shd w:val="clear" w:color="auto" w:fill="FFFFFF"/>
          <w:lang w:val="en-US"/>
        </w:rPr>
        <w:t xml:space="preserve"> 1.5 - 93 GSS RK. General requirements to construction, statement, registration and contents of standards.</w:t>
      </w:r>
    </w:p>
    <w:p w:rsidR="00281E75" w:rsidRPr="00DB78F7" w:rsidRDefault="00281E75" w:rsidP="00DB78F7">
      <w:pPr>
        <w:pStyle w:val="a7"/>
        <w:spacing w:before="0" w:beforeAutospacing="0" w:after="0" w:afterAutospacing="0"/>
        <w:ind w:firstLine="709"/>
        <w:jc w:val="both"/>
        <w:rPr>
          <w:color w:val="000000"/>
          <w:sz w:val="28"/>
          <w:szCs w:val="28"/>
          <w:lang w:val="en-US"/>
        </w:rPr>
      </w:pPr>
      <w:r w:rsidRPr="00DB78F7">
        <w:rPr>
          <w:color w:val="000000"/>
          <w:sz w:val="28"/>
          <w:szCs w:val="28"/>
          <w:lang w:val="en-US"/>
        </w:rPr>
        <w:t>The complex of the GSS RK standards was developed according to the international recommendations (in particular, ISO) and was agreed with requirements of interstate standards (state standard specifications), rules (PMG) and recommendations (RMG) in the field of standardization.</w:t>
      </w:r>
    </w:p>
    <w:p w:rsidR="00281E75" w:rsidRPr="00DB78F7" w:rsidRDefault="00281E75" w:rsidP="00DB78F7">
      <w:pPr>
        <w:pStyle w:val="a7"/>
        <w:tabs>
          <w:tab w:val="left" w:pos="284"/>
        </w:tabs>
        <w:spacing w:before="0" w:beforeAutospacing="0" w:after="0" w:afterAutospacing="0"/>
        <w:ind w:firstLine="709"/>
        <w:jc w:val="both"/>
        <w:rPr>
          <w:color w:val="000000"/>
          <w:sz w:val="28"/>
          <w:szCs w:val="28"/>
          <w:lang w:val="en-US"/>
        </w:rPr>
      </w:pPr>
      <w:r w:rsidRPr="00DB78F7">
        <w:rPr>
          <w:color w:val="000000"/>
          <w:sz w:val="28"/>
          <w:szCs w:val="28"/>
          <w:lang w:val="en-US"/>
        </w:rPr>
        <w:t xml:space="preserve">The law "About Standardization and Certification" established normative documents on standardization which were subdivided into the following categories: interstate standards, state standards, specifications. </w:t>
      </w:r>
    </w:p>
    <w:p w:rsidR="00281E75" w:rsidRPr="00DB78F7" w:rsidRDefault="00281E75" w:rsidP="00DB78F7">
      <w:pPr>
        <w:pStyle w:val="a7"/>
        <w:tabs>
          <w:tab w:val="left" w:pos="284"/>
        </w:tabs>
        <w:spacing w:before="0" w:beforeAutospacing="0" w:after="0" w:afterAutospacing="0"/>
        <w:ind w:firstLine="709"/>
        <w:jc w:val="both"/>
        <w:rPr>
          <w:color w:val="000000"/>
          <w:sz w:val="28"/>
          <w:szCs w:val="28"/>
          <w:lang w:val="en-US"/>
        </w:rPr>
      </w:pPr>
      <w:r w:rsidRPr="00DB78F7">
        <w:rPr>
          <w:color w:val="000000"/>
          <w:sz w:val="28"/>
          <w:szCs w:val="28"/>
          <w:lang w:val="en-US"/>
        </w:rPr>
        <w:t>State standards of the Republic of Kazakhstan were approved by the resolution and were subject to obligatory state registration by Head department on standardization, certification and metrology at the Cabinet of the Republic of Kazakhstan, and specifications were approved by governing bodies, legal entities and individuals, manufacturers and consumers of production. Specifications and changes to them, and also decisions on their cancellation, as well as state standards were subject to obligatory state registration in government body on standardization, metrology and certification.</w:t>
      </w:r>
    </w:p>
    <w:p w:rsidR="00281E75" w:rsidRPr="00DB78F7" w:rsidRDefault="00281E75" w:rsidP="00DB78F7">
      <w:pPr>
        <w:pStyle w:val="a7"/>
        <w:spacing w:before="0" w:beforeAutospacing="0" w:after="0" w:afterAutospacing="0"/>
        <w:ind w:firstLine="709"/>
        <w:jc w:val="both"/>
        <w:rPr>
          <w:i/>
          <w:color w:val="000000"/>
          <w:sz w:val="28"/>
          <w:szCs w:val="28"/>
          <w:lang w:val="en-US"/>
        </w:rPr>
      </w:pPr>
      <w:r w:rsidRPr="00DB78F7">
        <w:rPr>
          <w:i/>
          <w:color w:val="000000"/>
          <w:sz w:val="28"/>
          <w:szCs w:val="28"/>
          <w:lang w:val="en-US"/>
        </w:rPr>
        <w:t>Requirements of state standards and specifications were obligatory for all legal entities and individuals developing, making, delivering (realizing), storing, transporting, using (operating), repairing production (products) and who are carrying out services.</w:t>
      </w:r>
    </w:p>
    <w:p w:rsidR="00281E75" w:rsidRPr="00DB78F7" w:rsidRDefault="00281E75" w:rsidP="00DB78F7">
      <w:pPr>
        <w:pStyle w:val="a7"/>
        <w:spacing w:before="0" w:beforeAutospacing="0" w:after="0" w:afterAutospacing="0"/>
        <w:ind w:firstLine="709"/>
        <w:jc w:val="both"/>
        <w:rPr>
          <w:color w:val="000000"/>
          <w:sz w:val="28"/>
          <w:szCs w:val="28"/>
          <w:lang w:val="en-US"/>
        </w:rPr>
      </w:pPr>
      <w:r w:rsidRPr="00DB78F7">
        <w:rPr>
          <w:color w:val="000000"/>
          <w:sz w:val="28"/>
          <w:szCs w:val="28"/>
          <w:lang w:val="en-US"/>
        </w:rPr>
        <w:t>New GSS RK cardinally differed from previous as structurally, and qualifying standards to standardization, defining new forms and methods of standardization in the conditions of the carried-out economic reforms.</w:t>
      </w:r>
    </w:p>
    <w:p w:rsidR="00281E75" w:rsidRPr="00DB78F7" w:rsidRDefault="00281E75" w:rsidP="00DB78F7">
      <w:pPr>
        <w:pStyle w:val="a7"/>
        <w:spacing w:before="0" w:beforeAutospacing="0" w:after="0" w:afterAutospacing="0"/>
        <w:ind w:firstLine="709"/>
        <w:jc w:val="both"/>
        <w:rPr>
          <w:color w:val="000000"/>
          <w:sz w:val="28"/>
          <w:szCs w:val="28"/>
          <w:lang w:val="en-US"/>
        </w:rPr>
      </w:pPr>
      <w:r w:rsidRPr="00DB78F7">
        <w:rPr>
          <w:color w:val="000000"/>
          <w:sz w:val="28"/>
          <w:szCs w:val="28"/>
          <w:lang w:val="en-US"/>
        </w:rPr>
        <w:t>In 1994 in system of Committee on standardization, on a self-supporting basis, the publishing and printing enterprise "Standarty" with the right of the edition and replication of state standards, rules, recommendations and other standard and methodical documentation was formed.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At this stage development and at the international level began, since 1994 the Republic of Kazakhstan is the member of ISO. Within ISO Kazakhstan participates in work of 6 international technical committees on standardization and </w:t>
      </w:r>
      <w:r w:rsidRPr="00DB78F7">
        <w:rPr>
          <w:rFonts w:ascii="Times New Roman" w:hAnsi="Times New Roman" w:cs="Times New Roman"/>
          <w:sz w:val="28"/>
          <w:szCs w:val="28"/>
          <w:lang w:val="en-US"/>
        </w:rPr>
        <w:lastRenderedPageBreak/>
        <w:t>in work of group on development of the standard on sea ice-resistant oil and gas constructions. The Republic of Kazakhstan is represented by Committee on standardization, metrology and certification at the Cabinet of RK.</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resolution of the government of the Republic of Kazakhstan of August 7, 1997 No. 1229 approved the Concept of formation and development of the State fund of standards to the Republic of Kazakhstan. The concept was directed on implementation of provisions of the Law "About Standardization and Certification", Republican target scientifically - the technical program "Creation of Information Infrastructure of Realization of Scientific and Technical Policy of the Republic of Kazakhstan". The concept represented a frame of reference, urged to define the main directions of formation and development of the State fund of standards of the Republic of Kazakhstan for the period from 1997 to 2000.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conditions of an entry into the international market and the expected official entry of Kazakhstan into the WTO, formation and creation of the State fund of standards supposed to unite all funds of the republic in a whole.</w:t>
      </w:r>
    </w:p>
    <w:p w:rsidR="00281E75" w:rsidRPr="00DB78F7" w:rsidRDefault="00281E75" w:rsidP="00DB78F7">
      <w:pPr>
        <w:pStyle w:val="a4"/>
        <w:ind w:firstLine="709"/>
        <w:jc w:val="both"/>
        <w:rPr>
          <w:rFonts w:ascii="Times New Roman" w:eastAsia="Calibri" w:hAnsi="Times New Roman" w:cs="Times New Roman"/>
          <w:sz w:val="28"/>
          <w:szCs w:val="28"/>
          <w:lang w:val="en-US"/>
        </w:rPr>
      </w:pPr>
      <w:r w:rsidRPr="00DB78F7">
        <w:rPr>
          <w:rFonts w:ascii="Times New Roman" w:eastAsia="Calibri" w:hAnsi="Times New Roman" w:cs="Times New Roman"/>
          <w:sz w:val="28"/>
          <w:szCs w:val="28"/>
          <w:lang w:val="en-US" w:eastAsia="en-US"/>
        </w:rPr>
        <w:t>For removal of technical barriers in trade and recognitions of a domestic production in the world market, the government of Kazakhstan, within the Action program for 1998-2000, planned</w:t>
      </w:r>
      <w:r w:rsidRPr="00DB78F7">
        <w:rPr>
          <w:rFonts w:ascii="Times New Roman" w:eastAsia="Calibri" w:hAnsi="Times New Roman" w:cs="Times New Roman"/>
          <w:sz w:val="28"/>
          <w:szCs w:val="28"/>
          <w:lang w:val="en-US"/>
        </w:rPr>
        <w:t xml:space="preserve"> the main priorities and spheres of national security in development of society and branches of economy, and started implementation of the Message of the President of the country to the people of Kazakhstan "Kazakhstan 2030: prosperity, safety and improvement of welfare of all Kazakhstan citizens".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solution of objectives demanded new nonconventional approaches to development and improvement of a legislative basis of systems of standardization and certification by change of their priorities, forms and methods, and also development and use of systems of interstate and state standardization, direct application of the international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At the same time, the legislative and standard basis of the state system of standardization existing at that time, in connection with new tasks in branches of economy, the entry of the republic into the WTO and transition to the civilized market relations, demanded its further improvement, harmonization with the international requirements.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general, this stage made the significant contribution to development of systems of standardization. Being the assignee of the USSR and having inherited its standard legal support, Kazakhstan in the 1990th developed own regulatory legal base including in the field of standardization, defined its main objectives, the principles and tasks.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eastAsia="en-US"/>
        </w:rPr>
        <w:t>In 1999 new editions of Laws RK "About Standardization" and "About Certification" in which development complexes of the state standards regulating basic provisions of systems of standardization and certification, an order of the organization and work on standardization and certification are developed and introduced were accepted bodies for standardization and certification are defined.</w:t>
      </w:r>
      <w:r w:rsidRPr="00DB78F7">
        <w:rPr>
          <w:rFonts w:ascii="Times New Roman" w:hAnsi="Times New Roman" w:cs="Times New Roman"/>
          <w:sz w:val="28"/>
          <w:szCs w:val="28"/>
          <w:lang w:val="en-US"/>
        </w:rPr>
        <w:t xml:space="preserv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adopted Laws provided mechanisms for development of small and average business and took the first steps to the international practice in the field of </w:t>
      </w:r>
      <w:r w:rsidRPr="00DB78F7">
        <w:rPr>
          <w:rFonts w:ascii="Times New Roman" w:hAnsi="Times New Roman" w:cs="Times New Roman"/>
          <w:sz w:val="28"/>
          <w:szCs w:val="28"/>
          <w:lang w:val="en-US"/>
        </w:rPr>
        <w:lastRenderedPageBreak/>
        <w:t xml:space="preserve">technical regulation and standardization.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law not only essentially changed legal status of standards, but also expanded categories of the standards provided earlier in the Law RK "About Certification and Standardization" of January 18, 1993.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example: The law "About Standardization" into category of the normative documents on standardization existing in the Republic of Kazakhstan entered the international, regional and national standards of foreign countries, and natural and legal entities were granted the right of their direct application.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law established normative documents on standardization which treated: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1) state standards of the Republic of Kazakhstan - </w:t>
      </w:r>
      <w:r w:rsidR="00BF5E58">
        <w:rPr>
          <w:rFonts w:ascii="Times New Roman" w:hAnsi="Times New Roman" w:cs="Times New Roman"/>
          <w:sz w:val="28"/>
          <w:szCs w:val="28"/>
          <w:lang w:val="en-US"/>
        </w:rPr>
        <w:t>ST RK</w:t>
      </w:r>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2) the state qualifiers of technical and economic information - TEI Group (further the state qualifiers of technical and economic information);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3) interstate standards - GOST (further - interstate standards), qualifiers of technical and economic information, rule and recommendation;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4) the international, regional and national standards applied in accordance with the established procedure, qualifiers of technical and economic information, specifications, rules, instructions, provisions, instructions, methodical instructions and recommendations about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5) standards scientifically - technical, engineering societies and other public associations;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6) recommendations;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7) firm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8) specifications;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9) industry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For providing interested persons with market information, in the republic the system of cataloguing of products, firm standardization and shaped coding is created, transition to the international systems of classification and coding of technical and economic and social information is carried out.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At the same time the republic was faced by the new tasks demanding development and improvement of the state systems of standardization and certification by transition to the international practice of works in the field of standardization and certification. The Program of development of national systems of standardization and certification of the Republic of Kazakhstan for 2001 - 2002 approved by the Government of RK of 04.07.2001 No. 913 was developed for the solution of tasks in the field of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For performance of tasks of development and improvement of legislative bases and regulatory base, the resolution of the government of RK No. 1227 of August 9, 2000 created jurisdictional enterprise of Committee of technical regulation and metrology of RGP "Kazakhstan Institute of Standardization and Certification" (further - Kazinst) on the basis of RGP "State Information Centre of Standards".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Since 2001 in the Republic of Kazakhstan activity of the enterprises and organizations for development and deployment of modern systems of management on the basis of the ISO international standards of series 9000 and 14000 started </w:t>
      </w:r>
      <w:r w:rsidRPr="00DB78F7">
        <w:rPr>
          <w:rFonts w:ascii="Times New Roman" w:hAnsi="Times New Roman" w:cs="Times New Roman"/>
          <w:sz w:val="28"/>
          <w:szCs w:val="28"/>
          <w:lang w:val="en-US"/>
        </w:rPr>
        <w:lastRenderedPageBreak/>
        <w:t xml:space="preserve">being stirred up. Orders of the Prime minister of RK of February 6, 2004 No. 28-r and of June 27, 2006 No. 175-r, on the accelerated transition of the Kazakhstan enterprises to the international standards were accepted, carrying out which in the republic the necessary infrastructure, regulatory and methodical base for introduction of the international standards in the field of management was created.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For the aid to the enterprises applied scientific researches according to the analysis of the problems arising at introduction of systems of management at the enterprises of priority industries started being conducted.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the purpose of stimulation of the domestic enterprises on production of competitive production in the republic competitions on competition of awards of the Government of the Republic of Kazakhstan "For achievements in the field of quality" and "The best goods of Kazakhstan" are founded. Main objectives and problems of competitions are: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 involvement of the domestic enterprises in competitive fight against the foreign companies and mastering market; elimination of deficiency of trust to a domestic production;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stimulation of activity of the enterprises for improvement of quality of production;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organization of production on the basis of modern approaches in quality management;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development of the competitive environment;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orientation of heads and specialists of the enterprises to introduction of quality systems and compliance to production released by them to requirements of the international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2001 on the basis of RGP "Kazinst" the State fund of standards of the Republic of Kazakhstan (further - GFS RK) totaling during this period over 30 thousand names of normative documents was created.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Many areas of standardization, including processes of documentary ensuring management of standardization were unified and concretized. The number of documentation of the development of state standards accompanying processes in the 90th was reduced that can be estimated positively. Unfortunately, requirements to the contents and registration of accompanying documentation at the same time decreased.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Because of the low amount of financing, development and updating of standards were carried out very slowly therefore the considerable volume of standards and other normative documents did not answer modern achievements of scientific and technical progress, the regulatory base contained a large number of shortcomings that conducted to duplication and overlapping, the system of domestic standardization did not correspond to the international. Such condition of standardization slowed down development of economy and reduced competitiveness in the world market.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This factor, demanded to reconsider questions of standardization in all branches of domestic economy that in the subsequent led to reforming of system of technical regulation. Kazakhstan started carrying out active integration processes </w:t>
      </w:r>
      <w:r w:rsidRPr="00DB78F7">
        <w:rPr>
          <w:rFonts w:ascii="Times New Roman" w:hAnsi="Times New Roman" w:cs="Times New Roman"/>
          <w:sz w:val="28"/>
          <w:szCs w:val="28"/>
          <w:lang w:val="en-US"/>
        </w:rPr>
        <w:lastRenderedPageBreak/>
        <w:t xml:space="preserve">on entry into world economic community, there was an urgent need in preparation and retraining of personnel in the field of standardization and certification, experts who could represent the Republic of Kazakhstan at the international level.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ensuring transition of the Republic of Kazakhstan to the international practice of works in the field of technical regulation including improvement of works on standardization, an assessment of compliance, accreditation, to quality management, the state supervision and control for creation of conditions of an exit of the Republic of Kazakhstan to the world market and also to creation of conditions for accession to WTO the resolution of the government of RK of 06.02.2004 with No. 148 developed the Program of development of national systems of standardization and certification of the Republic of Kazakhstan for 2004 - 2006.</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period from 1999 to 2003 is characterized by gradual elimination of the arisen problems in the course of transition to a new political system. </w:t>
      </w:r>
    </w:p>
    <w:p w:rsidR="00281E75" w:rsidRPr="00DB78F7" w:rsidRDefault="00281E75" w:rsidP="00DB78F7">
      <w:pPr>
        <w:pStyle w:val="a4"/>
        <w:ind w:firstLine="709"/>
        <w:jc w:val="both"/>
        <w:rPr>
          <w:rFonts w:ascii="Times New Roman" w:hAnsi="Times New Roman" w:cs="Times New Roman"/>
          <w:b/>
          <w:color w:val="auto"/>
          <w:sz w:val="28"/>
          <w:szCs w:val="28"/>
          <w:shd w:val="clear" w:color="auto" w:fill="FFFFFF"/>
          <w:lang w:val="en-US"/>
        </w:rPr>
      </w:pPr>
    </w:p>
    <w:p w:rsidR="00281E75" w:rsidRPr="00DB78F7" w:rsidRDefault="00281E75" w:rsidP="00DB78F7">
      <w:pPr>
        <w:pStyle w:val="a4"/>
        <w:ind w:firstLine="709"/>
        <w:jc w:val="both"/>
        <w:rPr>
          <w:rFonts w:ascii="Times New Roman" w:hAnsi="Times New Roman" w:cs="Times New Roman"/>
          <w:b/>
          <w:sz w:val="28"/>
          <w:szCs w:val="28"/>
        </w:rPr>
      </w:pPr>
      <w:r w:rsidRPr="00DB78F7">
        <w:rPr>
          <w:rFonts w:ascii="Times New Roman" w:hAnsi="Times New Roman" w:cs="Times New Roman"/>
          <w:b/>
          <w:sz w:val="28"/>
          <w:szCs w:val="28"/>
        </w:rPr>
        <w:t xml:space="preserve">Control questions </w:t>
      </w:r>
    </w:p>
    <w:p w:rsidR="00281E75" w:rsidRPr="00DB78F7" w:rsidRDefault="00281E75" w:rsidP="00DB78F7">
      <w:pPr>
        <w:pStyle w:val="a4"/>
        <w:numPr>
          <w:ilvl w:val="0"/>
          <w:numId w:val="3"/>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what year the first Law of the Republic of Kazakhstan "About standardization and certification" was adopted? </w:t>
      </w:r>
    </w:p>
    <w:p w:rsidR="00281E75" w:rsidRPr="00DB78F7" w:rsidRDefault="00281E75" w:rsidP="00DB78F7">
      <w:pPr>
        <w:pStyle w:val="a4"/>
        <w:numPr>
          <w:ilvl w:val="0"/>
          <w:numId w:val="3"/>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what purposes the jurisdictional enterprise of Committee of technical regulation and metrology of RGP "Kazakhstan Institute of Standardization and Certification" (further - Kazinst) on the basis of RGP "State Information Centre of Standards" was created?</w:t>
      </w:r>
    </w:p>
    <w:p w:rsidR="00281E75" w:rsidRPr="00DB78F7" w:rsidRDefault="00281E75" w:rsidP="00DB78F7">
      <w:pPr>
        <w:pStyle w:val="a4"/>
        <w:numPr>
          <w:ilvl w:val="0"/>
          <w:numId w:val="3"/>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What factor, demanded to reconsider questions of standardization in all branches of domestic economy, what in the subsequent led to reforming of system of technical regulation?</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5 DEVELOPMENT OF STANDARDIZATION AT THE INTERNATIONAL LEVEL </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Value of standardization in the modern world follows from those processes in economy and public life which are characteristic for the end of XX - the beginning of the XXI centuries and is confirmed by a number of factors:</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globalization of the world market which is characterized by deleting of borders on the way of the free movement of the capital, goods, people, ideas and information;</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acceleration of scientific and technical progress, prompt development of progressive branches and fields of activity, for example, information and communication technologies, biotechnology, etc. Use of high technologies for reduction of a cycle of design and production of production, providing an optimum ratio between quality, cost and time of production of production is closely connected with it;</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need of strengthening of attention to environmental protection and rational use of resources.</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These factors considerably influenced reorganization of activity international, regional and national systems of standardization to what the ISO motto</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which is put forward in 2002 testifies: "The uniform standard, one test recognized everywhere".</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B78F7">
        <w:rPr>
          <w:rFonts w:ascii="Times New Roman" w:hAnsi="Times New Roman" w:cs="Times New Roman"/>
          <w:color w:val="000000"/>
          <w:sz w:val="28"/>
          <w:szCs w:val="28"/>
          <w:lang w:val="en-US"/>
        </w:rPr>
        <w:t>Now the countries developed industrially, successfully defend the interests on standardization in the world market.</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tendency of direct use of the international standards quite corresponds to the WTO and creates prerequisites of introduction to the sphere of the international standardization of frame regulations with the subsequent harmonization and with execution them in the legislation of the countries of the world community.</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international standards serve as basic documents for expansion of trade between the countries, thanks to the value containing in them information, aimed at providing the demanded level of safety of people, health protection and environment protection.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main idea of the international standardization was creation of the international standards on the basis of already developed national standards with the subsequent their realization at the national level. Therefore technical committees </w:t>
      </w:r>
      <w:r w:rsidRPr="00DB78F7">
        <w:rPr>
          <w:rFonts w:ascii="Times New Roman" w:hAnsi="Times New Roman" w:cs="Times New Roman"/>
          <w:sz w:val="28"/>
          <w:szCs w:val="28"/>
          <w:lang w:val="kk-KZ"/>
        </w:rPr>
        <w:t>of the mezhduarodny organizations</w:t>
      </w:r>
      <w:r w:rsidRPr="00DB78F7">
        <w:rPr>
          <w:rFonts w:ascii="Times New Roman" w:hAnsi="Times New Roman" w:cs="Times New Roman"/>
          <w:sz w:val="28"/>
          <w:szCs w:val="28"/>
          <w:lang w:val="en-US"/>
        </w:rPr>
        <w:t xml:space="preserve"> developed recommendations by means of which it was supposed to influence the available national standards. The first recommendations ("Standard help temperatures for industrial measurements") appeared in </w:t>
      </w:r>
      <w:smartTag w:uri="urn:schemas-microsoft-com:office:smarttags" w:element="metricconverter">
        <w:smartTagPr>
          <w:attr w:name="ProductID" w:val="1951 г"/>
        </w:smartTagPr>
        <w:r w:rsidRPr="00DB78F7">
          <w:rPr>
            <w:rFonts w:ascii="Times New Roman" w:hAnsi="Times New Roman" w:cs="Times New Roman"/>
            <w:sz w:val="28"/>
            <w:szCs w:val="28"/>
            <w:lang w:val="en-US"/>
          </w:rPr>
          <w:t>1951</w:t>
        </w:r>
      </w:smartTag>
      <w:r w:rsidRPr="00DB78F7">
        <w:rPr>
          <w:rFonts w:ascii="Times New Roman" w:hAnsi="Times New Roman" w:cs="Times New Roman"/>
          <w:sz w:val="28"/>
          <w:szCs w:val="28"/>
          <w:lang w:val="en-US"/>
        </w:rPr>
        <w:t xml:space="preserve">, by a decade of ISO in </w:t>
      </w:r>
      <w:smartTag w:uri="urn:schemas-microsoft-com:office:smarttags" w:element="metricconverter">
        <w:smartTagPr>
          <w:attr w:name="ProductID" w:val="1957 г"/>
        </w:smartTagPr>
        <w:r w:rsidRPr="00DB78F7">
          <w:rPr>
            <w:rFonts w:ascii="Times New Roman" w:hAnsi="Times New Roman" w:cs="Times New Roman"/>
            <w:sz w:val="28"/>
            <w:szCs w:val="28"/>
            <w:lang w:val="en-US"/>
          </w:rPr>
          <w:t>1957</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only 57 recommendations were. But thus, the enterprises could not appeal to them as to independent international standards. In this regard reorganization of work with a reference point on adoption of the international standards began.</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kk-KZ"/>
        </w:rPr>
      </w:pPr>
      <w:r w:rsidRPr="00DB78F7">
        <w:rPr>
          <w:rFonts w:ascii="Times New Roman" w:hAnsi="Times New Roman" w:cs="Times New Roman"/>
          <w:sz w:val="28"/>
          <w:szCs w:val="28"/>
          <w:lang w:val="kk-KZ"/>
        </w:rPr>
        <w:t>The main backbone authoritative international organizations in the field of standardization are:</w:t>
      </w:r>
    </w:p>
    <w:p w:rsidR="00281E75" w:rsidRPr="00DB78F7" w:rsidRDefault="00281E75" w:rsidP="00DB78F7">
      <w:pPr>
        <w:numPr>
          <w:ilvl w:val="0"/>
          <w:numId w:val="7"/>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kk-KZ"/>
        </w:rPr>
        <w:t>The international organization for standardization, ISO (International Organization for Standardization) - the international organization for standardization uniting 169 countries of the world. A main goal of ISO – development of the international standards for development of international trade and expansion of the international cooperation. The ISO standard represents result of the agreement between ISO member committees, it can be used as that or to introduce by introduction to national standards of various countries.</w:t>
      </w:r>
    </w:p>
    <w:p w:rsidR="00281E75" w:rsidRPr="00DB78F7" w:rsidRDefault="00281E75" w:rsidP="00DB78F7">
      <w:pPr>
        <w:numPr>
          <w:ilvl w:val="0"/>
          <w:numId w:val="7"/>
        </w:numPr>
        <w:suppressAutoHyphens/>
        <w:spacing w:after="0" w:line="240" w:lineRule="auto"/>
        <w:ind w:left="0" w:firstLine="709"/>
        <w:jc w:val="both"/>
        <w:rPr>
          <w:rFonts w:ascii="Times New Roman" w:hAnsi="Times New Roman" w:cs="Times New Roman"/>
          <w:sz w:val="28"/>
          <w:szCs w:val="28"/>
          <w:lang w:val="kk-KZ"/>
        </w:rPr>
      </w:pPr>
      <w:r w:rsidRPr="00DB78F7">
        <w:rPr>
          <w:rFonts w:ascii="Times New Roman" w:hAnsi="Times New Roman" w:cs="Times New Roman"/>
          <w:sz w:val="28"/>
          <w:szCs w:val="28"/>
          <w:lang w:val="kk-KZ"/>
        </w:rPr>
        <w:t>The international electrotechnical commission, IEC (International Electrotechnical Comission) - the international non-profit organization on standardization in the field of electric, electronic and adjacent technologies. IEC is made of representatives of national services of standards, now more than 76 countries are its part. A main objective of the organization — assistance to the international cooperation in standardization and to problems, adjacent to it, in the field of electrical equipment and radio engineering by development of the international standards and other documents.</w:t>
      </w:r>
    </w:p>
    <w:p w:rsidR="00281E75" w:rsidRPr="00DB78F7" w:rsidRDefault="00281E75" w:rsidP="00DB78F7">
      <w:pPr>
        <w:numPr>
          <w:ilvl w:val="0"/>
          <w:numId w:val="7"/>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kk-KZ"/>
        </w:rPr>
        <w:t xml:space="preserve">The international union of telecommunication, ITU (International Telecommunication Union) - the international intergovernmental organization defining recommendations in the field of </w:t>
      </w:r>
      <w:hyperlink r:id="rId13" w:tooltip="Электросвязь" w:history="1">
        <w:r w:rsidRPr="00DB78F7">
          <w:rPr>
            <w:rFonts w:ascii="Times New Roman" w:hAnsi="Times New Roman" w:cs="Times New Roman"/>
            <w:sz w:val="28"/>
            <w:szCs w:val="28"/>
            <w:lang w:val="kk-KZ"/>
          </w:rPr>
          <w:t>telecommunications</w:t>
        </w:r>
      </w:hyperlink>
      <w:r w:rsidRPr="00DB78F7">
        <w:rPr>
          <w:rFonts w:ascii="Times New Roman" w:hAnsi="Times New Roman" w:cs="Times New Roman"/>
          <w:sz w:val="28"/>
          <w:szCs w:val="28"/>
          <w:lang w:val="kk-KZ"/>
        </w:rPr>
        <w:t xml:space="preserve"> and </w:t>
      </w:r>
      <w:hyperlink r:id="rId14" w:tooltip="Радио" w:history="1">
        <w:r w:rsidRPr="00DB78F7">
          <w:rPr>
            <w:rFonts w:ascii="Times New Roman" w:hAnsi="Times New Roman" w:cs="Times New Roman"/>
            <w:sz w:val="28"/>
            <w:szCs w:val="28"/>
            <w:lang w:val="kk-KZ"/>
          </w:rPr>
          <w:t>radio</w:t>
        </w:r>
      </w:hyperlink>
      <w:r w:rsidRPr="00DB78F7">
        <w:rPr>
          <w:rFonts w:ascii="Times New Roman" w:hAnsi="Times New Roman" w:cs="Times New Roman"/>
          <w:sz w:val="28"/>
          <w:szCs w:val="28"/>
          <w:lang w:val="kk-KZ"/>
        </w:rPr>
        <w:t xml:space="preserve">, and also </w:t>
      </w:r>
      <w:r w:rsidRPr="00DB78F7">
        <w:rPr>
          <w:rFonts w:ascii="Times New Roman" w:hAnsi="Times New Roman" w:cs="Times New Roman"/>
          <w:sz w:val="28"/>
          <w:szCs w:val="28"/>
          <w:lang w:val="kk-KZ"/>
        </w:rPr>
        <w:lastRenderedPageBreak/>
        <w:t xml:space="preserve">regulating questions of the international use </w:t>
      </w:r>
      <w:hyperlink r:id="rId15" w:tooltip="Радиоизлучение" w:history="1">
        <w:r w:rsidRPr="00DB78F7">
          <w:rPr>
            <w:rFonts w:ascii="Times New Roman" w:hAnsi="Times New Roman" w:cs="Times New Roman"/>
            <w:sz w:val="28"/>
            <w:szCs w:val="28"/>
            <w:lang w:val="kk-KZ"/>
          </w:rPr>
          <w:t>of radio frequencies</w:t>
        </w:r>
      </w:hyperlink>
      <w:r w:rsidRPr="00DB78F7">
        <w:rPr>
          <w:rFonts w:ascii="Times New Roman" w:hAnsi="Times New Roman" w:cs="Times New Roman"/>
          <w:sz w:val="28"/>
          <w:szCs w:val="28"/>
          <w:lang w:val="kk-KZ"/>
        </w:rPr>
        <w:t xml:space="preserve"> (distribution of radio frequencies on appointments and over the countries). ITU include 193 countries and more than 700 members on sectors and associations (the scientific and industrial enterprises, the state and private telecom operators, the broadcasting companies, the regional and international organizations).</w:t>
      </w:r>
      <w:hyperlink r:id="rId16" w:anchor="cite_note-2" w:history="1"/>
      <w:r w:rsidRPr="00DB78F7">
        <w:rPr>
          <w:rFonts w:ascii="Times New Roman" w:hAnsi="Times New Roman" w:cs="Times New Roman"/>
          <w:sz w:val="28"/>
          <w:szCs w:val="28"/>
          <w:lang w:val="kk-KZ"/>
        </w:rPr>
        <w:t xml:space="preserv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kk-KZ"/>
        </w:rPr>
        <w:t xml:space="preserve">Standards (more precisely, on ITU terminology — the recommendation, </w:t>
      </w:r>
      <w:hyperlink r:id="rId17" w:tooltip="Английский язык" w:history="1">
        <w:r w:rsidRPr="00DB78F7">
          <w:rPr>
            <w:rFonts w:ascii="Times New Roman" w:hAnsi="Times New Roman" w:cs="Times New Roman"/>
            <w:sz w:val="28"/>
            <w:szCs w:val="28"/>
            <w:lang w:val="kk-KZ"/>
          </w:rPr>
          <w:t>English</w:t>
        </w:r>
      </w:hyperlink>
      <w:r w:rsidRPr="00DB78F7">
        <w:rPr>
          <w:rFonts w:ascii="Times New Roman" w:hAnsi="Times New Roman" w:cs="Times New Roman"/>
          <w:sz w:val="28"/>
          <w:szCs w:val="28"/>
          <w:lang w:val="kk-KZ"/>
        </w:rPr>
        <w:t xml:space="preserve"> Recommendations) are not obligatory, but are widely supported as facilitate interaction between communication networks and allow </w:t>
      </w:r>
      <w:hyperlink r:id="rId18" w:tooltip="Провайдер" w:history="1">
        <w:r w:rsidRPr="00DB78F7">
          <w:rPr>
            <w:rFonts w:ascii="Times New Roman" w:hAnsi="Times New Roman" w:cs="Times New Roman"/>
            <w:sz w:val="28"/>
            <w:szCs w:val="28"/>
            <w:lang w:val="kk-KZ"/>
          </w:rPr>
          <w:t>providers</w:t>
        </w:r>
      </w:hyperlink>
      <w:r w:rsidRPr="00DB78F7">
        <w:rPr>
          <w:rFonts w:ascii="Times New Roman" w:hAnsi="Times New Roman" w:cs="Times New Roman"/>
          <w:sz w:val="28"/>
          <w:szCs w:val="28"/>
          <w:lang w:val="kk-KZ"/>
        </w:rPr>
        <w:t xml:space="preserve"> to provide services worldwide.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Works on standardization are carried out by technical committees, and also for the solution of certain tasks within technical committee subcommittees or the working groups can be created.</w:t>
      </w:r>
      <w:r w:rsidRPr="00DB78F7">
        <w:rPr>
          <w:rFonts w:ascii="Times New Roman" w:hAnsi="Times New Roman" w:cs="Times New Roman"/>
          <w:sz w:val="28"/>
          <w:szCs w:val="28"/>
          <w:lang w:val="kk-KZ"/>
        </w:rPr>
        <w:t xml:space="preserv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purpose of data of the organizations is assistance to standardization development on a global scale for simplification of the international barter and mutual aid, and also for expansion of cooperation in intellectual, scientific, technical and economic activity.</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Are established by the major factors defining standardization development prospects on a global scale: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globalization of the market;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strengthening of industrial technical integration;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acceleration of technical progress;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increase in volumes of the world trade;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competition growth;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reduction of turnover cycles of production;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increase in volumes of the world trade;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competition growth;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reduction of turnover cycles of production;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increase in a gross national product in sector of services;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growth of the aspects connected with environmental protection;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decrease in risk of causing damage from use of production.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Thus to the main strategic directions of development of standardization are carried: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analysis of needs for standards in various sectors of economy;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definition of the priority directions;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more effective satisfaction of consumers;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expansion of communications with the leading industrial enterprises;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development of standardization in a services sector;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expansion of application of information technologies.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Today it is difficult to overestimate the importance of ISO/IEC</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the solution of "global problems of the millennium" – the standards accumulating the best scientific and technical practices of many countries are aimed at ensuring unity of requirements to production which is a subject of the international barter including interchangeability of components, uniform test methods and estimates of quality of products.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B78F7">
        <w:rPr>
          <w:rFonts w:ascii="Times New Roman" w:hAnsi="Times New Roman" w:cs="Times New Roman"/>
          <w:color w:val="000000"/>
          <w:sz w:val="28"/>
          <w:szCs w:val="28"/>
          <w:lang w:val="en-US"/>
        </w:rPr>
        <w:lastRenderedPageBreak/>
        <w:t xml:space="preserve">The international standards are widely applied at the national level and used by manufacturers, trade organizations, buyers, consumers, test laboratories, governmental bodies and other interested parties. As these standards usually reflect the best practices of the industrial enterprises, research establishments, consumers and regulators on a global scale and cover the general requirements in a number of the countries, they are one of the major conditions providing elimination of technical barriers in trade. Advantages of standardization can be realized only due to development of global approach to it, by adoption of the international standards as state, i.e. by harmonization.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B78F7">
        <w:rPr>
          <w:rFonts w:ascii="Times New Roman" w:hAnsi="Times New Roman" w:cs="Times New Roman"/>
          <w:color w:val="000000"/>
          <w:sz w:val="28"/>
          <w:szCs w:val="28"/>
          <w:lang w:val="en-US"/>
        </w:rPr>
        <w:t>Need of development of the international standards becomes obvious as distinctions of national standards on the same production offered in the world market interfere with development of international trade.</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Lack of the uniform international standards in a number of areas complicates development of the international economic relations and leads to rise in price of production. For example, insufficient international harmonization of standards can be shown on a bright example - formats of sheets of paper. In the world two standards of formats of paper - the ISO standard (taken from DIN 476:1922) which is applied by about 80% of the states of the world, including the CIS countries, the EU and Lithuania, and the standard of the USA (ANSI) used by the countries of North America, Philippines, Chile, Colombia prevail generally. Let's compare the ISO format (210 x 297 </w:t>
      </w:r>
      <w:smartTag w:uri="urn:schemas-microsoft-com:office:smarttags" w:element="metricconverter">
        <w:smartTagPr>
          <w:attr w:name="ProductID" w:val="297 мм"/>
        </w:smartTagPr>
        <w:r w:rsidRPr="00DB78F7">
          <w:rPr>
            <w:rFonts w:ascii="Times New Roman" w:hAnsi="Times New Roman" w:cs="Times New Roman"/>
            <w:sz w:val="28"/>
            <w:szCs w:val="28"/>
            <w:lang w:val="en-US"/>
          </w:rPr>
          <w:t>mm</w:t>
        </w:r>
      </w:smartTag>
      <w:r w:rsidRPr="00DB78F7">
        <w:rPr>
          <w:rFonts w:ascii="Times New Roman" w:hAnsi="Times New Roman" w:cs="Times New Roman"/>
          <w:sz w:val="28"/>
          <w:szCs w:val="28"/>
          <w:lang w:val="en-US"/>
        </w:rPr>
        <w:t xml:space="preserve">) which is most widely applied to business letters by A4 and the ANSI "Letter" format of the USA (215,9 x 279,4 </w:t>
      </w:r>
      <w:smartTag w:uri="urn:schemas-microsoft-com:office:smarttags" w:element="metricconverter">
        <w:smartTagPr>
          <w:attr w:name="ProductID" w:val="279,4 мм"/>
        </w:smartTagPr>
        <w:r w:rsidRPr="00DB78F7">
          <w:rPr>
            <w:rFonts w:ascii="Times New Roman" w:hAnsi="Times New Roman" w:cs="Times New Roman"/>
            <w:sz w:val="28"/>
            <w:szCs w:val="28"/>
            <w:lang w:val="en-US"/>
          </w:rPr>
          <w:t>mm</w:t>
        </w:r>
      </w:smartTag>
      <w:r w:rsidRPr="00DB78F7">
        <w:rPr>
          <w:rFonts w:ascii="Times New Roman" w:hAnsi="Times New Roman" w:cs="Times New Roman"/>
          <w:sz w:val="28"/>
          <w:szCs w:val="28"/>
          <w:lang w:val="en-US"/>
        </w:rPr>
        <w:t>).</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At first sight, the small difference — a sheet of paper of the American standard is 6 mm wider and 18 mm shorter </w:t>
      </w:r>
      <w:smartTag w:uri="urn:schemas-microsoft-com:office:smarttags" w:element="metricconverter">
        <w:smartTagPr>
          <w:attr w:name="ProductID" w:val="18 мм"/>
        </w:smartTagPr>
      </w:smartTag>
      <w:smartTag w:uri="urn:schemas-microsoft-com:office:smarttags" w:element="metricconverter">
        <w:smartTagPr>
          <w:attr w:name="ProductID" w:val="6 мм"/>
        </w:smartTagPr>
      </w:smartTag>
      <w:r w:rsidRPr="00DB78F7">
        <w:rPr>
          <w:rFonts w:ascii="Times New Roman" w:hAnsi="Times New Roman" w:cs="Times New Roman"/>
          <w:sz w:val="28"/>
          <w:szCs w:val="28"/>
          <w:lang w:val="en-US"/>
        </w:rPr>
        <w:t>than a leaf of the ISO format. But it on a global scale leads to enormous losses and creates big inconveniences to representatives of various regions. Why? First, if you buy the printer adapted for all markets of the world, it has to have the broad adaptation that in it was located not only the A4 format, but also the ANSI "Letter" format. And it leads to an advance in price of this device for 1 — 3%. Secondly, there are problems of "joining" of letters and envelopes of different standards. The letter printed on the American leaf is not located in an ISO format envelope. Thirdly, there are also problems of storage of business letters. Fourthly, photocopiers at their adaptation to various standards of a format of a leaf rise in price.</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Work in the field of the international harmonization of standards allows to eliminate the barriers caused by distinction in technical requirements, rules and is a necessary condition for acceleration of scientific and technical progress around the world.</w:t>
      </w:r>
    </w:p>
    <w:p w:rsidR="00281E75" w:rsidRPr="00DB78F7" w:rsidRDefault="00281E75" w:rsidP="00DB78F7">
      <w:pPr>
        <w:shd w:val="clear" w:color="auto" w:fill="FDFEFF"/>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role of the international standards as the technical base of the global market is highlighted in the Agreement of the WTO on technical barriers in trade. The agreement obliges the governments to use as much as possible the international standards to prevent emergence of undesirable obstacles in a way of development of trade.</w:t>
      </w:r>
    </w:p>
    <w:p w:rsidR="00281E75" w:rsidRPr="00DB78F7" w:rsidRDefault="00281E75" w:rsidP="00DB78F7">
      <w:pPr>
        <w:shd w:val="clear" w:color="auto" w:fill="FDFEFF"/>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World experience, in particular the USA, shows that the effective organizational and methodical receptions providing creation of competitive and </w:t>
      </w:r>
      <w:r w:rsidRPr="00DB78F7">
        <w:rPr>
          <w:rFonts w:ascii="Times New Roman" w:hAnsi="Times New Roman" w:cs="Times New Roman"/>
          <w:sz w:val="28"/>
          <w:szCs w:val="28"/>
          <w:lang w:val="en-US"/>
        </w:rPr>
        <w:lastRenderedPageBreak/>
        <w:t>high-quality production are such which follow the principles of standardization and certification. Improvement of quality of production is considered a basis of its competitiveness and dynamic forward development of production.</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pStyle w:val="a7"/>
        <w:spacing w:before="0" w:beforeAutospacing="0" w:after="0" w:afterAutospacing="0"/>
        <w:ind w:firstLine="709"/>
        <w:jc w:val="both"/>
        <w:rPr>
          <w:b/>
          <w:color w:val="000000"/>
          <w:sz w:val="28"/>
          <w:szCs w:val="28"/>
        </w:rPr>
      </w:pPr>
      <w:r w:rsidRPr="00DB78F7">
        <w:rPr>
          <w:b/>
          <w:color w:val="000000"/>
          <w:sz w:val="28"/>
          <w:szCs w:val="28"/>
        </w:rPr>
        <w:t xml:space="preserve">Control questions </w:t>
      </w:r>
    </w:p>
    <w:p w:rsidR="00281E75" w:rsidRPr="00DB78F7" w:rsidRDefault="00281E75" w:rsidP="00DB78F7">
      <w:pPr>
        <w:pStyle w:val="a7"/>
        <w:numPr>
          <w:ilvl w:val="0"/>
          <w:numId w:val="18"/>
        </w:numPr>
        <w:spacing w:before="0" w:beforeAutospacing="0" w:after="0" w:afterAutospacing="0"/>
        <w:ind w:left="0" w:firstLine="709"/>
        <w:jc w:val="both"/>
        <w:rPr>
          <w:color w:val="000000"/>
          <w:sz w:val="28"/>
          <w:szCs w:val="28"/>
          <w:lang w:val="en-US"/>
        </w:rPr>
      </w:pPr>
      <w:r w:rsidRPr="00DB78F7">
        <w:rPr>
          <w:sz w:val="28"/>
          <w:szCs w:val="28"/>
          <w:lang w:val="en-US"/>
        </w:rPr>
        <w:t>What factors considerably influenced reorganization of activity of the international, regional and national systems of standardization?</w:t>
      </w:r>
    </w:p>
    <w:p w:rsidR="00281E75" w:rsidRPr="00DB78F7" w:rsidRDefault="00281E75" w:rsidP="00DB78F7">
      <w:pPr>
        <w:pStyle w:val="a7"/>
        <w:numPr>
          <w:ilvl w:val="0"/>
          <w:numId w:val="18"/>
        </w:numPr>
        <w:spacing w:before="0" w:beforeAutospacing="0" w:after="0" w:afterAutospacing="0"/>
        <w:ind w:left="0" w:firstLine="709"/>
        <w:jc w:val="both"/>
        <w:rPr>
          <w:color w:val="000000"/>
          <w:sz w:val="28"/>
          <w:szCs w:val="28"/>
          <w:lang w:val="en-US"/>
        </w:rPr>
      </w:pPr>
      <w:r w:rsidRPr="00DB78F7">
        <w:rPr>
          <w:sz w:val="28"/>
          <w:szCs w:val="28"/>
          <w:lang w:val="en-US"/>
        </w:rPr>
        <w:t>What is the main idea of the international standardization?</w:t>
      </w:r>
    </w:p>
    <w:p w:rsidR="00281E75" w:rsidRPr="00DB78F7" w:rsidRDefault="00281E75" w:rsidP="00DB78F7">
      <w:pPr>
        <w:pStyle w:val="a7"/>
        <w:numPr>
          <w:ilvl w:val="0"/>
          <w:numId w:val="18"/>
        </w:numPr>
        <w:spacing w:before="0" w:beforeAutospacing="0" w:after="0" w:afterAutospacing="0"/>
        <w:ind w:left="0" w:firstLine="709"/>
        <w:jc w:val="both"/>
        <w:rPr>
          <w:color w:val="000000"/>
          <w:sz w:val="28"/>
          <w:szCs w:val="28"/>
          <w:lang w:val="en-US"/>
        </w:rPr>
      </w:pPr>
      <w:r w:rsidRPr="00DB78F7">
        <w:rPr>
          <w:sz w:val="28"/>
          <w:szCs w:val="28"/>
          <w:lang w:val="kk-KZ"/>
        </w:rPr>
        <w:t>What international organizations in the field of standardization treat the main backbone authoritative international organizations in the field of standardization?</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6. PRINCIPLES AND RULES OF THE INTERNATIONAL STANDARDIZATION</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6.1 Principles of the international standardization</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WTO approved six principles which is subject to observe to the international organizations for standardization: </w:t>
      </w:r>
    </w:p>
    <w:p w:rsidR="00281E75" w:rsidRPr="00DB78F7" w:rsidRDefault="00281E75" w:rsidP="00DB78F7">
      <w:pPr>
        <w:numPr>
          <w:ilvl w:val="0"/>
          <w:numId w:val="5"/>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Transparency.</w:t>
      </w:r>
      <w:r w:rsidRPr="00DB78F7">
        <w:rPr>
          <w:rFonts w:ascii="Times New Roman" w:hAnsi="Times New Roman" w:cs="Times New Roman"/>
          <w:sz w:val="28"/>
          <w:szCs w:val="28"/>
          <w:lang w:val="en-US"/>
        </w:rPr>
        <w:t xml:space="preserve"> All necessary information on the current working programs consideration of responses on standards and final results can be available to all interested parties. </w:t>
      </w:r>
    </w:p>
    <w:p w:rsidR="00281E75" w:rsidRPr="00DB78F7" w:rsidRDefault="00281E75" w:rsidP="00DB78F7">
      <w:pPr>
        <w:numPr>
          <w:ilvl w:val="0"/>
          <w:numId w:val="5"/>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Openness.</w:t>
      </w:r>
      <w:r w:rsidRPr="00DB78F7">
        <w:rPr>
          <w:rFonts w:ascii="Times New Roman" w:hAnsi="Times New Roman" w:cs="Times New Roman"/>
          <w:sz w:val="28"/>
          <w:szCs w:val="28"/>
          <w:lang w:val="en-US"/>
        </w:rPr>
        <w:t xml:space="preserve"> Participation in activity of the international organization for standardization has to be open for all on an impartial basis. Such openness concerns policy and each stage of development of standards: offers and acceptance of new working subjects, technical discussions on character of offers, transfers of remarks on draft documents, revision of the existing standards, vote and adoption of standards, their distribution. </w:t>
      </w:r>
    </w:p>
    <w:p w:rsidR="00281E75" w:rsidRPr="00DB78F7" w:rsidRDefault="00281E75" w:rsidP="00DB78F7">
      <w:pPr>
        <w:numPr>
          <w:ilvl w:val="0"/>
          <w:numId w:val="5"/>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Objectivity and consensus.</w:t>
      </w:r>
      <w:r w:rsidRPr="00DB78F7">
        <w:rPr>
          <w:rFonts w:ascii="Times New Roman" w:hAnsi="Times New Roman" w:cs="Times New Roman"/>
          <w:sz w:val="28"/>
          <w:szCs w:val="28"/>
          <w:lang w:val="en-US"/>
        </w:rPr>
        <w:t xml:space="preserve"> All national authorities on standardization have to have ample opportunities for assistance to development of the international standards, and process cannot provide the privilege or favor to interests of the specific supplier of the country or region (i.e. all are equal: at each country on one voice).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Procedures of consensus have to be directed on the accounting of positions of all involved parties and coordination of inconsistent arguments.</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Objectivity includes access to participation in work, transfer of remarks to projects, consideration of the formulated points of view, decision-making by consensus, obtaining information and documents, distribution of the international standards, purpose of a payment for documents, the right of adoption of the international standards as national and revision of the international standards.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rPr>
      </w:pPr>
      <w:r w:rsidRPr="00DB78F7">
        <w:rPr>
          <w:rFonts w:ascii="Times New Roman" w:hAnsi="Times New Roman" w:cs="Times New Roman"/>
          <w:sz w:val="28"/>
          <w:szCs w:val="28"/>
          <w:lang w:val="en-US"/>
        </w:rPr>
        <w:t xml:space="preserve">Consensus. The consensus which is characterized by absence of serious objections on vital issues at the majority of interested parties and reached as a result of the procedure seeking to consider opinion of all parties and to pull together the incoincident points of view. </w:t>
      </w:r>
      <w:r w:rsidRPr="00DB78F7">
        <w:rPr>
          <w:rFonts w:ascii="Times New Roman" w:hAnsi="Times New Roman" w:cs="Times New Roman"/>
          <w:sz w:val="28"/>
          <w:szCs w:val="28"/>
        </w:rPr>
        <w:t xml:space="preserve">(The consensus not necessarily assumes complete unanimity). </w:t>
      </w:r>
    </w:p>
    <w:p w:rsidR="00281E75" w:rsidRPr="00DB78F7" w:rsidRDefault="00281E75" w:rsidP="00DB78F7">
      <w:pPr>
        <w:numPr>
          <w:ilvl w:val="0"/>
          <w:numId w:val="6"/>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lastRenderedPageBreak/>
        <w:t>Productivity and expediency</w:t>
      </w:r>
      <w:r w:rsidRPr="00DB78F7">
        <w:rPr>
          <w:rFonts w:ascii="Times New Roman" w:hAnsi="Times New Roman" w:cs="Times New Roman"/>
          <w:sz w:val="28"/>
          <w:szCs w:val="28"/>
          <w:lang w:val="en-US"/>
        </w:rPr>
        <w:t xml:space="preserve">. For simplification of international trade and prevention of trade barriers the international standards have to be purposeful and effectively react to changes in spheres of regulation of the market, and also to progress in area of science and technology. They should not deform the global market and interfere with the honest competition. In them there should not be a preference to characteristics or demands made by the certain countries if there are other requirements or interests of other countries or regions. Operational, but not constructive or relative characteristics have to be the cornerstone of whenever possible international standards. </w:t>
      </w:r>
    </w:p>
    <w:p w:rsidR="00281E75" w:rsidRPr="00DB78F7" w:rsidRDefault="00281E75" w:rsidP="00DB78F7">
      <w:pPr>
        <w:numPr>
          <w:ilvl w:val="0"/>
          <w:numId w:val="6"/>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Coherence.</w:t>
      </w:r>
      <w:r w:rsidRPr="00DB78F7">
        <w:rPr>
          <w:rFonts w:ascii="Times New Roman" w:hAnsi="Times New Roman" w:cs="Times New Roman"/>
          <w:sz w:val="28"/>
          <w:szCs w:val="28"/>
          <w:lang w:val="en-US"/>
        </w:rPr>
        <w:t xml:space="preserve"> In order to avoid development of inconsistent international standards it is necessary that the international organizations for standardization did not allow duplication or overlapping of the works performed by other international organizations. For this purpose it is necessary to carry out coordination and cooperation with these organizations. As well the international organizations for standardization are urged to work in common or in cooperation among themselves when their spheres of activity block each other because of the scientific, technological or regulating factors. If two international organizations for standardization work in the same area, in order to avoid duplication they have to coordinate the works. </w:t>
      </w:r>
    </w:p>
    <w:p w:rsidR="00281E75" w:rsidRPr="00DB78F7" w:rsidRDefault="00281E75" w:rsidP="00DB78F7">
      <w:pPr>
        <w:numPr>
          <w:ilvl w:val="0"/>
          <w:numId w:val="6"/>
        </w:numPr>
        <w:tabs>
          <w:tab w:val="left" w:pos="284"/>
        </w:tabs>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Involvement of developing countries.</w:t>
      </w:r>
      <w:r w:rsidRPr="00DB78F7">
        <w:rPr>
          <w:rFonts w:ascii="Times New Roman" w:hAnsi="Times New Roman" w:cs="Times New Roman"/>
          <w:sz w:val="28"/>
          <w:szCs w:val="28"/>
          <w:lang w:val="en-US"/>
        </w:rPr>
        <w:t xml:space="preserve"> Efforts are necessary for their full participation in processes of development of the international standards. Effective ways for their involvement have to be found. Developing countries participate in the international standardization insufficiently. The reason of they are small technical capabilities, difficulties of the translation into national language, limited human and financial resources. It is necessary to develop the program of the international standardization of those types of production which are of special interest for developing countries. </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6.2 Rules of the international standardization</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international standards are directed on definition of the exact and unambiguous provisions providing assistance to international trade and exchange of information. For achievement of this purpose the international standard has to: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to be fuller in the limits caused by area of its application;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to be consistent, clear and exact;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to consider a modern level of development of science and equipment;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to provide an activity framework for future technological researches;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to be clear for qualified specialists who did not take part in its preparation.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order that all international standards made uniform logical set, the text of any standard has to correspond to provisions of the existing fundamental international standards. Mean: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standardized terminology;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principles and methods of terminology;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sizes, units and their designations;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reductions of terms;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bibliographic references;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 xml:space="preserve">- technical drawings;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symbols. </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contents of the international standard have to be made so that to facilitate direct application and application without change in quality of the regional or national standard.</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development of the international standardization the contribution is made also by some of the main intergovernmental organizations which publish the documents used as the international standards or serve as a basis when developing technical regulations:</w:t>
      </w:r>
    </w:p>
    <w:p w:rsidR="00281E75" w:rsidRPr="00DB78F7" w:rsidRDefault="00281E75" w:rsidP="00DB78F7">
      <w:pPr>
        <w:numPr>
          <w:ilvl w:val="0"/>
          <w:numId w:val="8"/>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organization of legislative metrology, MOZM (it is founded in 1955 for assistance of global harmonization of procedures of legislative metrology) is the intergovernmental, constructed on a contractual basis organization which includes the states as as full members, and corresponding members. MOZM publishes the International recommendations about activity in the field of metrology and on tests of the measuring equipment used in trade or in relation to implementation of legislative requirements. And, at last, in the field of the food industry and health care work of the following bodies is extremely important for trade that admits the Agreement of the WTO on application of sanitary and hygienic and phytosanitary measures (SFS).</w:t>
      </w:r>
    </w:p>
    <w:p w:rsidR="00281E75" w:rsidRPr="00DB78F7" w:rsidRDefault="00281E75" w:rsidP="00DB78F7">
      <w:pPr>
        <w:numPr>
          <w:ilvl w:val="0"/>
          <w:numId w:val="8"/>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Commission "Code Alimentarius" - Commission on development of the international standards on production and processing of foodstuff. The commission was founded by the Food and agricultural organization UN (FAO the UN) and the World Health Organization (WHO) for assistance on coordination of works on all food standards which are carried out by the international government and non-governmental organizations and for preparation and the publication of such standards. Members of this organization are about 160 countries of the world representing more than 95% of the population of the globe. </w:t>
      </w:r>
    </w:p>
    <w:p w:rsidR="00281E75" w:rsidRPr="00DB78F7" w:rsidRDefault="00281E75" w:rsidP="00DB78F7">
      <w:pPr>
        <w:numPr>
          <w:ilvl w:val="0"/>
          <w:numId w:val="8"/>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international convention on protection of plants, MKZR - is the organization of the multilateral contract, as a part of FAO, the Convention is administered by the Secretariat of MKZR which the UN is based in Service of protection of plants of FAO. About 116 governments are participants of the Convention. MKZR plays the vital role in trade as a source of the international standards for the phytosanitary measures influencing trade. </w:t>
      </w:r>
    </w:p>
    <w:p w:rsidR="00281E75" w:rsidRPr="00DB78F7" w:rsidRDefault="00281E75" w:rsidP="00DB78F7">
      <w:pPr>
        <w:numPr>
          <w:ilvl w:val="0"/>
          <w:numId w:val="8"/>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international bureau on an epizooty, MBE is the intergovernmental organization including 158 members. It informs the governments on cases of diseases of animals and on ways of their control. Besides, this organization is engaged in harmonization of regulations and standards for trade in animals and production of an animal origin. </w:t>
      </w:r>
    </w:p>
    <w:p w:rsidR="00281E75" w:rsidRPr="00DB78F7" w:rsidRDefault="00281E75" w:rsidP="00DB78F7">
      <w:pPr>
        <w:numPr>
          <w:ilvl w:val="0"/>
          <w:numId w:val="8"/>
        </w:numPr>
        <w:suppressAutoHyphens/>
        <w:spacing w:after="0" w:line="240" w:lineRule="auto"/>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world service network according to standards, WSSN is a network of public web servers of the organizations for standardization around the world. Its purpose - to simplify access to information on the international, regional and national standards which can be received on the Internet. It is necessary to begin search of bodies for standardization with it or information services according to standards.</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rPr>
      </w:pPr>
      <w:r w:rsidRPr="00DB78F7">
        <w:rPr>
          <w:rFonts w:ascii="Times New Roman" w:hAnsi="Times New Roman" w:cs="Times New Roman"/>
          <w:b/>
          <w:sz w:val="28"/>
          <w:szCs w:val="28"/>
        </w:rPr>
        <w:lastRenderedPageBreak/>
        <w:t>Control questions</w:t>
      </w:r>
    </w:p>
    <w:p w:rsidR="00281E75" w:rsidRPr="00DB78F7" w:rsidRDefault="00281E75" w:rsidP="00100387">
      <w:pPr>
        <w:pStyle w:val="a7"/>
        <w:numPr>
          <w:ilvl w:val="0"/>
          <w:numId w:val="38"/>
        </w:numPr>
        <w:suppressAutoHyphens/>
        <w:spacing w:before="0" w:beforeAutospacing="0" w:after="0" w:afterAutospacing="0"/>
        <w:ind w:left="0" w:firstLine="709"/>
        <w:jc w:val="both"/>
        <w:rPr>
          <w:b/>
          <w:sz w:val="28"/>
          <w:szCs w:val="28"/>
          <w:lang w:val="en-US"/>
        </w:rPr>
      </w:pPr>
      <w:r w:rsidRPr="00DB78F7">
        <w:rPr>
          <w:sz w:val="28"/>
          <w:szCs w:val="28"/>
          <w:lang w:val="kk-KZ"/>
        </w:rPr>
        <w:t xml:space="preserve">List </w:t>
      </w:r>
      <w:r w:rsidRPr="00DB78F7">
        <w:rPr>
          <w:sz w:val="28"/>
          <w:szCs w:val="28"/>
          <w:lang w:val="en-US"/>
        </w:rPr>
        <w:t>the principles of the international standardization.</w:t>
      </w:r>
    </w:p>
    <w:p w:rsidR="00281E75" w:rsidRPr="00DB78F7" w:rsidRDefault="00281E75" w:rsidP="00100387">
      <w:pPr>
        <w:pStyle w:val="a7"/>
        <w:numPr>
          <w:ilvl w:val="0"/>
          <w:numId w:val="38"/>
        </w:numPr>
        <w:suppressAutoHyphens/>
        <w:spacing w:before="0" w:beforeAutospacing="0" w:after="0" w:afterAutospacing="0"/>
        <w:ind w:left="0" w:firstLine="709"/>
        <w:jc w:val="both"/>
        <w:rPr>
          <w:sz w:val="28"/>
          <w:szCs w:val="28"/>
          <w:lang w:val="en-US"/>
        </w:rPr>
      </w:pPr>
      <w:r w:rsidRPr="00DB78F7">
        <w:rPr>
          <w:sz w:val="28"/>
          <w:szCs w:val="28"/>
          <w:lang w:val="en-US"/>
        </w:rPr>
        <w:t>Tell about rules of the international standardization</w:t>
      </w:r>
    </w:p>
    <w:p w:rsidR="00281E75" w:rsidRPr="00DB78F7"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7 </w:t>
      </w:r>
      <w:r w:rsidRPr="00DB78F7">
        <w:rPr>
          <w:rFonts w:ascii="Times New Roman" w:hAnsi="Times New Roman" w:cs="Times New Roman"/>
          <w:b/>
          <w:bCs/>
          <w:sz w:val="28"/>
          <w:szCs w:val="28"/>
          <w:lang w:val="en-US"/>
        </w:rPr>
        <w:t>INTERNATIONAL ORGANIZATIONS FOR STANDARDIZATION</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t>
      </w:r>
      <w:smartTag w:uri="urn:schemas-microsoft-com:office:smarttags" w:element="metricconverter">
        <w:smartTagPr>
          <w:attr w:name="ProductID" w:val="1886 г"/>
        </w:smartTagPr>
        <w:r w:rsidRPr="00DB78F7">
          <w:rPr>
            <w:rFonts w:ascii="Times New Roman" w:hAnsi="Times New Roman" w:cs="Times New Roman"/>
            <w:sz w:val="28"/>
            <w:szCs w:val="28"/>
            <w:lang w:val="en-US"/>
          </w:rPr>
          <w:t>1886</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in Dresden the first international congress concerning standardization was called. The representatives of 10 countries who considered uniform test methods of materials took part in it. On the basis of activity of it and the following congresses the International association on tests of materials was created. World war interrupted activity of this association and only in </w:t>
      </w:r>
      <w:smartTag w:uri="urn:schemas-microsoft-com:office:smarttags" w:element="metricconverter">
        <w:smartTagPr>
          <w:attr w:name="ProductID" w:val="1927 г"/>
        </w:smartTagPr>
        <w:r w:rsidRPr="00DB78F7">
          <w:rPr>
            <w:rFonts w:ascii="Times New Roman" w:hAnsi="Times New Roman" w:cs="Times New Roman"/>
            <w:sz w:val="28"/>
            <w:szCs w:val="28"/>
            <w:lang w:val="en-US"/>
          </w:rPr>
          <w:t>1927</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Amsterdam the charter was adopted and the field of activity of new international association is determined by tests of materials.</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question of creation of the international merger of national institutions on standardization was discussed in </w:t>
      </w:r>
      <w:smartTag w:uri="urn:schemas-microsoft-com:office:smarttags" w:element="metricconverter">
        <w:smartTagPr>
          <w:attr w:name="ProductID" w:val="1926 г"/>
        </w:smartTagPr>
        <w:r w:rsidRPr="00DB78F7">
          <w:rPr>
            <w:rFonts w:ascii="Times New Roman" w:hAnsi="Times New Roman" w:cs="Times New Roman"/>
            <w:sz w:val="28"/>
            <w:szCs w:val="28"/>
            <w:lang w:val="en-US"/>
          </w:rPr>
          <w:t>1926</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in New York, and in </w:t>
      </w:r>
      <w:smartTag w:uri="urn:schemas-microsoft-com:office:smarttags" w:element="metricconverter">
        <w:smartTagPr>
          <w:attr w:name="ProductID" w:val="1928 г"/>
        </w:smartTagPr>
        <w:r w:rsidRPr="00DB78F7">
          <w:rPr>
            <w:rFonts w:ascii="Times New Roman" w:hAnsi="Times New Roman" w:cs="Times New Roman"/>
            <w:sz w:val="28"/>
            <w:szCs w:val="28"/>
            <w:lang w:val="en-US"/>
          </w:rPr>
          <w:t>1928</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Prague the charter of the International federation of national associations on standardization (ISA) was adopted. The main objectives of this organization consisted in ensuring uniformity of national standards, development of the guidelines of activities of national authorities for standardization, exchange of information and cooperation with other international organizations for standardization.</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t>
      </w:r>
      <w:smartTag w:uri="urn:schemas-microsoft-com:office:smarttags" w:element="metricconverter">
        <w:smartTagPr>
          <w:attr w:name="ProductID" w:val="1938 г"/>
        </w:smartTagPr>
        <w:r w:rsidRPr="00DB78F7">
          <w:rPr>
            <w:rFonts w:ascii="Times New Roman" w:hAnsi="Times New Roman" w:cs="Times New Roman"/>
            <w:sz w:val="28"/>
            <w:szCs w:val="28"/>
            <w:lang w:val="en-US"/>
          </w:rPr>
          <w:t>1938</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in Berlin the International congress on standardization, and in </w:t>
      </w:r>
      <w:smartTag w:uri="urn:schemas-microsoft-com:office:smarttags" w:element="metricconverter">
        <w:smartTagPr>
          <w:attr w:name="ProductID" w:val="1939 г"/>
        </w:smartTagPr>
        <w:r w:rsidRPr="00DB78F7">
          <w:rPr>
            <w:rFonts w:ascii="Times New Roman" w:hAnsi="Times New Roman" w:cs="Times New Roman"/>
            <w:sz w:val="28"/>
            <w:szCs w:val="28"/>
            <w:lang w:val="en-US"/>
          </w:rPr>
          <w:t>1939</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the last ISA conference took place. Further activity was interrupted with the beginning of World War II.</w:t>
      </w:r>
    </w:p>
    <w:p w:rsidR="00281E75" w:rsidRPr="00DB78F7" w:rsidRDefault="00281E75" w:rsidP="00DB78F7">
      <w:pPr>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After the end of war in October, 1946 </w:t>
      </w:r>
      <w:smartTag w:uri="urn:schemas-microsoft-com:office:smarttags" w:element="metricconverter">
        <w:smartTagPr>
          <w:attr w:name="ProductID" w:val="1946 г"/>
        </w:smartTagPr>
      </w:smartTag>
      <w:r w:rsidRPr="00DB78F7">
        <w:rPr>
          <w:rFonts w:ascii="Times New Roman" w:hAnsi="Times New Roman" w:cs="Times New Roman"/>
          <w:sz w:val="28"/>
          <w:szCs w:val="28"/>
          <w:lang w:val="en-US"/>
        </w:rPr>
        <w:t xml:space="preserve">in London the meeting of 65 delegates of 25 countries took place. At a meeting the decision on creation of the international organization for standardization was made on October 24, the Charter of the organization and the rule of procedures are developed. In February, 1947 </w:t>
      </w:r>
      <w:smartTag w:uri="urn:schemas-microsoft-com:office:smarttags" w:element="metricconverter">
        <w:smartTagPr>
          <w:attr w:name="ProductID" w:val="1947 г"/>
        </w:smartTagPr>
      </w:smartTag>
      <w:r w:rsidRPr="00DB78F7">
        <w:rPr>
          <w:rFonts w:ascii="Times New Roman" w:hAnsi="Times New Roman" w:cs="Times New Roman"/>
          <w:sz w:val="28"/>
          <w:szCs w:val="28"/>
          <w:lang w:val="en-US"/>
        </w:rPr>
        <w:t xml:space="preserve">33 countries ratified creation of the organization, and ISO officially began the activity. According to resolutions of Economic and social council of the UN of August 31, 1947 </w:t>
      </w:r>
      <w:smartTag w:uri="urn:schemas-microsoft-com:office:smarttags" w:element="metricconverter">
        <w:smartTagPr>
          <w:attr w:name="ProductID" w:val="1947 г"/>
        </w:smartTagPr>
      </w:smartTag>
      <w:r w:rsidRPr="00DB78F7">
        <w:rPr>
          <w:rFonts w:ascii="Times New Roman" w:hAnsi="Times New Roman" w:cs="Times New Roman"/>
          <w:sz w:val="28"/>
          <w:szCs w:val="28"/>
          <w:lang w:val="en-US"/>
        </w:rPr>
        <w:t xml:space="preserve">and on March 4, 1948 </w:t>
      </w:r>
      <w:smartTag w:uri="urn:schemas-microsoft-com:office:smarttags" w:element="metricconverter">
        <w:smartTagPr>
          <w:attr w:name="ProductID" w:val="1948 г"/>
        </w:smartTagPr>
      </w:smartTag>
      <w:r w:rsidRPr="00DB78F7">
        <w:rPr>
          <w:rFonts w:ascii="Times New Roman" w:hAnsi="Times New Roman" w:cs="Times New Roman"/>
          <w:sz w:val="28"/>
          <w:szCs w:val="28"/>
          <w:lang w:val="en-US"/>
        </w:rPr>
        <w:t>ISO, being non-governmental organization, uses consultative state of the UN. Now ISO is the main international organization conducting work in the field of standardization.</w:t>
      </w:r>
    </w:p>
    <w:p w:rsidR="00281E75" w:rsidRPr="00DB78F7" w:rsidRDefault="00281E75" w:rsidP="00DB78F7">
      <w:pPr>
        <w:pStyle w:val="a4"/>
        <w:ind w:firstLine="709"/>
        <w:jc w:val="both"/>
        <w:rPr>
          <w:rFonts w:ascii="Times New Roman" w:hAnsi="Times New Roman" w:cs="Times New Roman"/>
          <w:b/>
          <w:bCs/>
          <w:sz w:val="28"/>
          <w:szCs w:val="28"/>
          <w:lang w:val="en-US"/>
        </w:rPr>
      </w:pPr>
    </w:p>
    <w:p w:rsidR="00281E75" w:rsidRPr="00DB78F7" w:rsidRDefault="00281E75" w:rsidP="00DB78F7">
      <w:pPr>
        <w:pStyle w:val="a4"/>
        <w:ind w:firstLine="709"/>
        <w:jc w:val="both"/>
        <w:rPr>
          <w:rFonts w:ascii="Times New Roman" w:hAnsi="Times New Roman" w:cs="Times New Roman"/>
          <w:b/>
          <w:bCs/>
          <w:sz w:val="28"/>
          <w:szCs w:val="28"/>
          <w:lang w:val="en-US"/>
        </w:rPr>
      </w:pPr>
      <w:r w:rsidRPr="00DB78F7">
        <w:rPr>
          <w:rFonts w:ascii="Times New Roman" w:hAnsi="Times New Roman" w:cs="Times New Roman"/>
          <w:b/>
          <w:bCs/>
          <w:sz w:val="28"/>
          <w:szCs w:val="28"/>
          <w:lang w:val="en-US"/>
        </w:rPr>
        <w:t>International organization for standardization</w:t>
      </w:r>
      <w:r w:rsidRPr="00DB78F7">
        <w:rPr>
          <w:rFonts w:ascii="Times New Roman" w:hAnsi="Times New Roman" w:cs="Times New Roman"/>
          <w:b/>
          <w:sz w:val="28"/>
          <w:szCs w:val="28"/>
          <w:lang w:val="en-US"/>
        </w:rPr>
        <w:t xml:space="preserve"> (ISO)</w:t>
      </w:r>
    </w:p>
    <w:p w:rsidR="00281E75" w:rsidRPr="00DB78F7" w:rsidRDefault="00281E75" w:rsidP="00DB78F7">
      <w:pPr>
        <w:pStyle w:val="a4"/>
        <w:ind w:firstLine="709"/>
        <w:jc w:val="both"/>
        <w:rPr>
          <w:rFonts w:ascii="Times New Roman" w:hAnsi="Times New Roman" w:cs="Times New Roman"/>
          <w:b/>
          <w:bCs/>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bCs/>
          <w:noProof/>
          <w:sz w:val="28"/>
          <w:szCs w:val="28"/>
        </w:rPr>
        <w:drawing>
          <wp:anchor distT="0" distB="0" distL="114300" distR="114300" simplePos="0" relativeHeight="251639296" behindDoc="0" locked="0" layoutInCell="1" allowOverlap="1">
            <wp:simplePos x="0" y="0"/>
            <wp:positionH relativeFrom="column">
              <wp:posOffset>-299085</wp:posOffset>
            </wp:positionH>
            <wp:positionV relativeFrom="paragraph">
              <wp:posOffset>-2540</wp:posOffset>
            </wp:positionV>
            <wp:extent cx="1104900" cy="1085850"/>
            <wp:effectExtent l="19050" t="0" r="0" b="0"/>
            <wp:wrapSquare wrapText="bothSides"/>
            <wp:docPr id="40" name="Рисунок 1" descr="ISO">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SO">
                      <a:hlinkClick r:id="rId19" tgtFrame="&quot;_blank&quot;"/>
                    </pic:cNvPr>
                    <pic:cNvPicPr>
                      <a:picLocks noChangeAspect="1" noChangeArrowheads="1"/>
                    </pic:cNvPicPr>
                  </pic:nvPicPr>
                  <pic:blipFill>
                    <a:blip r:embed="rId20" cstate="print"/>
                    <a:srcRect/>
                    <a:stretch>
                      <a:fillRect/>
                    </a:stretch>
                  </pic:blipFill>
                  <pic:spPr bwMode="auto">
                    <a:xfrm>
                      <a:off x="0" y="0"/>
                      <a:ext cx="1104900" cy="1085850"/>
                    </a:xfrm>
                    <a:prstGeom prst="rect">
                      <a:avLst/>
                    </a:prstGeom>
                    <a:noFill/>
                    <a:ln w="9525">
                      <a:noFill/>
                      <a:miter lim="800000"/>
                      <a:headEnd/>
                      <a:tailEnd/>
                    </a:ln>
                  </pic:spPr>
                </pic:pic>
              </a:graphicData>
            </a:graphic>
          </wp:anchor>
        </w:drawing>
      </w:r>
      <w:r w:rsidRPr="00DB78F7">
        <w:rPr>
          <w:rFonts w:ascii="Times New Roman" w:hAnsi="Times New Roman" w:cs="Times New Roman"/>
          <w:b/>
          <w:bCs/>
          <w:sz w:val="28"/>
          <w:szCs w:val="28"/>
          <w:lang w:val="en-US"/>
        </w:rPr>
        <w:t>The international organization for standardization</w:t>
      </w:r>
      <w:r w:rsidRPr="00DB78F7">
        <w:rPr>
          <w:rFonts w:ascii="Times New Roman" w:hAnsi="Times New Roman" w:cs="Times New Roman"/>
          <w:sz w:val="28"/>
          <w:szCs w:val="28"/>
          <w:lang w:val="en-US"/>
        </w:rPr>
        <w:t xml:space="preserve">, </w:t>
      </w:r>
      <w:r w:rsidRPr="00DB78F7">
        <w:rPr>
          <w:rFonts w:ascii="Times New Roman" w:hAnsi="Times New Roman" w:cs="Times New Roman"/>
          <w:b/>
          <w:bCs/>
          <w:sz w:val="28"/>
          <w:szCs w:val="28"/>
          <w:lang w:val="en-US"/>
        </w:rPr>
        <w:t xml:space="preserve">ISO </w:t>
      </w:r>
      <w:r w:rsidRPr="00DB78F7">
        <w:rPr>
          <w:rFonts w:ascii="Times New Roman" w:hAnsi="Times New Roman" w:cs="Times New Roman"/>
          <w:sz w:val="28"/>
          <w:szCs w:val="28"/>
          <w:lang w:val="en-US"/>
        </w:rPr>
        <w:t>(</w:t>
      </w:r>
      <w:r w:rsidRPr="00DB78F7">
        <w:rPr>
          <w:rFonts w:ascii="Times New Roman" w:hAnsi="Times New Roman" w:cs="Times New Roman"/>
          <w:b/>
          <w:bCs/>
          <w:sz w:val="28"/>
          <w:szCs w:val="28"/>
          <w:lang w:val="en-US"/>
        </w:rPr>
        <w:t>to International Organization for Standardization</w:t>
      </w:r>
      <w:r w:rsidRPr="00DB78F7">
        <w:rPr>
          <w:rFonts w:ascii="Times New Roman" w:hAnsi="Times New Roman" w:cs="Times New Roman"/>
          <w:sz w:val="28"/>
          <w:szCs w:val="28"/>
          <w:lang w:val="en-US"/>
        </w:rPr>
        <w:t>,</w:t>
      </w:r>
      <w:r w:rsidRPr="00DB78F7">
        <w:rPr>
          <w:rFonts w:ascii="Times New Roman" w:hAnsi="Times New Roman" w:cs="Times New Roman"/>
          <w:b/>
          <w:bCs/>
          <w:sz w:val="28"/>
          <w:szCs w:val="28"/>
          <w:lang w:val="en-US"/>
        </w:rPr>
        <w:t>ISO</w:t>
      </w:r>
      <w:r w:rsidRPr="00DB78F7">
        <w:rPr>
          <w:rFonts w:ascii="Times New Roman" w:hAnsi="Times New Roman" w:cs="Times New Roman"/>
          <w:sz w:val="28"/>
          <w:szCs w:val="28"/>
          <w:lang w:val="en-US"/>
        </w:rPr>
        <w:t>) - the international organization for standardization, is the backbone authoritative international organization in the field of standardization, uniting the 169th countries of the world. A main goal of ISO – development of the international standards for development of international trade and expansion of the international cooperation.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Two organizations stood at the origins of creation of ISO. ISA, (International Federation of the National Standardizing Associations, the </w:t>
      </w:r>
      <w:r w:rsidRPr="00DB78F7">
        <w:rPr>
          <w:rFonts w:ascii="Times New Roman" w:hAnsi="Times New Roman" w:cs="Times New Roman"/>
          <w:sz w:val="28"/>
          <w:szCs w:val="28"/>
          <w:lang w:val="en-US"/>
        </w:rPr>
        <w:lastRenderedPageBreak/>
        <w:t xml:space="preserve">International federation of national associations on standardization), founded in </w:t>
      </w:r>
      <w:smartTag w:uri="urn:schemas-microsoft-com:office:smarttags" w:element="metricconverter">
        <w:smartTagPr>
          <w:attr w:name="ProductID" w:val="1926 г"/>
        </w:smartTagPr>
        <w:r w:rsidRPr="00DB78F7">
          <w:rPr>
            <w:rFonts w:ascii="Times New Roman" w:hAnsi="Times New Roman" w:cs="Times New Roman"/>
            <w:sz w:val="28"/>
            <w:szCs w:val="28"/>
            <w:lang w:val="en-US"/>
          </w:rPr>
          <w:t>1926</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 New York and operated from Switzerland</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one of them. The second - UNSCC (United Nations Standards Coordinating Committee) (YuNSKK, Committee on coordination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of standards at the UN) - was founded in </w:t>
      </w:r>
      <w:smartTag w:uri="urn:schemas-microsoft-com:office:smarttags" w:element="metricconverter">
        <w:smartTagPr>
          <w:attr w:name="ProductID" w:val="1944 г"/>
        </w:smartTagPr>
        <w:r w:rsidRPr="00DB78F7">
          <w:rPr>
            <w:rFonts w:ascii="Times New Roman" w:hAnsi="Times New Roman" w:cs="Times New Roman"/>
            <w:sz w:val="28"/>
            <w:szCs w:val="28"/>
            <w:lang w:val="en-US"/>
          </w:rPr>
          <w:t>1944</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with headquarters in London.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spite of the fact that ISA was in America, it carried out the primary activity in continental Europe and was mainly "the metric organization". The organizations for standardization from the main "inch" countries, the USA and Great Britain, never participated in its work though Great Britain entered it on the eve of World War II. Subsequently ISO inherited many regulations and rules of ISA.</w:t>
      </w:r>
    </w:p>
    <w:p w:rsidR="00281E75" w:rsidRPr="00DB78F7" w:rsidRDefault="00202187" w:rsidP="00DB78F7">
      <w:pPr>
        <w:pStyle w:val="a4"/>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00281E75" w:rsidRPr="00DB78F7">
        <w:rPr>
          <w:rFonts w:ascii="Times New Roman" w:hAnsi="Times New Roman" w:cs="Times New Roman"/>
          <w:sz w:val="28"/>
          <w:szCs w:val="28"/>
          <w:lang w:val="en-US"/>
        </w:rPr>
        <w:t xml:space="preserve">t the head the Swiss engineer Guber Ruff who operated all organization almost individually. It carried out transfers and reproduction of documents by means of members of the family at home in Basel. He tried to keep ISA in working order even after the beginning of war (in </w:t>
      </w:r>
      <w:smartTag w:uri="urn:schemas-microsoft-com:office:smarttags" w:element="metricconverter">
        <w:smartTagPr>
          <w:attr w:name="ProductID" w:val="1939 г"/>
        </w:smartTagPr>
        <w:r w:rsidR="00281E75" w:rsidRPr="00DB78F7">
          <w:rPr>
            <w:rFonts w:ascii="Times New Roman" w:hAnsi="Times New Roman" w:cs="Times New Roman"/>
            <w:sz w:val="28"/>
            <w:szCs w:val="28"/>
            <w:lang w:val="en-US"/>
          </w:rPr>
          <w:t>1939</w:t>
        </w:r>
      </w:smartTag>
      <w:r w:rsidR="00281E75" w:rsidRPr="00DB78F7">
        <w:rPr>
          <w:rFonts w:ascii="Times New Roman" w:hAnsi="Times New Roman" w:cs="Times New Roman"/>
          <w:sz w:val="28"/>
          <w:szCs w:val="28"/>
          <w:lang w:val="en-US"/>
        </w:rPr>
        <w:t xml:space="preserve">). However with violation of international relations the president of ISA preserved the organization. War, having broken activity of one of the international organizations for standardization, resulted another in need of creation. In </w:t>
      </w:r>
      <w:smartTag w:uri="urn:schemas-microsoft-com:office:smarttags" w:element="metricconverter">
        <w:smartTagPr>
          <w:attr w:name="ProductID" w:val="1944 г"/>
        </w:smartTagPr>
        <w:r w:rsidR="00281E75" w:rsidRPr="00DB78F7">
          <w:rPr>
            <w:rFonts w:ascii="Times New Roman" w:hAnsi="Times New Roman" w:cs="Times New Roman"/>
            <w:sz w:val="28"/>
            <w:szCs w:val="28"/>
            <w:lang w:val="en-US"/>
          </w:rPr>
          <w:t>1944</w:t>
        </w:r>
      </w:smartTag>
      <w:r w:rsidR="00281E75" w:rsidRPr="00DB78F7">
        <w:rPr>
          <w:rFonts w:ascii="Times New Roman" w:hAnsi="Times New Roman" w:cs="Times New Roman"/>
          <w:lang w:val="en-US"/>
        </w:rPr>
        <w:t xml:space="preserve"> </w:t>
      </w:r>
      <w:r w:rsidR="00281E75" w:rsidRPr="00DB78F7">
        <w:rPr>
          <w:rFonts w:ascii="Times New Roman" w:hAnsi="Times New Roman" w:cs="Times New Roman"/>
          <w:sz w:val="28"/>
          <w:szCs w:val="28"/>
          <w:lang w:val="en-US"/>
        </w:rPr>
        <w:t>the USA, Great Britain and Canada created YuNSKK (Committee on coordination of standards at the UN) to take advantage of standardization in interests of war</w:t>
      </w:r>
      <w:r w:rsidR="00281E75" w:rsidRPr="00DB78F7">
        <w:rPr>
          <w:rFonts w:ascii="Times New Roman" w:hAnsi="Times New Roman" w:cs="Times New Roman"/>
          <w:lang w:val="en-US"/>
        </w:rPr>
        <w:t xml:space="preserve"> </w:t>
      </w:r>
      <w:r w:rsidR="00281E75" w:rsidRPr="00DB78F7">
        <w:rPr>
          <w:rFonts w:ascii="Times New Roman" w:hAnsi="Times New Roman" w:cs="Times New Roman"/>
          <w:sz w:val="28"/>
          <w:szCs w:val="28"/>
          <w:lang w:val="en-US"/>
        </w:rPr>
        <w:t xml:space="preserve">industry and post-war reorganization.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former British colonies became independent members of the organization, and such continental countries as France and Belgium, entered it after the release. The neutral states were not allowed to membership. YuNSKK coped from the London representation of the International electrotechnical commission (IEC). The secretary general of IEC at the same time carried out also duties of the Secretary general of YuNSKK.</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October, 1945 </w:t>
      </w:r>
      <w:smartTag w:uri="urn:schemas-microsoft-com:office:smarttags" w:element="metricconverter">
        <w:smartTagPr>
          <w:attr w:name="ProductID" w:val="1945 г"/>
        </w:smartTagPr>
      </w:smartTag>
      <w:r w:rsidRPr="00DB78F7">
        <w:rPr>
          <w:rFonts w:ascii="Times New Roman" w:hAnsi="Times New Roman" w:cs="Times New Roman"/>
          <w:sz w:val="28"/>
          <w:szCs w:val="28"/>
          <w:lang w:val="en-US"/>
        </w:rPr>
        <w:t>in New York representatives of YuNSKK addressed to ISA</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with the offer on creation of the new organization.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On October 14, 1946 </w:t>
      </w:r>
      <w:smartTag w:uri="urn:schemas-microsoft-com:office:smarttags" w:element="metricconverter">
        <w:smartTagPr>
          <w:attr w:name="ProductID" w:val="1946 г"/>
        </w:smartTagPr>
      </w:smartTag>
      <w:r w:rsidRPr="00DB78F7">
        <w:rPr>
          <w:rFonts w:ascii="Times New Roman" w:hAnsi="Times New Roman" w:cs="Times New Roman"/>
          <w:sz w:val="28"/>
          <w:szCs w:val="28"/>
          <w:lang w:val="en-US"/>
        </w:rPr>
        <w:t xml:space="preserve">in Institute of civil engineers in London there took place conference of members of YuNSKK and ISA in which work 65 delegates of 25 countries of the world, including of the former Soviet Union (USSR) took part. The USSR was one of founders of the organization, the permanent member of governing bodies, twice the representative Gosstandarta was elected the chairman of the organization.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At a choice of the name of the organization need of that the abbreviation of the name sounded equally in all languages was considered. It was for this purpose decided to use the Greek word </w:t>
      </w:r>
      <w:r w:rsidRPr="00DB78F7">
        <w:rPr>
          <w:rFonts w:ascii="Times New Roman" w:hAnsi="Times New Roman" w:cs="Times New Roman"/>
          <w:sz w:val="28"/>
          <w:szCs w:val="28"/>
        </w:rPr>
        <w:t>ισος</w:t>
      </w:r>
      <w:r w:rsidRPr="00DB78F7">
        <w:rPr>
          <w:rFonts w:ascii="Times New Roman" w:hAnsi="Times New Roman" w:cs="Times New Roman"/>
          <w:sz w:val="28"/>
          <w:szCs w:val="28"/>
          <w:lang w:val="en-US"/>
        </w:rPr>
        <w:t xml:space="preserve"> — equal, that is why in all languages of the world the International organization for standardization has the short name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Languages of communication offered English and French and according to the offer of the Soviet delegation - Russian.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For development of a formula of calculation of the sum of membership dues the special commission was created. All delegates of conference agreed with the offered formula which basis such data characterizing each country as population, </w:t>
      </w:r>
      <w:r w:rsidRPr="00DB78F7">
        <w:rPr>
          <w:rFonts w:ascii="Times New Roman" w:hAnsi="Times New Roman" w:cs="Times New Roman"/>
          <w:sz w:val="28"/>
          <w:szCs w:val="28"/>
          <w:lang w:val="en-US"/>
        </w:rPr>
        <w:lastRenderedPageBreak/>
        <w:t>trade and economic potential were.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By vote Geneva was chosen as location of headquarters of the new organization.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According to the Charter of ISO the purpose of the organization is assistance to standardization development on a global scale for simplification of the international barter </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mutual aid, and also for expansion of cooperation in intellectual, scientific, technical and economic activity.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Taking into account provisions of the Constitution of ISO the beginning of its activity is dated in </w:t>
      </w:r>
      <w:smartTag w:uri="urn:schemas-microsoft-com:office:smarttags" w:element="metricconverter">
        <w:smartTagPr>
          <w:attr w:name="ProductID" w:val="1947 г"/>
        </w:smartTagPr>
        <w:r w:rsidRPr="00DB78F7">
          <w:rPr>
            <w:rFonts w:ascii="Times New Roman" w:hAnsi="Times New Roman" w:cs="Times New Roman"/>
            <w:sz w:val="28"/>
            <w:szCs w:val="28"/>
            <w:lang w:val="en-US"/>
          </w:rPr>
          <w:t>1947</w:t>
        </w:r>
      </w:smartTag>
      <w:r w:rsidRPr="00DB78F7">
        <w:rPr>
          <w:rFonts w:ascii="Times New Roman" w:hAnsi="Times New Roman" w:cs="Times New Roman"/>
          <w:sz w:val="28"/>
          <w:szCs w:val="28"/>
          <w:lang w:val="en-US"/>
        </w:rPr>
        <w:t>. Same year the list of technical committees ISO was defined. From 67 offered technical committees on standardization more than 40 were founded by ISA</w:t>
      </w:r>
      <w:r w:rsidRPr="00DB78F7">
        <w:rPr>
          <w:rFonts w:ascii="Times New Roman" w:hAnsi="Times New Roman" w:cs="Times New Roman"/>
          <w:lang w:val="en-US"/>
        </w:rPr>
        <w:t xml:space="preserve"> in due time</w:t>
      </w:r>
      <w:r w:rsidRPr="00DB78F7">
        <w:rPr>
          <w:rFonts w:ascii="Times New Roman" w:hAnsi="Times New Roman" w:cs="Times New Roman"/>
          <w:sz w:val="28"/>
          <w:szCs w:val="28"/>
          <w:lang w:val="en-US"/>
        </w:rPr>
        <w:t>. Same year the UN gave to ISO consultative state (category B).</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main idea of post-war international standardization was creation of the international standards on the basis of already developed national standards with the subsequent their realization at the national level. Therefore technical committees developed recommendations by means of which it was supposed to influence the available national standards. The first recommendations ("Standard help temperatures for industrial measurements") appeared in </w:t>
      </w:r>
      <w:smartTag w:uri="urn:schemas-microsoft-com:office:smarttags" w:element="metricconverter">
        <w:smartTagPr>
          <w:attr w:name="ProductID" w:val="1951 г"/>
        </w:smartTagPr>
        <w:r w:rsidRPr="00DB78F7">
          <w:rPr>
            <w:rFonts w:ascii="Times New Roman" w:hAnsi="Times New Roman" w:cs="Times New Roman"/>
            <w:sz w:val="28"/>
            <w:szCs w:val="28"/>
            <w:lang w:val="en-US"/>
          </w:rPr>
          <w:t>1951</w:t>
        </w:r>
      </w:smartTag>
      <w:r w:rsidRPr="00DB78F7">
        <w:rPr>
          <w:rFonts w:ascii="Times New Roman" w:hAnsi="Times New Roman" w:cs="Times New Roman"/>
          <w:sz w:val="28"/>
          <w:szCs w:val="28"/>
          <w:lang w:val="en-US"/>
        </w:rPr>
        <w:t xml:space="preserve">. By a decade of ISO in </w:t>
      </w:r>
      <w:smartTag w:uri="urn:schemas-microsoft-com:office:smarttags" w:element="metricconverter">
        <w:smartTagPr>
          <w:attr w:name="ProductID" w:val="1957 г"/>
        </w:smartTagPr>
        <w:r w:rsidRPr="00DB78F7">
          <w:rPr>
            <w:rFonts w:ascii="Times New Roman" w:hAnsi="Times New Roman" w:cs="Times New Roman"/>
            <w:sz w:val="28"/>
            <w:szCs w:val="28"/>
            <w:lang w:val="en-US"/>
          </w:rPr>
          <w:t>1957</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only 57 recommendations were. But thus, the enterprises could not appeal to them as to independent international standards. In this regard reorganization of work with a reference point on adoption of the international standards began.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Today it is difficult to overestimate the importance of ISO in the solution of "global problems of the millennium" – the standards accumulating the best scientific and technical practices of many countries are aimed at ensuring unity of requirements to production which is a subject of the international barter including interchangeability of components, uniform test methods and estimates of quality of products.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field of activity of ISO concerns standardization in all areas, except the electrical equipment and electronics which are within the competence of the International electrotechnical commission (IEC, IEC). Some types of works are carried out by joint efforts of these organizations. Except standardization of ISO deals with problems of certification.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ISO defines the tasks as follows: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assistance to development of standardization and adjacent kinds of activity in the world for the purpose of providing the international exchange of goods and services, and also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development of cooperation in intellectual, scientific and technical and economic areas.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Official languages are: English, French and Russian.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Structure of ISO. </w:t>
      </w:r>
      <w:r w:rsidRPr="00DB78F7">
        <w:rPr>
          <w:rFonts w:ascii="Times New Roman" w:hAnsi="Times New Roman" w:cs="Times New Roman"/>
          <w:sz w:val="28"/>
          <w:szCs w:val="28"/>
          <w:lang w:val="en-US"/>
        </w:rPr>
        <w:t xml:space="preserve">Today 169 countries in which one country is represented by one full member are a part of ISO. Kazakhstan represents Committee of technical regulation and metrology of the Ministry of the industry and new technologies of the Republic of Kazakhstan as the full member of ISO. In the work </w:t>
      </w:r>
      <w:r w:rsidRPr="00DB78F7">
        <w:rPr>
          <w:rFonts w:ascii="Times New Roman" w:hAnsi="Times New Roman" w:cs="Times New Roman"/>
          <w:sz w:val="28"/>
          <w:szCs w:val="28"/>
          <w:lang w:val="en-US"/>
        </w:rPr>
        <w:lastRenderedPageBreak/>
        <w:t>of ISO is guided by the Strategic plan approved for the five-year period by members of ISO. In total as a part of ISO more than 100 member committees. Except member committees membership in ISO can have the status of corresponding members whom the organizations for standardization of the developing states are. The category the member subscriber is entered for developing countries. Member committees have the right to take part in work of any technical committee ISO, to vote according to drafts of standards, to be chosen in structure of Council of ISO and to be presented at meetings of General assembly. Corresponding members (them 49) do not conduct active work in ISO, but have the right to information on the developed standards. Member subscribers pay preferential contributions, have opportunity to be aware of the international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Organizational structure of ISO. </w:t>
      </w:r>
      <w:r w:rsidRPr="00DB78F7">
        <w:rPr>
          <w:rFonts w:ascii="Times New Roman" w:hAnsi="Times New Roman" w:cs="Times New Roman"/>
          <w:sz w:val="28"/>
          <w:szCs w:val="28"/>
          <w:lang w:val="en-US"/>
        </w:rPr>
        <w:t>Organizationally ISO include the leading and working bodies. Governing bodies: General assembly (supreme body), Council, the Technical leading bureau. Working bodies — the technical Committees (TC), subcommittees, the technical consultative groups (TCG).</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General assembly — this annual meeting of the top management of ISO and delegates appointed by member committees. Each member committee has the right to present no more than three delegates, but observers can accompany them. Corresponding members and member subscribers participate as observers.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is among: The president who is a considerable figure in standardization or business, the Vice-president (on policy), the Vice-president (on technical management), the Treasurer and the Secretary general. The agenda of General Assembly includes among other things, the actions connected with the annual report of ISO, the strategic plan and financial aspects, and the annual report of the Treasurer to the Central secretariat about a financial state in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Council directs work of ISO in breaks between sessions of General assembly. Council meets twice a year, and members of ISO become members in it in turn. Council has the right, without convoking General assembly, to direct in member committees questions for consultation or to charge to member committees their decision. At meetings of Council decisions are made by a majority vote the committees members of council which are present at a meeting. During the period between meetings and if necessary Council can make decisions by correspondence.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Under supervision of Council some committees on development of policy work to provide the strategic management of development of standards in the crossed areas. It is CASCO (a compliance assessment), COPOLCO (policy in the field of interests of consumers), and DEVCO (the questions concerning developing countries). Committees on development of policy are open for all member committees and corresponding members.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COMPREHENSIVE INSURANCE (CASCO — Committee on conformity assessment) deals with issues of confirmation of compliance of production, services of processes and quality systems to requirements of standards, studying practice of this activity and analyzing information. The committee develops the guides to tests and an assessment of compliance (certification) of </w:t>
      </w:r>
      <w:r w:rsidRPr="00DB78F7">
        <w:rPr>
          <w:rFonts w:ascii="Times New Roman" w:hAnsi="Times New Roman" w:cs="Times New Roman"/>
          <w:sz w:val="28"/>
          <w:szCs w:val="28"/>
          <w:lang w:val="en-US"/>
        </w:rPr>
        <w:lastRenderedPageBreak/>
        <w:t>production, services, quality systems, confirmation of competence of test laboratories and bodies for certification. Important area of work of the COMPREHENSIVE INSURANCE — assistance to mutual recognition and acceptance of national and regional systems of certification, and also to use of the international standards in the field of tests and confirmation of compliance. The COMPREHENSIVE INSURANCE together with IEC prepared a number of the guides to various aspects of certification which are widely used in member countries of ISO and IEC: the principles stated in these documents are considered in national systems of certification, and also form a basis for agreements on an assessment of compliance to the mutually delivered production in trade and economic relations of the countries of different regions. The COMPREHENSIVE INSURANCE also deals with issues of creation of the general requirements to auditors on accreditation of test laboratories and an assessment of quality of work of accrediting bodies; mutual recognition of certificates of conformity of production and quality systems,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DEVKO (DEVCO — Committee on developing country matters) studies inquiries of developing countries in the field of standardization and develops recommendations about assistance to these countries in the field. DEVKO main functions: the organization of discussion in wide scales of all aspects of standardization in developing countries, creation of conditions for exchange of experience with the developed countries; training of specialists on standardization on the basis of various training centers in the developed countries; assistance to study tours of specialists of the organizations which are engaged in standardization in developing countries; preparation of manuals on standardization for developing countries; stimulation of development of bilateral cooperation of industrially developed and developing states in standardization and metrology. In these DEVKO directions cooperates with the UN. Creation and functioning of the international centers of training became one of results of joint efforts.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KOPOLKO (COPOLCO — Committee on consumer policy) studies questions of ensuring interests of consumers and possibility of assistance to it through standardization; generalizes experience of participation of consumers in creation of standards and makes programs for training of consumers in the field of standardization and to bringing to them necessary information on the international standards. It is promoted by the periodical of the List of the international and national standards, and also the managements, useful to consumers: "Comparative tests of consumer goods", "Information on goods for consumers", "Development of standard methods of measurement of operational characteristics of consumer goods", etc. KOPOLKO participated in development of the guide of ISO/IEC</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to preparation of standards of safety.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technical leading bureau - TMB is subordinated to Council of ISO, and itself bears responsibility for the general management of technical work, for a number of consultative groups on strategic and technical questions inclusive. Member committees can be appointed or chosen in TMB according to the criteria established by Council.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Operations the secretary general (the leading administrative person) who is responsible before Council directs. The central secretariat of ISO and the Secretary general are in Geneva (Switzerland) together with compact staff which provides administrative and technical support to members of ISO, coordinates the program of the decentralized development of standards and publishes results. The central secretariat of ISO works also as the secretariat of the operating bodies, committees on development of policy and bodies subordinated to them.</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noProof/>
          <w:sz w:val="28"/>
          <w:szCs w:val="28"/>
        </w:rPr>
        <w:drawing>
          <wp:anchor distT="0" distB="0" distL="114300" distR="114300" simplePos="0" relativeHeight="251638272" behindDoc="0" locked="0" layoutInCell="1" allowOverlap="1">
            <wp:simplePos x="0" y="0"/>
            <wp:positionH relativeFrom="column">
              <wp:posOffset>577215</wp:posOffset>
            </wp:positionH>
            <wp:positionV relativeFrom="paragraph">
              <wp:posOffset>157480</wp:posOffset>
            </wp:positionV>
            <wp:extent cx="4455160" cy="4371975"/>
            <wp:effectExtent l="19050" t="0" r="2540" b="0"/>
            <wp:wrapSquare wrapText="bothSides"/>
            <wp:docPr id="39" name="Рисунок 45" descr="Структура ИС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descr="Структура ИСО"/>
                    <pic:cNvPicPr>
                      <a:picLocks noChangeAspect="1" noChangeArrowheads="1"/>
                    </pic:cNvPicPr>
                  </pic:nvPicPr>
                  <pic:blipFill>
                    <a:blip r:embed="rId21" r:link="rId22" cstate="print"/>
                    <a:srcRect/>
                    <a:stretch>
                      <a:fillRect/>
                    </a:stretch>
                  </pic:blipFill>
                  <pic:spPr bwMode="auto">
                    <a:xfrm>
                      <a:off x="0" y="0"/>
                      <a:ext cx="4455160" cy="4371975"/>
                    </a:xfrm>
                    <a:prstGeom prst="rect">
                      <a:avLst/>
                    </a:prstGeom>
                    <a:noFill/>
                    <a:ln w="9525">
                      <a:noFill/>
                      <a:miter lim="800000"/>
                      <a:headEnd/>
                      <a:tailEnd/>
                    </a:ln>
                  </pic:spPr>
                </pic:pic>
              </a:graphicData>
            </a:graphic>
          </wp:anchor>
        </w:drawing>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Rice 7.1 Structure of ISO </w:t>
      </w:r>
    </w:p>
    <w:p w:rsidR="00281E75" w:rsidRPr="00DB78F7" w:rsidRDefault="00281E75" w:rsidP="00DB78F7">
      <w:pPr>
        <w:pStyle w:val="a4"/>
        <w:ind w:firstLine="709"/>
        <w:jc w:val="center"/>
        <w:rPr>
          <w:rFonts w:ascii="Times New Roman" w:hAnsi="Times New Roman" w:cs="Times New Roman"/>
          <w:b/>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main documents, belonging to strategy and policy of the organization in different spheres, are: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ethical code of ISO";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strategic plan of ISO";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plan of action of ISO for developing countries";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"Use of the ISO and IEC standards for technical regulations and reference to these standards in technical regulations";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"Global importance of technical work and publications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"Policy of ISO in the field of the rights for intellectual property";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"Charter of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Development of these documents is authorized by governing bodies of ISO they served, among other things, as instructions, recommendations or information </w:t>
      </w:r>
      <w:r w:rsidRPr="00DB78F7">
        <w:rPr>
          <w:rFonts w:ascii="Times New Roman" w:hAnsi="Times New Roman" w:cs="Times New Roman"/>
          <w:sz w:val="28"/>
          <w:szCs w:val="28"/>
          <w:lang w:val="en-US"/>
        </w:rPr>
        <w:lastRenderedPageBreak/>
        <w:t>for member countries and the Central Secretariat of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Technical committees ISO. </w:t>
      </w:r>
      <w:r w:rsidRPr="00DB78F7">
        <w:rPr>
          <w:rFonts w:ascii="Times New Roman" w:hAnsi="Times New Roman" w:cs="Times New Roman"/>
          <w:sz w:val="28"/>
          <w:szCs w:val="28"/>
          <w:lang w:val="en-US"/>
        </w:rPr>
        <w:t xml:space="preserve">Technical committees ISO (ISO/TC) are listed in a numerical order with subcommittees (SC) and the working groups (WG). The list begins with Quality Department 1, the Joint technical committee ISO/IEC (ISO/IEC JTC 1) founded in </w:t>
      </w:r>
      <w:smartTag w:uri="urn:schemas-microsoft-com:office:smarttags" w:element="metricconverter">
        <w:smartTagPr>
          <w:attr w:name="ProductID" w:val="1987 г"/>
        </w:smartTagPr>
        <w:r w:rsidRPr="00DB78F7">
          <w:rPr>
            <w:rFonts w:ascii="Times New Roman" w:hAnsi="Times New Roman" w:cs="Times New Roman"/>
            <w:sz w:val="28"/>
            <w:szCs w:val="28"/>
            <w:lang w:val="en-US"/>
          </w:rPr>
          <w:t>1987</w:t>
        </w:r>
      </w:smartTag>
      <w:r w:rsidRPr="00DB78F7">
        <w:rPr>
          <w:rFonts w:ascii="Times New Roman" w:hAnsi="Times New Roman" w:cs="Times New Roman"/>
          <w:sz w:val="28"/>
          <w:szCs w:val="28"/>
          <w:lang w:val="en-US"/>
        </w:rPr>
        <w:t>. Numbers are assigned to technical committees ISO in process of their establishment. Today the total made 225 technical committees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If the technical committee is disbanded, its number is not assigned to other technical committee.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Some technical committees have no working subjects at a studying stage, assumed on the near future. Such shopping malls regularly are engaged in revision of the international ISO standards for which they bear responsibility. After their names in the list the mark of "STAND-BY" follows.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When there is a need for the international standard on very specific subject which is not falling under sphere of activity of any existing technical committee create "design committee". This committee works as well as technical committee, but for it it is impossible to approve new work. It is disbanded as soon as the international standard for which development the committee was created is published.</w:t>
      </w:r>
    </w:p>
    <w:p w:rsidR="00281E75" w:rsidRPr="00DB78F7" w:rsidRDefault="00281E75" w:rsidP="00DB78F7">
      <w:pPr>
        <w:pStyle w:val="a4"/>
        <w:ind w:firstLine="709"/>
        <w:jc w:val="both"/>
        <w:rPr>
          <w:rFonts w:ascii="Times New Roman" w:hAnsi="Times New Roman" w:cs="Times New Roman"/>
          <w:i/>
          <w:sz w:val="28"/>
          <w:szCs w:val="28"/>
          <w:lang w:val="en-US"/>
        </w:rPr>
      </w:pPr>
      <w:r w:rsidRPr="00DB78F7">
        <w:rPr>
          <w:rFonts w:ascii="Times New Roman" w:hAnsi="Times New Roman" w:cs="Times New Roman"/>
          <w:i/>
          <w:sz w:val="28"/>
          <w:szCs w:val="28"/>
          <w:lang w:val="en-US"/>
        </w:rPr>
        <w:t>Secretariats of technical committees and subcommittees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Each technical committee and subcommittee has the secretariat, messages which is charged to one of ISO member committees – AFNOR, ANSI, JISC, SA, SABS,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To raise extent of participation of developing countries in the course of the international standardization, the concept of "association" was introduced. This concept allows member committee of developing country to unite with member committee of the developed country and to be considered full (R) as the member of the committee. Such situation provides the accounting of needs of developing countries when developing the international standards. The concept includes possibility of association at the level of the secretariat of committee, and also possibility of promotion of experts from developing countries to a position of deputy chairmen of technical committees and subcommittees. These opportunities promote transfer of technologies and hardening of economy of developing countries.</w:t>
      </w:r>
    </w:p>
    <w:p w:rsidR="00281E75" w:rsidRPr="00DB78F7" w:rsidRDefault="00281E75" w:rsidP="00DB78F7">
      <w:pPr>
        <w:pStyle w:val="a4"/>
        <w:ind w:firstLine="709"/>
        <w:jc w:val="both"/>
        <w:rPr>
          <w:rFonts w:ascii="Times New Roman" w:hAnsi="Times New Roman" w:cs="Times New Roman"/>
          <w:i/>
          <w:sz w:val="28"/>
          <w:szCs w:val="28"/>
          <w:lang w:val="en-US"/>
        </w:rPr>
      </w:pPr>
      <w:r w:rsidRPr="00DB78F7">
        <w:rPr>
          <w:rFonts w:ascii="Times New Roman" w:hAnsi="Times New Roman" w:cs="Times New Roman"/>
          <w:i/>
          <w:sz w:val="28"/>
          <w:szCs w:val="28"/>
          <w:lang w:val="en-US"/>
        </w:rPr>
        <w:t>Chairmen of technical committees and subcommittees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candidate for a role of the chairman of technical committee not necessarily has to be the citizen of the country where the secretariat is conducted. Usually chairmen are appointed to three-year term by the Technical leading ISO (ISO/TMB) bureau. The chairman of the joint technical committee is appointed by in common Technical leading ISO (ISO/TMB) bureau and Council of IEC (IEC Council).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Order of development of the ISO standards. </w:t>
      </w:r>
      <w:r w:rsidRPr="00DB78F7">
        <w:rPr>
          <w:rFonts w:ascii="Times New Roman" w:hAnsi="Times New Roman" w:cs="Times New Roman"/>
          <w:sz w:val="28"/>
          <w:szCs w:val="28"/>
          <w:lang w:val="en-US"/>
        </w:rPr>
        <w:t>The international standard is result of consensus between participants of the ISO organization. It can directly be used or by introduction in national standards of the different countries.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Need for the standard is usually sounded by production sector which reports about this need to national member committee. The last offers ISO a new working subject in general. As soon as need for the new international standard is recognized and officially coordinated, in the first phase definition of a technical scope of future standard is given. This phase is usually carried out by the working groups which part technical specialists of the different countries interested in the developed subject are.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When the agreement on is reached what technical aspects have to be captured in the standard, the second phase during which the countries discuss details of technical requirements within the standard begins. It is a reaching consensus phase.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final phase includes approval of the developed draft of the international standard (criterion of the statement approval of the project by two thirds of the ISO member committees which took active part in process of development of the standard and 75% of all voting member committees is) then the coordinated text of the project is published as the international ISO standard.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At various stages of process of standardization it is also possible to publish temporary documents.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ISO the schematic image of process of development of different types of documents is developed:</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rPr>
      </w:pPr>
      <w:r w:rsidRPr="00DB78F7">
        <w:rPr>
          <w:rFonts w:ascii="Times New Roman" w:hAnsi="Times New Roman" w:cs="Times New Roman"/>
          <w:sz w:val="28"/>
          <w:szCs w:val="28"/>
        </w:rPr>
        <w:t>The ISO standard - Standard ISO</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rPr>
      </w:pPr>
      <w:r w:rsidRPr="00DB78F7">
        <w:rPr>
          <w:rFonts w:ascii="Times New Roman" w:hAnsi="Times New Roman" w:cs="Times New Roman"/>
          <w:sz w:val="28"/>
          <w:szCs w:val="28"/>
        </w:rPr>
        <w:t>Public technical requirements - ISO/PAS</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rPr>
      </w:pPr>
      <w:r w:rsidRPr="00DB78F7">
        <w:rPr>
          <w:rFonts w:ascii="Times New Roman" w:hAnsi="Times New Roman" w:cs="Times New Roman"/>
          <w:sz w:val="28"/>
          <w:szCs w:val="28"/>
        </w:rPr>
        <w:t>Technical requirements - ISO/TS</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rPr>
      </w:pPr>
      <w:r w:rsidRPr="00DB78F7">
        <w:rPr>
          <w:rFonts w:ascii="Times New Roman" w:hAnsi="Times New Roman" w:cs="Times New Roman"/>
          <w:sz w:val="28"/>
          <w:szCs w:val="28"/>
        </w:rPr>
        <w:t>The technical report - ISO/TR</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agreement of the international seminar - IWA</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management of ISO - Guide ISO</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draft of the technical report – DTR</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Assessment of the general directions of technologies – TTA </w:t>
      </w:r>
    </w:p>
    <w:p w:rsidR="00281E75" w:rsidRPr="00DB78F7" w:rsidRDefault="00281E75" w:rsidP="00DB78F7">
      <w:pPr>
        <w:pStyle w:val="a4"/>
        <w:widowControl/>
        <w:numPr>
          <w:ilvl w:val="0"/>
          <w:numId w:val="10"/>
        </w:numPr>
        <w:ind w:left="0" w:firstLine="709"/>
        <w:jc w:val="both"/>
        <w:rPr>
          <w:rFonts w:ascii="Times New Roman" w:hAnsi="Times New Roman" w:cs="Times New Roman"/>
          <w:sz w:val="28"/>
          <w:szCs w:val="28"/>
        </w:rPr>
      </w:pPr>
      <w:r w:rsidRPr="00DB78F7">
        <w:rPr>
          <w:rFonts w:ascii="Times New Roman" w:hAnsi="Times New Roman" w:cs="Times New Roman"/>
          <w:sz w:val="28"/>
          <w:szCs w:val="28"/>
        </w:rPr>
        <w:t xml:space="preserve">The technical amendment - </w:t>
      </w:r>
      <w:r w:rsidRPr="00DB78F7">
        <w:rPr>
          <w:rFonts w:ascii="Times New Roman" w:hAnsi="Times New Roman" w:cs="Times New Roman"/>
          <w:sz w:val="28"/>
          <w:szCs w:val="28"/>
          <w:lang w:val="en-US"/>
        </w:rPr>
        <w:t>Cor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While appropriate process remains the fundamental concept of all activity of ISO, it is considered that balance of procedures and results testifies to readiness of ISO to be flexible and to react to the international requirements to technical standards.</w:t>
      </w:r>
    </w:p>
    <w:p w:rsidR="00281E75" w:rsidRPr="00DB78F7" w:rsidRDefault="00281E75" w:rsidP="00DB78F7">
      <w:pPr>
        <w:pStyle w:val="a4"/>
        <w:ind w:firstLine="709"/>
        <w:jc w:val="both"/>
        <w:rPr>
          <w:rFonts w:ascii="Times New Roman" w:hAnsi="Times New Roman" w:cs="Times New Roman"/>
          <w:i/>
          <w:sz w:val="28"/>
          <w:szCs w:val="28"/>
          <w:lang w:val="en-US"/>
        </w:rPr>
      </w:pPr>
      <w:r w:rsidRPr="00DB78F7">
        <w:rPr>
          <w:rFonts w:ascii="Times New Roman" w:hAnsi="Times New Roman" w:cs="Times New Roman"/>
          <w:i/>
          <w:sz w:val="28"/>
          <w:szCs w:val="28"/>
          <w:lang w:val="en-US"/>
        </w:rPr>
        <w:t>Stages of development of the international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standard represents result of the agreement between ISO member committees. It can be used as that or to introduce by introduction to national standards of various countries.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standards are developed by the technical committees (TC) and subcommittees (personal computer) of ISO with use of process of six stages: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1: Offer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2: Preparatory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3: Stage of committee;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4: Discussion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Stage 5: Approval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6: Publication stage.</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3070CF" w:rsidP="00DB78F7">
      <w:pPr>
        <w:pStyle w:val="a4"/>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group id="Group 46" o:spid="_x0000_s1026" style="position:absolute;left:0;text-align:left;margin-left:9.75pt;margin-top:9.65pt;width:445.2pt;height:492pt;z-index:251647488" coordorigin="2061,5959" coordsize="8820,10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47" o:spid="_x0000_s1027" type="#_x0000_t13" style="position:absolute;left:2061;top:11539;width:1538;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GQcYA&#10;AADbAAAADwAAAGRycy9kb3ducmV2LnhtbESPT2vCQBTE7wW/w/KE3uomhYhG16CFQqG9NK0Hb4/s&#10;M3/Mvo3ZrYl++q5Q6HGYmd8w62w0rbhQ72rLCuJZBIK4sLrmUsH31+vTAoTzyBpby6TgSg6yzeRh&#10;jam2A3/SJfelCBB2KSqovO9SKV1RkUE3sx1x8I62N+iD7EupexwC3LTyOYrm0mDNYaHCjl4qKk75&#10;j1EwpyT3++H8XuzjXbP8uN2u8aFR6nE6blcgPI3+P/zXftMKkgTu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gGQcYAAADbAAAADwAAAAAAAAAAAAAAAACYAgAAZHJz&#10;L2Rvd25yZXYueG1sUEsFBgAAAAAEAAQA9QAAAIsDAAAAAA==&#10;" fillcolor="navy" strokecolor="white"/>
            <v:group id="Group 48" o:spid="_x0000_s1028" style="position:absolute;left:2781;top:5959;width:4140;height:9360" coordorigin="2781,954" coordsize="4140,9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rect id="Rectangle 49" o:spid="_x0000_s1029" style="position:absolute;left:4401;top:923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tAsMA&#10;AADbAAAADwAAAGRycy9kb3ducmV2LnhtbESPT2vCQBTE7wW/w/KE3pqNgm2IriJSwYMeqjl4fGRf&#10;/mD2bdzdxvTbu4VCj8PM/IZZbUbTiYGcby0rmCUpCOLS6pZrBcVl/5aB8AFZY2eZFPyQh8168rLC&#10;XNsHf9FwDrWIEPY5KmhC6HMpfdmQQZ/Ynjh6lXUGQ5SultrhI8JNJ+dp+i4NthwXGuxp11B5O38b&#10;BXJ/OlV9YSq+3rUb5scio+xTqdfpuF2CCDSG//Bf+6AVLD7g90v8A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tAsMAAADbAAAADwAAAAAAAAAAAAAAAACYAgAAZHJzL2Rv&#10;d25yZXYueG1sUEsFBgAAAAAEAAQA9QAAAIgDAAAAAA==&#10;" fillcolor="#ccf" strokecolor="white">
                <v:textbox>
                  <w:txbxContent>
                    <w:p w:rsidR="00281E75" w:rsidRPr="00202187" w:rsidRDefault="00281E75" w:rsidP="00C66722">
                      <w:pPr>
                        <w:pStyle w:val="a4"/>
                        <w:rPr>
                          <w:rFonts w:ascii="Times New Roman" w:hAnsi="Times New Roman" w:cs="Times New Roman"/>
                        </w:rPr>
                      </w:pPr>
                      <w:r w:rsidRPr="00202187">
                        <w:rPr>
                          <w:rFonts w:ascii="Times New Roman" w:hAnsi="Times New Roman" w:cs="Times New Roman"/>
                        </w:rPr>
                        <w:t xml:space="preserve">Publication of the international standard </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0" o:spid="_x0000_s1030" type="#_x0000_t67" style="position:absolute;left:5301;top:851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dWE78A&#10;AADbAAAADwAAAGRycy9kb3ducmV2LnhtbERP3WqDMBS+H/QdwinsbkaFjWGNUloGpQNhtg9wMKdq&#10;NSdisurefrkY7PLj+8/L1YziQbPrLStIohgEcWN1z62C6+Xj5R2E88gaR8uk4IcclMXmKcdM24W/&#10;6FH7VoQQdhkq6LyfMild05FBF9mJOHA3Oxv0Ac6t1DMuIdyMMo3jN2mw59DQ4USHjpqh/jYK9vUl&#10;HQ6E1fEzGaxb7tVwjiulnrfrfgfC0+r/xX/uk1bwGsaGL+EHyOI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1YTvwAAANsAAAAPAAAAAAAAAAAAAAAAAJgCAABkcnMvZG93bnJl&#10;di54bWxQSwUGAAAAAAQABAD1AAAAhAMAAAAA&#10;" fillcolor="navy" stroked="f"/>
              <v:rect id="Rectangle 51" o:spid="_x0000_s1031" style="position:absolute;left:4401;top:779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1c68MA&#10;AADbAAAADwAAAGRycy9kb3ducmV2LnhtbESPT2vCQBTE74V+h+UVems2FVpidBURhR70oObg8ZF9&#10;+YPZt+nuNsZv3xUEj8PM/IaZL0fTiYGcby0r+ExSEMSl1S3XCorT9iMD4QOyxs4yKbiRh+Xi9WWO&#10;ubZXPtBwDLWIEPY5KmhC6HMpfdmQQZ/Ynjh6lXUGQ5SultrhNcJNJydp+i0NthwXGuxp3VB5Of4Z&#10;BXK731d9YSo+/2o3THZFRtlGqfe3cTUDEWgMz/Cj/aMVfE3h/iX+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1c68MAAADbAAAADwAAAAAAAAAAAAAAAACYAgAAZHJzL2Rv&#10;d25yZXYueG1sUEsFBgAAAAAEAAQA9QAAAIgDAAAAAA==&#10;" fillcolor="#ccf" strokecolor="white">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Vote POFDIS (check by the secretariat)</w:t>
                      </w:r>
                    </w:p>
                  </w:txbxContent>
                </v:textbox>
              </v:rect>
              <v:shape id="AutoShape 52" o:spid="_x0000_s1032" type="#_x0000_t67" style="position:absolute;left:5301;top:707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2QqLwA&#10;AADbAAAADwAAAGRycy9kb3ducmV2LnhtbERPSwrCMBDdC94hjOBOU12IVKOIIohCweoBhmZsa5tJ&#10;aaKttzcLweXj/dfb3tTiTa0rLSuYTSMQxJnVJecK7rfjZAnCeWSNtWVS8CEH281wsMZY246v9E59&#10;LkIIuxgVFN43sZQuK8igm9qGOHAP2xr0Aba51C12IdzUch5FC2mw5NBQYEP7grIqfRkFu/Q2r/aE&#10;yeEyq6zrnkl1jhKlxqN+twLhqfd/8c990goWYX34En6A3Hw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rZCovAAAANsAAAAPAAAAAAAAAAAAAAAAAJgCAABkcnMvZG93bnJldi54&#10;bWxQSwUGAAAAAAQABAD1AAAAgQMAAAAA&#10;" fillcolor="navy" stroked="f"/>
              <v:rect id="Rectangle 53" o:spid="_x0000_s1033" style="position:absolute;left:4401;top:635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aUMIA&#10;AADbAAAADwAAAGRycy9kb3ducmV2LnhtbESPT4vCMBTE78J+h/AW9mZTPUipRpFlBQ96UHvw+Ghe&#10;/2Dz0k2ytfvtjSB4HGbmN8xqM5pODOR8a1nBLElBEJdWt1wrKC67aQbCB2SNnWVS8E8eNuuPyQpz&#10;be98ouEcahEh7HNU0ITQ51L6siGDPrE9cfQq6wyGKF0ttcN7hJtOztN0IQ22HBca7Om7ofJ2/jMK&#10;5O54rPrCVHz91W6YH4qMsh+lvj7H7RJEoDG8w6/2XitYzOD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15pQwgAAANsAAAAPAAAAAAAAAAAAAAAAAJgCAABkcnMvZG93&#10;bnJldi54bWxQSwUGAAAAAAQABAD1AAAAhwMAAAAA&#10;" fillcolor="#ccf" strokecolor="white">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Consideration of DIS (draft of the international standard)</w:t>
                      </w:r>
                    </w:p>
                  </w:txbxContent>
                </v:textbox>
              </v:rect>
              <v:shape id="AutoShape 54" o:spid="_x0000_s1034" type="#_x0000_t67" style="position:absolute;left:5301;top:563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OrRMIA&#10;AADbAAAADwAAAGRycy9kb3ducmV2LnhtbESP0YrCMBRE34X9h3CFfdPUPohUo5TKguxCweoHXJq7&#10;bbfNTWmi7f69EQQfh5k5w+wOk+nEnQbXWFawWkYgiEurG64UXC9fiw0I55E1dpZJwT85OOw/ZjtM&#10;tB35TPfCVyJA2CWooPa+T6R0ZU0G3dL2xMH7tYNBH+RQST3gGOCmk3EUraXBhsNCjT1lNZVtcTMK&#10;0uIStxlhfvxZtdaNf3n7HeVKfc6ndAvC0+Tf4Vf7pBWsY3h+CT9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M6tEwgAAANsAAAAPAAAAAAAAAAAAAAAAAJgCAABkcnMvZG93&#10;bnJldi54bWxQSwUGAAAAAAQABAD1AAAAhwMAAAAA&#10;" fillcolor="navy" stroked="f"/>
              <v:rect id="Rectangle 55" o:spid="_x0000_s1035" style="position:absolute;left:4401;top:491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hvMIA&#10;AADbAAAADwAAAGRycy9kb3ducmV2LnhtbESPT4vCMBTE74LfITzBm6YqSKlGEVHYgx7W7cHjo3n9&#10;g81LTbK1fvvNwsIeh5n5DbPdD6YVPTnfWFawmCcgiAurG64U5F/nWQrCB2SNrWVS8CYP+914tMVM&#10;2xd/Un8LlYgQ9hkqqEPoMil9UZNBP7cdcfRK6wyGKF0ltcNXhJtWLpNkLQ02HBdq7OhYU/G4fRsF&#10;8ny9ll1uSr4/teuXlzyl9KTUdDIcNiACDeE//Nf+0ArWK/j9En+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aG8wgAAANsAAAAPAAAAAAAAAAAAAAAAAJgCAABkcnMvZG93&#10;bnJldi54bWxQSwUGAAAAAAQABAD1AAAAhwMAAAAA&#10;" fillcolor="#ccf" strokecolor="white">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Coordination in the shopping mall/personal computer</w:t>
                      </w:r>
                    </w:p>
                  </w:txbxContent>
                </v:textbox>
              </v:rect>
              <v:shape id="AutoShape 56" o:spid="_x0000_s1036" type="#_x0000_t67" style="position:absolute;left:5301;top:419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Wq8IA&#10;AADbAAAADwAAAGRycy9kb3ducmV2LnhtbESP0YrCMBRE34X9h3AXfNNUEZGusRQXYVmhYPUDLs3d&#10;ttvmpjTR1r83guDjMDNnmG0ymlbcqHe1ZQWLeQSCuLC65lLB5XyYbUA4j6yxtUwK7uQg2X1Mthhr&#10;O/CJbrkvRYCwi1FB5X0XS+mKigy6ue2Ig/dne4M+yL6UuschwE0rl1G0lgZrDgsVdrSvqGjyq1GQ&#10;5udlsyfMvo+LxrrhP2t+o0yp6eeYfoHwNPp3+NX+0QrWK3h+CT9A7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lparwgAAANsAAAAPAAAAAAAAAAAAAAAAAJgCAABkcnMvZG93&#10;bnJldi54bWxQSwUGAAAAAAQABAD1AAAAhwMAAAAA&#10;" fillcolor="navy" stroked="f"/>
              <v:rect id="Rectangle 57" o:spid="_x0000_s1037" style="position:absolute;left:4401;top:347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ycU8IA&#10;AADbAAAADwAAAGRycy9kb3ducmV2LnhtbESPT4vCMBTE74LfITzBm6YKSqlGEVHYgx7W7cHjo3n9&#10;g81LTbK1fvvNwsIeh5n5DbPdD6YVPTnfWFawmCcgiAurG64U5F/nWQrCB2SNrWVS8CYP+914tMVM&#10;2xd/Un8LlYgQ9hkqqEPoMil9UZNBP7cdcfRK6wyGKF0ltcNXhJtWLpNkLQ02HBdq7OhYU/G4fRsF&#10;8ny9ll1uSr4/teuXlzyl9KTUdDIcNiACDeE//Nf+0ArWK/j9En+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7JxTwgAAANsAAAAPAAAAAAAAAAAAAAAAAJgCAABkcnMvZG93&#10;bnJldi54bWxQSwUGAAAAAAQABAD1AAAAhwMAAAAA&#10;" fillcolor="#ccf" strokecolor="white">
                <v:textbox>
                  <w:txbxContent>
                    <w:p w:rsidR="00281E75" w:rsidRPr="00202187" w:rsidRDefault="00281E75" w:rsidP="00C66722">
                      <w:pPr>
                        <w:pStyle w:val="a4"/>
                        <w:rPr>
                          <w:rFonts w:ascii="Times New Roman" w:hAnsi="Times New Roman" w:cs="Times New Roman"/>
                        </w:rPr>
                      </w:pPr>
                      <w:r w:rsidRPr="00202187">
                        <w:rPr>
                          <w:rFonts w:ascii="Times New Roman" w:hAnsi="Times New Roman" w:cs="Times New Roman"/>
                        </w:rPr>
                        <w:t xml:space="preserve">Coordination with experts </w:t>
                      </w:r>
                    </w:p>
                  </w:txbxContent>
                </v:textbox>
              </v:rect>
              <v:shape id="AutoShape 58" o:spid="_x0000_s1038" type="#_x0000_t67" style="position:absolute;left:5301;top:2754;width:405;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itR8IA&#10;AADbAAAADwAAAGRycy9kb3ducmV2LnhtbESP0YrCMBRE34X9h3CFfdNUH4pUo5TKguxCweoHXJq7&#10;bbfNTWmi7f69EQQfh5k5w+wOk+nEnQbXWFawWkYgiEurG64UXC9fiw0I55E1dpZJwT85OOw/ZjtM&#10;tB35TPfCVyJA2CWooPa+T6R0ZU0G3dL2xMH7tYNBH+RQST3gGOCmk+soiqXBhsNCjT1lNZVtcTMK&#10;0uKybjPC/Pizaq0b//L2O8qV+pxP6RaEp8m/w6/2SSuIY3h+CT9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CK1HwgAAANsAAAAPAAAAAAAAAAAAAAAAAJgCAABkcnMvZG93&#10;bnJldi54bWxQSwUGAAAAAAQABAD1AAAAhwMAAAAA&#10;" fillcolor="navy" stroked="f"/>
              <v:group id="Group 59" o:spid="_x0000_s1039" style="position:absolute;left:2781;top:954;width:4140;height:2160" coordorigin="2781,954" coordsize="4140,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rect id="Rectangle 60" o:spid="_x0000_s1040" style="position:absolute;left:4401;top:2034;width:25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0zzb8A&#10;AADbAAAADwAAAGRycy9kb3ducmV2LnhtbERPu27CMBTdK/EP1kViK04zoChgEKoaiQEGaAbGq/jm&#10;IeLr1DYh/D0ekDoenfdmN5lejOR8Z1nB1zIBQVxZ3XGjoPwtPjMQPiBr7C2Tgid52G1nHxvMtX3w&#10;mcZLaEQMYZ+jgjaEIZfSVy0Z9Es7EEeuts5giNA1Ujt8xHDTyzRJVtJgx7GhxYG+W6pul7tRIIvT&#10;qR5KU/P1T7sxPZYZZT9KLebTfg0i0BT+xW/3QStYxbHxS/wB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7TPNvwAAANsAAAAPAAAAAAAAAAAAAAAAAJgCAABkcnMvZG93bnJl&#10;di54bWxQSwUGAAAAAAQABAD1AAAAhAMAAAAA&#10;" fillcolor="#ccf" strokecolor="white">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New project (offer of a new working subject)</w:t>
                        </w:r>
                      </w:p>
                    </w:txbxContent>
                  </v:textbox>
                </v:rect>
                <v:rect id="Rectangle 61" o:spid="_x0000_s1041" style="position:absolute;left:2781;top:954;width:288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FcYA&#10;AADbAAAADwAAAGRycy9kb3ducmV2LnhtbESPT2vCQBTE70K/w/IKvemmEqSNbsQ/FIT2UNPQmtsj&#10;+0xCs29DdtX47V2h0OMwM79hFsvBtOJMvWssK3ieRCCIS6sbrhTkX2/jFxDOI2tsLZOCKzlYpg+j&#10;BSbaXnhP58xXIkDYJaig9r5LpHRlTQbdxHbEwTva3qAPsq+k7vES4KaV0yiaSYMNh4UaO9rUVP5m&#10;J6PAx4f96nObFcf1z3dxzSn+4PdYqafHYTUH4Wnw/+G/9k4rmL3C/Uv4AT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eFcYAAADbAAAADwAAAAAAAAAAAAAAAACYAgAAZHJz&#10;L2Rvd25yZXYueG1sUEsFBgAAAAAEAAQA9QAAAIsDAAAAAA==&#10;" fillcolor="navy" strokecolor="white">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Process of development of the shopping malls/personal computers standards</w:t>
                        </w:r>
                      </w:p>
                    </w:txbxContent>
                  </v:textbox>
                </v:rect>
                <v:shape id="AutoShape 62" o:spid="_x0000_s1042" type="#_x0000_t67" style="position:absolute;left:5121;top:954;width:765;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QGdcAA&#10;AADbAAAADwAAAGRycy9kb3ducmV2LnhtbERPzWqDQBC+F/IOywR6q6se2mJcJSQUQgpCTR5gcCdq&#10;dGfF3Ub79t1DoceP7z8vVzOKB82ut6wgiWIQxI3VPbcKrpePl3cQziNrHC2Tgh9yUBabpxwzbRf+&#10;okftWxFC2GWooPN+yqR0TUcGXWQn4sDd7GzQBzi3Us+4hHAzyjSOX6XBnkNDhxMdOmqG+tso2NeX&#10;dDgQVsfPZLBuuVfDOa6Uet6u+x0IT6v/F/+5T1rBW1gfvoQfII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HQGdcAAAADbAAAADwAAAAAAAAAAAAAAAACYAgAAZHJzL2Rvd25y&#10;ZXYueG1sUEsFBgAAAAAEAAQA9QAAAIUDAAAAAA==&#10;" fillcolor="navy" stroked="f"/>
                <v:rect id="Rectangle 63" o:spid="_x0000_s1043" style="position:absolute;left:3681;top:203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EzsYA&#10;AADbAAAADwAAAGRycy9kb3ducmV2LnhtbESPQWvCQBSE74X+h+UVvNWNJViJbkQrQqEeagytuT2y&#10;zySYfRuyq8Z/3y0Uehxm5htmsRxMK67Uu8aygsk4AkFcWt1wpSA/bJ9nIJxH1thaJgV3crBMHx8W&#10;mGh74z1dM1+JAGGXoILa+y6R0pU1GXRj2xEH72R7gz7IvpK6x1uAm1a+RNFUGmw4LNTY0VtN5Tm7&#10;GAU+Pu5Xn5usOK2/v4p7TvGOP2KlRk/Dag7C0+D/w3/td63gdQK/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0AEzsYAAADbAAAADwAAAAAAAAAAAAAAAACYAgAAZHJz&#10;L2Rvd25yZXYueG1sUEsFBgAAAAAEAAQA9QAAAIsDAAAAAA==&#10;" fillcolor="navy" strokecolor="white">
                  <v:textbox>
                    <w:txbxContent>
                      <w:p w:rsidR="00281E75" w:rsidRPr="00202187" w:rsidRDefault="00281E75" w:rsidP="00C66722">
                        <w:pPr>
                          <w:jc w:val="center"/>
                          <w:rPr>
                            <w:rFonts w:ascii="Times New Roman" w:hAnsi="Times New Roman" w:cs="Times New Roman"/>
                            <w:b/>
                            <w:color w:val="FFFFFF"/>
                            <w:sz w:val="24"/>
                            <w:szCs w:val="24"/>
                          </w:rPr>
                        </w:pPr>
                        <w:r w:rsidRPr="00202187">
                          <w:rPr>
                            <w:rFonts w:ascii="Times New Roman" w:hAnsi="Times New Roman" w:cs="Times New Roman"/>
                            <w:b/>
                            <w:color w:val="FFFFFF"/>
                            <w:sz w:val="24"/>
                            <w:szCs w:val="24"/>
                          </w:rPr>
                          <w:t>1</w:t>
                        </w:r>
                      </w:p>
                    </w:txbxContent>
                  </v:textbox>
                </v:rect>
              </v:group>
              <v:rect id="Rectangle 64" o:spid="_x0000_s1044" style="position:absolute;left:3681;top:347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KaucUA&#10;AADbAAAADwAAAGRycy9kb3ducmV2LnhtbESPQWvCQBSE7wX/w/IK3uqmEqxEV1FLQdBDjaHV2yP7&#10;TILZtyG7avz3rlDocZiZb5jpvDO1uFLrKssK3gcRCOLc6ooLBdn+620MwnlkjbVlUnAnB/NZ72WK&#10;ibY33tE19YUIEHYJKii9bxIpXV6SQTewDXHwTrY16INsC6lbvAW4qeUwikbSYMVhocSGViXl5/Ri&#10;FPj4sFt8f6bH0/L353jPKN7yJlaq/9otJiA8df4//NdeawUfQ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pq5xQAAANsAAAAPAAAAAAAAAAAAAAAAAJgCAABkcnMv&#10;ZG93bnJldi54bWxQSwUGAAAAAAQABAD1AAAAigMAAAAA&#10;" fillcolor="navy" strokecolor="white">
                <v:textbox>
                  <w:txbxContent>
                    <w:p w:rsidR="00281E75" w:rsidRPr="00202187" w:rsidRDefault="00281E75" w:rsidP="00C66722">
                      <w:pPr>
                        <w:jc w:val="center"/>
                        <w:rPr>
                          <w:rFonts w:ascii="Times New Roman" w:hAnsi="Times New Roman" w:cs="Times New Roman"/>
                          <w:b/>
                          <w:color w:val="FFFFFF"/>
                          <w:sz w:val="24"/>
                          <w:szCs w:val="24"/>
                        </w:rPr>
                      </w:pPr>
                      <w:r w:rsidRPr="00202187">
                        <w:rPr>
                          <w:rFonts w:ascii="Times New Roman" w:hAnsi="Times New Roman" w:cs="Times New Roman"/>
                          <w:b/>
                          <w:color w:val="FFFFFF"/>
                          <w:sz w:val="24"/>
                          <w:szCs w:val="24"/>
                        </w:rPr>
                        <w:t>2</w:t>
                      </w:r>
                    </w:p>
                  </w:txbxContent>
                </v:textbox>
              </v:rect>
              <v:rect id="Rectangle 65" o:spid="_x0000_s1045" style="position:absolute;left:3681;top:491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IsYA&#10;AADbAAAADwAAAGRycy9kb3ducmV2LnhtbESPQWvCQBSE7wX/w/KE3uqmNWhJs4pWCoX2oFGquT2y&#10;zySYfRuyW43/vlsQPA4z8w2TznvTiDN1rras4HkUgSAurK65VLDbfjy9gnAeWWNjmRRcycF8NnhI&#10;MdH2whs6Z74UAcIuQQWV920ipSsqMuhGtiUO3tF2Bn2QXSl1h5cAN418iaKJNFhzWKiwpfeKilP2&#10;axT4+LBZrFdZflzuf/LrjuJv/oqVehz2izcQnnp/D9/an1rBdAz/X8IPk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IsYAAADbAAAADwAAAAAAAAAAAAAAAACYAgAAZHJz&#10;L2Rvd25yZXYueG1sUEsFBgAAAAAEAAQA9QAAAIsDAAAAAA==&#10;" fillcolor="navy" strokecolor="white">
                <v:textbox>
                  <w:txbxContent>
                    <w:p w:rsidR="00281E75" w:rsidRPr="00202187" w:rsidRDefault="00281E75" w:rsidP="00C66722">
                      <w:pPr>
                        <w:jc w:val="center"/>
                        <w:rPr>
                          <w:rFonts w:ascii="Times New Roman" w:hAnsi="Times New Roman" w:cs="Times New Roman"/>
                          <w:b/>
                          <w:color w:val="FFFFFF"/>
                          <w:sz w:val="24"/>
                          <w:szCs w:val="24"/>
                        </w:rPr>
                      </w:pPr>
                      <w:r w:rsidRPr="00202187">
                        <w:rPr>
                          <w:rFonts w:ascii="Times New Roman" w:hAnsi="Times New Roman" w:cs="Times New Roman"/>
                          <w:b/>
                          <w:color w:val="FFFFFF"/>
                          <w:sz w:val="24"/>
                          <w:szCs w:val="24"/>
                        </w:rPr>
                        <w:t>3</w:t>
                      </w:r>
                    </w:p>
                  </w:txbxContent>
                </v:textbox>
              </v:rect>
              <v:rect id="Rectangle 66" o:spid="_x0000_s1046" style="position:absolute;left:3681;top:635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nVsQA&#10;AADbAAAADwAAAGRycy9kb3ducmV2LnhtbESPQWvCQBSE74L/YXmCN91UQi3RVaylINiDRtF6e2Sf&#10;SWj2bciuGv+9Kwg9DjPzDTOdt6YSV2pcaVnB2zACQZxZXXKuYL/7HnyAcB5ZY2WZFNzJwXzW7Uwx&#10;0fbGW7qmPhcBwi5BBYX3dSKlywoy6Ia2Jg7e2TYGfZBNLnWDtwA3lRxF0bs0WHJYKLCmZUHZX3ox&#10;Cnz8u11svtLT+fN4ON33FP/wOlaq32sXExCeWv8ffrVXWsE4hueX8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3p1bEAAAA2wAAAA8AAAAAAAAAAAAAAAAAmAIAAGRycy9k&#10;b3ducmV2LnhtbFBLBQYAAAAABAAEAPUAAACJAwAAAAA=&#10;" fillcolor="navy" strokecolor="white">
                <v:textbox>
                  <w:txbxContent>
                    <w:p w:rsidR="00281E75" w:rsidRPr="00202187" w:rsidRDefault="00281E75" w:rsidP="00C66722">
                      <w:pPr>
                        <w:jc w:val="center"/>
                        <w:rPr>
                          <w:rFonts w:ascii="Times New Roman" w:hAnsi="Times New Roman" w:cs="Times New Roman"/>
                          <w:b/>
                          <w:color w:val="FFFFFF"/>
                          <w:sz w:val="24"/>
                          <w:szCs w:val="24"/>
                        </w:rPr>
                      </w:pPr>
                      <w:r w:rsidRPr="00202187">
                        <w:rPr>
                          <w:rFonts w:ascii="Times New Roman" w:hAnsi="Times New Roman" w:cs="Times New Roman"/>
                          <w:b/>
                          <w:color w:val="FFFFFF"/>
                          <w:sz w:val="24"/>
                          <w:szCs w:val="24"/>
                        </w:rPr>
                        <w:t>4</w:t>
                      </w:r>
                    </w:p>
                  </w:txbxContent>
                </v:textbox>
              </v:rect>
              <v:rect id="Rectangle 67" o:spid="_x0000_s1047" style="position:absolute;left:3681;top:779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sCzcYA&#10;AADbAAAADwAAAGRycy9kb3ducmV2LnhtbESPQWvCQBSE7wX/w/IEb3XTEmtJs4pWCkJ70CjV3B7Z&#10;ZxLMvg3ZrcZ/3y0UPA4z8w2TznvTiAt1rras4GkcgSAurK65VLDffTy+gnAeWWNjmRTcyMF8NnhI&#10;MdH2ylu6ZL4UAcIuQQWV920ipSsqMujGtiUO3sl2Bn2QXSl1h9cAN418jqIXabDmsFBhS+8VFefs&#10;xyjw8XG72Kyy/LQ8fOe3PcVf/BkrNRr2izcQnnp/D/+311rBdAJ/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sCzcYAAADbAAAADwAAAAAAAAAAAAAAAACYAgAAZHJz&#10;L2Rvd25yZXYueG1sUEsFBgAAAAAEAAQA9QAAAIsDAAAAAA==&#10;" fillcolor="navy" strokecolor="white">
                <v:textbox>
                  <w:txbxContent>
                    <w:p w:rsidR="00281E75" w:rsidRPr="00202187" w:rsidRDefault="00281E75" w:rsidP="00C66722">
                      <w:pPr>
                        <w:jc w:val="center"/>
                        <w:rPr>
                          <w:rFonts w:ascii="Times New Roman" w:hAnsi="Times New Roman" w:cs="Times New Roman"/>
                          <w:b/>
                          <w:color w:val="FFFFFF"/>
                          <w:sz w:val="24"/>
                          <w:szCs w:val="24"/>
                          <w:lang w:val="en-US"/>
                        </w:rPr>
                      </w:pPr>
                      <w:r w:rsidRPr="00202187">
                        <w:rPr>
                          <w:rFonts w:ascii="Times New Roman" w:hAnsi="Times New Roman" w:cs="Times New Roman"/>
                          <w:b/>
                          <w:color w:val="FFFFFF"/>
                          <w:sz w:val="24"/>
                          <w:szCs w:val="24"/>
                          <w:lang w:val="en-US"/>
                        </w:rPr>
                        <w:t>5</w:t>
                      </w:r>
                    </w:p>
                  </w:txbxContent>
                </v:textbox>
              </v:rect>
              <v:rect id="Rectangle 68" o:spid="_x0000_s1048" style="position:absolute;left:3681;top:9234;width:72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mcusYA&#10;AADbAAAADwAAAGRycy9kb3ducmV2LnhtbESPT2vCQBTE70K/w/IKvemmEmyJbsQ/FIT2UNPQmtsj&#10;+0xCs29DdtX47V2h0OMwM79hFsvBtOJMvWssK3ieRCCIS6sbrhTkX2/jVxDOI2tsLZOCKzlYpg+j&#10;BSbaXnhP58xXIkDYJaig9r5LpHRlTQbdxHbEwTva3qAPsq+k7vES4KaV0yiaSYMNh4UaO9rUVP5m&#10;J6PAx4f96nObFcf1z3dxzSn+4PdYqafHYTUH4Wnw/+G/9k4reJnB/Uv4AT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mcusYAAADbAAAADwAAAAAAAAAAAAAAAACYAgAAZHJz&#10;L2Rvd25yZXYueG1sUEsFBgAAAAAEAAQA9QAAAIsDAAAAAA==&#10;" fillcolor="navy" strokecolor="white">
                <v:textbox>
                  <w:txbxContent>
                    <w:p w:rsidR="00281E75" w:rsidRPr="00202187" w:rsidRDefault="00281E75" w:rsidP="00C66722">
                      <w:pPr>
                        <w:jc w:val="center"/>
                        <w:rPr>
                          <w:rFonts w:ascii="Times New Roman" w:hAnsi="Times New Roman" w:cs="Times New Roman"/>
                          <w:b/>
                          <w:color w:val="FFFFFF"/>
                          <w:sz w:val="24"/>
                          <w:szCs w:val="24"/>
                        </w:rPr>
                      </w:pPr>
                      <w:r w:rsidRPr="00202187">
                        <w:rPr>
                          <w:rFonts w:ascii="Times New Roman" w:hAnsi="Times New Roman" w:cs="Times New Roman"/>
                          <w:b/>
                          <w:color w:val="FFFFFF"/>
                          <w:sz w:val="24"/>
                          <w:szCs w:val="24"/>
                        </w:rPr>
                        <w:t>6</w:t>
                      </w:r>
                    </w:p>
                  </w:txbxContent>
                </v:textbox>
              </v:rect>
            </v:group>
            <v:rect id="Rectangle 69" o:spid="_x0000_s1049" style="position:absolute;left:2061;top:9559;width:900;height:25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cckMMA&#10;AADbAAAADwAAAGRycy9kb3ducmV2LnhtbESPzWrDMBCE74W8g9hAL6WR3UAT3CghKRQKvTR/9421&#10;sU2klZG2ifv2VaHQ4zAz3zCL1eCdulJMXWAD5aQARVwH23Fj4LB/e5yDSoJs0QUmA9+UYLUc3S2w&#10;suHGW7rupFEZwqlCA61IX2md6pY8pknoibN3DtGjZBkbbSPeMtw7/VQUz9pjx3mhxZ5eW6ovuy9v&#10;4OFUuvJjE7dH2Tt3EJ5+Hk9TY+7Hw/oFlNAg/+G/9rs1MJvB75f8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cckMMAAADbAAAADwAAAAAAAAAAAAAAAACYAgAAZHJzL2Rv&#10;d25yZXYueG1sUEsFBgAAAAAEAAQA9QAAAIgDAAAAAA==&#10;" fillcolor="navy" stroked="f">
              <v:textbox style="layout-flow:vertical">
                <w:txbxContent>
                  <w:p w:rsidR="00281E75" w:rsidRPr="00202187" w:rsidRDefault="00281E75" w:rsidP="00C66722">
                    <w:pPr>
                      <w:jc w:val="center"/>
                      <w:rPr>
                        <w:rFonts w:ascii="Times New Roman" w:hAnsi="Times New Roman" w:cs="Times New Roman"/>
                        <w:color w:val="FFFFFF"/>
                        <w:sz w:val="24"/>
                        <w:szCs w:val="24"/>
                        <w:lang w:val="en-US"/>
                      </w:rPr>
                    </w:pPr>
                    <w:r w:rsidRPr="00202187">
                      <w:rPr>
                        <w:rFonts w:ascii="Times New Roman" w:hAnsi="Times New Roman" w:cs="Times New Roman"/>
                        <w:color w:val="FFFFFF"/>
                        <w:sz w:val="24"/>
                        <w:szCs w:val="24"/>
                        <w:lang w:val="en-US"/>
                      </w:rPr>
                      <w:t>The accelerated procedure of consideration of the project</w:t>
                    </w:r>
                  </w:p>
                </w:txbxContent>
              </v:textbox>
            </v:rect>
            <v:rect id="Rectangle 70" o:spid="_x0000_s1050" style="position:absolute;left:3141;top:15679;width:324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kMMAA&#10;AADbAAAADwAAAGRycy9kb3ducmV2LnhtbERPS2vCQBC+F/wPyxR6qxsLVUldRaSCN5+IxyE7zYZm&#10;Z0N2NbG/vnMQPH5879mi97W6URurwAZGwwwUcRFsxaWB03H9PgUVE7LFOjAZuFOExXzwMsPcho73&#10;dDukUkkIxxwNuJSaXOtYOPIYh6EhFu4ntB6TwLbUtsVOwn2tP7JsrD1WLA0OG1o5Kn4PVy8ly/N2&#10;27txh5P15fvz3nR/erQz5u21X36BStSnp/jh3lgDExkrX+QH6P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kMMAAAADbAAAADwAAAAAAAAAAAAAAAACYAgAAZHJzL2Rvd25y&#10;ZXYueG1sUEsFBgAAAAAEAAQA9QAAAIUDAAAAAA==&#10;" fillcolor="#393" strokecolor="white">
              <v:textbox>
                <w:txbxContent>
                  <w:p w:rsidR="00281E75" w:rsidRPr="00202187" w:rsidRDefault="00281E75" w:rsidP="00C66722">
                    <w:pPr>
                      <w:pStyle w:val="a4"/>
                      <w:rPr>
                        <w:rFonts w:ascii="Times New Roman" w:hAnsi="Times New Roman" w:cs="Times New Roman"/>
                      </w:rPr>
                    </w:pPr>
                    <w:r w:rsidRPr="00202187">
                      <w:rPr>
                        <w:rFonts w:ascii="Times New Roman" w:hAnsi="Times New Roman" w:cs="Times New Roman"/>
                      </w:rPr>
                      <w:t>Processing at a seminar</w:t>
                    </w:r>
                  </w:p>
                </w:txbxContent>
              </v:textbox>
            </v:rect>
            <v:shape id="AutoShape 71" o:spid="_x0000_s1051" type="#_x0000_t13" style="position:absolute;left:6201;top:15679;width:1260;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3CsQA&#10;AADbAAAADwAAAGRycy9kb3ducmV2LnhtbESPQWvCQBSE70L/w/IKvemmPTSaukoRCj20UhPp+Zl9&#10;ZoPZt2F3Nem/dwuCx2FmvmGW69F24kI+tI4VPM8yEMS10y03CvbVx3QOIkRkjZ1jUvBHAdarh8kS&#10;C+0G3tGljI1IEA4FKjAx9oWUoTZkMcxcT5y8o/MWY5K+kdrjkOC2ky9Z9iottpwWDPa0MVSfyrNV&#10;sPuusvnX/mxyeah+88Ow+fHbVqmnx/H9DUSkMd7Dt/anVpAv4P9L+g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idwrEAAAA2wAAAA8AAAAAAAAAAAAAAAAAmAIAAGRycy9k&#10;b3ducmV2LnhtbFBLBQYAAAAABAAEAPUAAACJAwAAAAA=&#10;" fillcolor="#393" stroked="f" strokecolor="white"/>
            <v:group id="Group 72" o:spid="_x0000_s1052" style="position:absolute;left:6921;top:7759;width:3960;height:8460" coordorigin="6921,7759" coordsize="3960,84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73" o:spid="_x0000_s1053" style="position:absolute;left:7461;top:7759;width:34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skRcIA&#10;AADbAAAADwAAAGRycy9kb3ducmV2LnhtbESPS6vCMBSE94L/IRzh7jStF0SrUVQQhKsLHwjuDs3p&#10;A5uT0kTt/fdGEFwOM/MNM1u0phIPalxpWUE8iEAQp1aXnCs4nzb9MQjnkTVWlknBPzlYzLudGSba&#10;PvlAj6PPRYCwS1BB4X2dSOnSggy6ga2Jg5fZxqAPssmlbvAZ4KaSwygaSYMlh4UCa1oXlN6Od6Mg&#10;nch46e3lL892vyu9ktd9dqqV+um1yykIT63/hj/trVYwju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yRFwgAAANsAAAAPAAAAAAAAAAAAAAAAAJgCAABkcnMvZG93&#10;bnJldi54bWxQSwUGAAAAAAQABAD1AAAAhwMAAAAA&#10;" fillcolor="maroon" stroked="f">
                <v:textbox>
                  <w:txbxContent>
                    <w:p w:rsidR="00281E75" w:rsidRPr="00202187" w:rsidRDefault="00281E75" w:rsidP="00C66722">
                      <w:pPr>
                        <w:jc w:val="center"/>
                        <w:rPr>
                          <w:rFonts w:ascii="Times New Roman" w:hAnsi="Times New Roman" w:cs="Times New Roman"/>
                          <w:b/>
                          <w:sz w:val="24"/>
                          <w:szCs w:val="24"/>
                        </w:rPr>
                      </w:pPr>
                      <w:r w:rsidRPr="00202187">
                        <w:rPr>
                          <w:rFonts w:ascii="Times New Roman" w:hAnsi="Times New Roman" w:cs="Times New Roman"/>
                          <w:b/>
                          <w:sz w:val="24"/>
                          <w:szCs w:val="24"/>
                        </w:rPr>
                        <w:t>Results</w:t>
                      </w:r>
                    </w:p>
                  </w:txbxContent>
                </v:textbox>
              </v:rect>
              <v:rect id="Rectangle 74" o:spid="_x0000_s1054" style="position:absolute;left:7461;top:8479;width:342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6HsMA&#10;AADbAAAADwAAAGRycy9kb3ducmV2LnhtbESP3YrCMBSE74V9h3AWvNN0XfyhaxRZXBC88Gf7AIfm&#10;2Babk5LEWn16IwheDjPzDTNfdqYWLTlfWVbwNUxAEOdWV1woyP7/BjMQPiBrrC2Tght5WC4+enNM&#10;tb3ygdpjKESEsE9RQRlCk0rp85IM+qFtiKN3ss5giNIVUju8Rrip5ShJJtJgxXGhxIZ+S8rPx4tR&#10;sBtPsqxp5XhT6LtZ71fT723rlOp/dqsfEIG68A6/2hutYDaC5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p6HsMAAADbAAAADwAAAAAAAAAAAAAAAACYAgAAZHJzL2Rv&#10;d25yZXYueG1sUEsFBgAAAAAEAAQA9QAAAIgDAAAAAA==&#10;" fillcolor="#fc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First CD (project of committee)</w:t>
                      </w:r>
                    </w:p>
                  </w:txbxContent>
                </v:textbox>
              </v:rect>
              <v:rect id="Rectangle 75" o:spid="_x0000_s1055" style="position:absolute;left:7461;top:901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9VisMA&#10;AADbAAAADwAAAGRycy9kb3ducmV2LnhtbESPQWvCQBSE7wX/w/IKvTUbDWhIXUVFQbxpeujxkX1N&#10;QrNvw+42Sf99VxA8DjPzDbPeTqYTAznfWlYwT1IQxJXVLdcKPsvTew7CB2SNnWVS8EcetpvZyxoL&#10;bUe+0nALtYgQ9gUqaELoCyl91ZBBn9ieOHrf1hkMUbpaaodjhJtOLtJ0KQ22HBca7OnQUPVz+zUK&#10;9l8O2z47XebZZeW8LY/LXX1U6u112n2ACDSFZ/jRPmsFeQb3L/EHy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9VisMAAADbAAAADwAAAAAAAAAAAAAAAACYAgAAZHJzL2Rv&#10;d25yZXYueG1sUEsFBgAAAAAEAAQA9QAAAIgDAAAAAA==&#10;" fillcolor="#f9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 xml:space="preserve">or </w:t>
                      </w:r>
                      <w:r w:rsidRPr="00202187">
                        <w:rPr>
                          <w:rFonts w:ascii="Times New Roman" w:hAnsi="Times New Roman" w:cs="Times New Roman"/>
                          <w:color w:val="800000"/>
                          <w:lang w:val="en-US"/>
                        </w:rPr>
                        <w:t>ISO/PAS</w:t>
                      </w:r>
                      <w:r w:rsidRPr="00202187">
                        <w:rPr>
                          <w:rFonts w:ascii="Times New Roman" w:hAnsi="Times New Roman" w:cs="Times New Roman"/>
                          <w:lang w:val="en-US"/>
                        </w:rPr>
                        <w:t xml:space="preserve"> (public technical requirements)</w:t>
                      </w:r>
                    </w:p>
                  </w:txbxContent>
                </v:textbox>
              </v:rect>
              <v:rect id="Rectangle 76" o:spid="_x0000_s1056" style="position:absolute;left:7461;top:991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bN/sMA&#10;AADbAAAADwAAAGRycy9kb3ducmV2LnhtbESPQWvCQBSE74L/YXmF3swmVVRSN6Ilgnir8eDxkX1N&#10;QrNvw+7WpP++Wyj0OMzMN8xuP5lePMj5zrKCLElBENdWd9wouFWnxRaED8gae8uk4Js87Iv5bIe5&#10;tiO/0+MaGhEh7HNU0IYw5FL6uiWDPrEDcfQ+rDMYonSN1A7HCDe9fEnTtTTYcVxocaC3lurP65dR&#10;cLw77Ibl6ZItLxvnbVWuD02p1PPTdHgFEWgK/+G/9lkr2K7g90v8Ab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bN/sMAAADbAAAADwAAAAAAAAAAAAAAAACYAgAAZHJzL2Rv&#10;d25yZXYueG1sUEsFBgAAAAAEAAQA9QAAAIgDAAAAAA==&#10;" fillcolor="#f9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DIS or ISO/TS (technical requirements)</w:t>
                      </w:r>
                    </w:p>
                  </w:txbxContent>
                </v:textbox>
              </v:rect>
              <v:rect id="Rectangle 77" o:spid="_x0000_s1057" style="position:absolute;left:7461;top:1063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poZcMA&#10;AADbAAAADwAAAGRycy9kb3ducmV2LnhtbESPzWrDMBCE74G8g9hCb7HshvzgRg5JcSDk1jiHHBdr&#10;a5taKyOpsfv2VaHQ4zAz3zC7/WR68SDnO8sKsiQFQVxb3XGj4FadFlsQPiBr7C2Tgm/ysC/msx3m&#10;2o78To9raESEsM9RQRvCkEvp65YM+sQOxNH7sM5giNI1UjscI9z08iVN19Jgx3GhxYHeWqo/r19G&#10;wfHusBuWp0u2vGyct1W5PjSlUs9P0+EVRKAp/If/2metYLuC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poZcMAAADbAAAADwAAAAAAAAAAAAAAAACYAgAAZHJzL2Rv&#10;d25yZXYueG1sUEsFBgAAAAAEAAQA9QAAAIgDAAAAAA==&#10;" fillcolor="#f9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color w:val="800000"/>
                          <w:lang w:val="en-US"/>
                        </w:rPr>
                        <w:t>ISO/TR</w:t>
                      </w:r>
                      <w:r w:rsidRPr="00202187">
                        <w:rPr>
                          <w:rFonts w:ascii="Times New Roman" w:hAnsi="Times New Roman" w:cs="Times New Roman"/>
                          <w:lang w:val="en-US"/>
                        </w:rPr>
                        <w:t xml:space="preserve"> (the technical report for substandard documents)</w:t>
                      </w:r>
                    </w:p>
                  </w:txbxContent>
                </v:textbox>
              </v:rect>
              <v:rect id="Rectangle 78" o:spid="_x0000_s1058" style="position:absolute;left:7461;top:11359;width:3420;height:1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8HcQA&#10;AADbAAAADwAAAGRycy9kb3ducmV2LnhtbESP0WrCQBRE3wv9h+UWfKsbW0wlZiNSLAh9sNp8wCV7&#10;TYLZu2F3jdGvdwtCH4eZOcPkq9F0YiDnW8sKZtMEBHFldcu1gvL363UBwgdkjZ1lUnAlD6vi+SnH&#10;TNsL72k4hFpECPsMFTQh9JmUvmrIoJ/anjh6R+sMhihdLbXDS4SbTr4lSSoNthwXGuzps6HqdDgb&#10;Bbt5Wpb9IOfbWt/M5mf98f49OKUmL+N6CSLQGP7Dj/ZWK1ik8Pcl/g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hfB3EAAAA2wAAAA8AAAAAAAAAAAAAAAAAmAIAAGRycy9k&#10;b3ducmV2LnhtbFBLBQYAAAAABAAEAPUAAACJAwAAAAA=&#10;" fillcolor="#fc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The final text for processing of FDIS (final drafts of the international standard)</w:t>
                      </w:r>
                    </w:p>
                  </w:txbxContent>
                </v:textbox>
              </v:rect>
              <v:rect id="Rectangle 79" o:spid="_x0000_s1059" style="position:absolute;left:7461;top:13074;width:3420;height:6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ZhsQA&#10;AADbAAAADwAAAGRycy9kb3ducmV2LnhtbESPwWrDMBBE74X+g9hCbo2cFjvBjWJMaSHQQ9LUH7BY&#10;W9vEWhlJdZx8fVQI5DjMzBtmXUymFyM531lWsJgnIIhrqztuFFQ/n88rED4ga+wtk4IzeSg2jw9r&#10;zLU98TeNh9CICGGfo4I2hCGX0tctGfRzOxBH79c6gyFK10jt8BThppcvSZJJgx3HhRYHem+pPh7+&#10;jIJdmlXVMMp02+iL+diXy9ev0Sk1e5rKNxCBpnAP39pbrWC1hP8v8QfIz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t2YbEAAAA2wAAAA8AAAAAAAAAAAAAAAAAmAIAAGRycy9k&#10;b3ducmV2LnhtbFBLBQYAAAAABAAEAPUAAACJAwAAAAA=&#10;" fillcolor="#fcc" stroked="f">
                <v:textbox>
                  <w:txbxContent>
                    <w:p w:rsidR="00281E75" w:rsidRPr="00202187" w:rsidRDefault="00281E75" w:rsidP="00C66722">
                      <w:pPr>
                        <w:pStyle w:val="a4"/>
                        <w:rPr>
                          <w:rFonts w:ascii="Times New Roman" w:hAnsi="Times New Roman" w:cs="Times New Roman"/>
                          <w:lang w:val="en-US"/>
                        </w:rPr>
                      </w:pPr>
                      <w:r w:rsidRPr="00202187">
                        <w:rPr>
                          <w:rFonts w:ascii="Times New Roman" w:hAnsi="Times New Roman" w:cs="Times New Roman"/>
                          <w:lang w:val="en-US"/>
                        </w:rPr>
                        <w:t>Final text of the international standard</w:t>
                      </w:r>
                    </w:p>
                  </w:txbxContent>
                </v:textbox>
              </v:rect>
              <v:rect id="Rectangle 80" o:spid="_x0000_s1060" style="position:absolute;left:7461;top:14454;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H+7wA&#10;AADbAAAADwAAAGRycy9kb3ducmV2LnhtbERPTw/BMBS/S3yH5knc6JAgowQhETfm4PiyPttifV3a&#10;Yr69HiSOv/z+L9etqcWLnK8sKxgNExDEudUVFwqu2WEwB+EDssbaMin4kIf1qttZYqrtm8/0uoRC&#10;xBD2KSooQ2hSKX1ekkE/tA1x5O7WGQwRukJqh+8Ybmo5TpKpNFhxbCixoV1J+ePyNAq2N4dVMzmc&#10;RpPTzHmb7aebYq9Uv9duFiACteEv/rmPWsE8jo1f4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e8f7vAAAANsAAAAPAAAAAAAAAAAAAAAAAJgCAABkcnMvZG93bnJldi54&#10;bWxQSwUGAAAAAAQABAD1AAAAgQMAAAAA&#10;" fillcolor="#f9c" stroked="f">
                <v:textbox>
                  <w:txbxContent>
                    <w:p w:rsidR="00281E75" w:rsidRPr="00202187" w:rsidRDefault="00281E75" w:rsidP="00C66722">
                      <w:pPr>
                        <w:pStyle w:val="a4"/>
                        <w:rPr>
                          <w:rFonts w:ascii="Times New Roman" w:hAnsi="Times New Roman" w:cs="Times New Roman"/>
                        </w:rPr>
                      </w:pPr>
                      <w:r w:rsidRPr="00202187">
                        <w:rPr>
                          <w:rFonts w:ascii="Times New Roman" w:hAnsi="Times New Roman" w:cs="Times New Roman"/>
                        </w:rPr>
                        <w:t>International ISO standard</w:t>
                      </w:r>
                    </w:p>
                    <w:p w:rsidR="00281E75" w:rsidRPr="00202187" w:rsidRDefault="00281E75" w:rsidP="00C66722">
                      <w:pPr>
                        <w:rPr>
                          <w:rFonts w:ascii="Times New Roman" w:hAnsi="Times New Roman" w:cs="Times New Roman"/>
                          <w:sz w:val="24"/>
                          <w:szCs w:val="24"/>
                        </w:rPr>
                      </w:pPr>
                    </w:p>
                  </w:txbxContent>
                </v:textbox>
              </v:rect>
              <v:rect id="Rectangle 81" o:spid="_x0000_s1061" style="position:absolute;left:7461;top:15499;width:342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YMMA&#10;AADbAAAADwAAAGRycy9kb3ducmV2LnhtbESPQWvCQBSE7wX/w/IKvdVNFGxM3YiWCMVbjQePj+xr&#10;Epp9G3ZXk/77bkHwOMzMN8xmO5le3Mj5zrKCdJ6AIK6t7rhRcK4OrxkIH5A19pZJwS952Bazpw3m&#10;2o78RbdTaESEsM9RQRvCkEvp65YM+rkdiKP3bZ3BEKVrpHY4Rrjp5SJJVtJgx3GhxYE+Wqp/Tlej&#10;YH9x2A3LwzFdHt+ct1W52jWlUi/P0+4dRKApPML39qdWkK3h/0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diYMMAAADbAAAADwAAAAAAAAAAAAAAAACYAgAAZHJzL2Rv&#10;d25yZXYueG1sUEsFBgAAAAAEAAQA9QAAAIgDAAAAAA==&#10;" fillcolor="#f9c" stroked="f">
                <v:textbox>
                  <w:txbxContent>
                    <w:p w:rsidR="00281E75" w:rsidRPr="00202187" w:rsidRDefault="00281E75" w:rsidP="00C66722">
                      <w:pPr>
                        <w:pStyle w:val="a4"/>
                        <w:rPr>
                          <w:rFonts w:ascii="Times New Roman" w:hAnsi="Times New Roman" w:cs="Times New Roman"/>
                        </w:rPr>
                      </w:pPr>
                      <w:r w:rsidRPr="00202187">
                        <w:rPr>
                          <w:rFonts w:ascii="Times New Roman" w:hAnsi="Times New Roman" w:cs="Times New Roman"/>
                        </w:rPr>
                        <w:t>Coordination of the International seminar</w:t>
                      </w:r>
                    </w:p>
                    <w:p w:rsidR="00281E75" w:rsidRPr="00202187" w:rsidRDefault="00281E75" w:rsidP="00C66722">
                      <w:pPr>
                        <w:rPr>
                          <w:rFonts w:ascii="Times New Roman" w:hAnsi="Times New Roman" w:cs="Times New Roman"/>
                          <w:sz w:val="24"/>
                          <w:szCs w:val="24"/>
                        </w:rP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62" type="#_x0000_t75" alt="iso_deliverables" style="position:absolute;left:6921;top:7974;width:553;height:80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uGnG/AAAA2wAAAA8AAABkcnMvZG93bnJldi54bWxET8luwjAQvVfiH6xB4lYckECQxkFlqQRH&#10;lgu3aTxZVHscxQbSv8cHJI5Pb89WvTXiTp1vHCuYjBMQxIXTDVcKLuefzwUIH5A1Gsek4J88rPLB&#10;R4apdg8+0v0UKhFD2KeooA6hTaX0RU0W/di1xJErXWcxRNhVUnf4iOHWyGmSzKXFhmNDjS1tair+&#10;Tjer4Pc8lbzelvZQHvxis5uZyeVqlBoN++8vEIH68Ba/3HutYBnXxy/xB8j8C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OLhpxvwAAANsAAAAPAAAAAAAAAAAAAAAAAJ8CAABk&#10;cnMvZG93bnJldi54bWxQSwUGAAAAAAQABAD3AAAAiwMAAAAA&#10;">
                <v:imagedata croptop="12001f" cropbottom="4466f" cropleft="38293f" cropright="22165f"/>
              </v:shape>
            </v:group>
          </v:group>
        </w:pic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r w:rsidRPr="00DB78F7">
        <w:rPr>
          <w:rFonts w:ascii="Times New Roman" w:hAnsi="Times New Roman" w:cs="Times New Roman"/>
          <w:b/>
          <w:sz w:val="28"/>
          <w:szCs w:val="28"/>
          <w:lang w:val="en-US"/>
        </w:rPr>
        <w:t>Fig. 7.2 Process of Development of Standards</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majority of standards demands periodic revision. The standard becomes outdated under the influence of a combination of several factors: technical development, emergence of new methods and materials, and also new requirements to quality and safety. To consider these factors, ISO established the general rule which says that the ISO standards have to be revised not less than in five years. In certain cases it is necessary to do it earlier.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1: Offer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The first step in development of the international standard is confirmation that this standard is necessary. The offer on a new working subject (NP) is submitted on vote to members of the relevant shopping mall or the personal computer for the solution of a question of inclusion of a working subject in the working program of shopping mall or the personal computer.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offer is accepted if the simple majority of full members (R-member) of the shopping mall/personal computer and not less than five full members (P-member) voted for it declared the active participation in the project and offered the experts for work. At this stage the project manager who bears responsibility for a working subject is, as a rule, appointed.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2: Preparatory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Usually for preparation of the working draft (WD) of the shopping mall/personal computer creates the working group of experts which chairman is the project manager. The subsequent working drafts can be developed until the working group is not satisfied with the created project as the best technical solution of the considered problem. At this stage the project goes to technical committee – the founder of the working group, and the following stage - a reaching consensus stage begins.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3: Stage of committee.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As soon as the first project of committee (CD) is ready, it register in the Central Secretariat of ISO. It is dispatched to full members (P-member) of the shopping mall/personal computer for the purpose of obtaining remarks and if it is necessary, on vote. The subsequent projects of committee can be considered until the consensus on maintenance is reached. As soon as it occurs, the text finally make out for representation as the draft of the international standard (DIS).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4: Discussion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draft of the international standard (DIS) is dispatched by the Central Secretariat of ISO to all member committees ISO for vote and submission of comments within five months. The project is approved as the final draft of the international standard (FDIS) if two thirds of full members (R-member) of the shopping mall/personal computer vote pro its acceptance and if no more than one quarter of total of voices are given contra. If these requirements are not met, the text comes back to the relevant shopping mall / personal computer for further studying. The revised document has to pass again a stage of vote and remarks as the draft of the international standard.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5: Approval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central Secretariat of ISO directs the final draft of the international standard (FDIS) to all member committees ISO on final vote which happens within two months. If technical remarks are received during this period, them do not consider at this stage any more, and register for consideration at the subsequent revision of the international standard. The text is accepted as the international standard if two thirds of full members (R-member) of the shopping mall/personal computer vote pro and if no more than one quarter of total of voices are given contra. If these criteria of acceptance are not satisfied, the text comes back to the </w:t>
      </w:r>
      <w:r w:rsidRPr="00DB78F7">
        <w:rPr>
          <w:rFonts w:ascii="Times New Roman" w:hAnsi="Times New Roman" w:cs="Times New Roman"/>
          <w:sz w:val="28"/>
          <w:szCs w:val="28"/>
          <w:lang w:val="en-US"/>
        </w:rPr>
        <w:lastRenderedPageBreak/>
        <w:t>shopping mall/personal computer corresponding committee for further consideration already in the light of the technical reasons submitted in support of negative vote.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Stage 6: Publication stage.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As soon as the final draft of the international standard is approved, to its text make the minimum editorial changes, in case of need. The final text is sent to the Central Secretariat of ISO which publishes the international standard.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Revision of the international standards (confirmation, revision, cancellation).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All international standards are revised, at least, in three years after the publication and each five years after the first revision by all member countries of ISO. Most of full members (R-member) the shopping mall/personal computer decides that it is necessary to undertake with the international standard - to confirm its action, to reconsider or cancel.</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International electrotechnical commission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noProof/>
          <w:sz w:val="28"/>
          <w:szCs w:val="28"/>
        </w:rPr>
        <w:drawing>
          <wp:anchor distT="0" distB="0" distL="114300" distR="114300" simplePos="0" relativeHeight="251640320" behindDoc="0" locked="0" layoutInCell="1" allowOverlap="1">
            <wp:simplePos x="0" y="0"/>
            <wp:positionH relativeFrom="column">
              <wp:posOffset>-365760</wp:posOffset>
            </wp:positionH>
            <wp:positionV relativeFrom="paragraph">
              <wp:posOffset>137160</wp:posOffset>
            </wp:positionV>
            <wp:extent cx="1238250" cy="1152525"/>
            <wp:effectExtent l="19050" t="0" r="0" b="0"/>
            <wp:wrapSquare wrapText="bothSides"/>
            <wp:docPr id="41" name="Рисунок 2" descr="IEC">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IEC">
                      <a:hlinkClick r:id="rId23" tgtFrame="&quot;_blank&quot;"/>
                    </pic:cNvPr>
                    <pic:cNvPicPr>
                      <a:picLocks noChangeAspect="1" noChangeArrowheads="1"/>
                    </pic:cNvPicPr>
                  </pic:nvPicPr>
                  <pic:blipFill>
                    <a:blip r:embed="rId24" cstate="print"/>
                    <a:srcRect/>
                    <a:stretch>
                      <a:fillRect/>
                    </a:stretch>
                  </pic:blipFill>
                  <pic:spPr bwMode="auto">
                    <a:xfrm>
                      <a:off x="0" y="0"/>
                      <a:ext cx="1238250" cy="1152525"/>
                    </a:xfrm>
                    <a:prstGeom prst="rect">
                      <a:avLst/>
                    </a:prstGeom>
                    <a:noFill/>
                    <a:ln w="9525">
                      <a:noFill/>
                      <a:miter lim="800000"/>
                      <a:headEnd/>
                      <a:tailEnd/>
                    </a:ln>
                  </pic:spPr>
                </pic:pic>
              </a:graphicData>
            </a:graphic>
          </wp:anchor>
        </w:drawing>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w:t>
      </w:r>
      <w:smartTag w:uri="urn:schemas-microsoft-com:office:smarttags" w:element="metricconverter">
        <w:smartTagPr>
          <w:attr w:name="ProductID" w:val="1906 г"/>
        </w:smartTagPr>
        <w:r w:rsidRPr="00DB78F7">
          <w:rPr>
            <w:rFonts w:ascii="Times New Roman" w:hAnsi="Times New Roman" w:cs="Times New Roman"/>
            <w:sz w:val="28"/>
            <w:szCs w:val="28"/>
            <w:lang w:val="en-US"/>
          </w:rPr>
          <w:t>1906</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at the international conference in which 13 countries which are most interested in such organization participated the International electrotechnical commission (IEC) was created. The American national committee IEC conducts preparation for celebration of 100-year anniversary of IEC. We plan to cover history of formation of IEC in the target brochure in more detail.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IEC founded in 1906 is today the leading world organization which develops and publishes the international standards for all electric, electronic and adjacent technologies - known under the general name "electrical equipment".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IEC provides the industry and the governments with a platform where they can meet, discuss and prepare standards which they need. IEC also operates three systems of an assessment of compliance for millions of devices which use or make the electric power in any form:</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more than 10 000 experts in 174 technical committees from more than 1 000 working groups;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more than 6 000 international standards in the catalog;</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more than 500 000 certificates of an assessment of compliance</w:t>
      </w:r>
      <w:r w:rsidRPr="00DB78F7">
        <w:rPr>
          <w:rFonts w:ascii="Times New Roman" w:hAnsi="Times New Roman" w:cs="Times New Roman"/>
          <w:sz w:val="28"/>
          <w:szCs w:val="28"/>
          <w:vertAlign w:val="superscript"/>
          <w:lang w:val="en-US"/>
        </w:rPr>
        <w:t xml:space="preserv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majority of member countries of IEC are presented in it by the national organizations for standardization, in some countries the special committees on participation in IEC which are not entering into structure of the national organizations for standardization are created (France, Germany, Italy, Belgium,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Members of IEC can be presented in four categories: the full and associated members, the partner country IEC programs and the partner status of Plus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Each member of IEC is presented by the national committee (NC). The Tax Code coordinates national interests in electrical equipment, the representing local industry, government agencies, scientific community, trade associations, end users and developers of national standards. Each country bears responsibility for </w:t>
      </w:r>
      <w:r w:rsidRPr="00DB78F7">
        <w:rPr>
          <w:rFonts w:ascii="Times New Roman" w:hAnsi="Times New Roman" w:cs="Times New Roman"/>
          <w:sz w:val="28"/>
          <w:szCs w:val="28"/>
          <w:lang w:val="en-US"/>
        </w:rPr>
        <w:lastRenderedPageBreak/>
        <w:t xml:space="preserve">structure and work of the Tax Code.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full members the countries where the industry, irrespective of their economic situation with the subsequent right is developed on enter:</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Full participation in all actions and technical works of IEC;</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Vote on all questions - one voice on each member;</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Opportunity to participate in work of any technical committee on their choice as active (Participating or the P-member - vote at all stages and presence at meetings) or the passive member (The observer or the O-member - vote according to final drafts (FinalDraft) of the international standards);</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Full access to all international standards and documents IEC in electronic form. </w:t>
      </w:r>
    </w:p>
    <w:p w:rsidR="00281E75" w:rsidRPr="00DB78F7" w:rsidRDefault="00281E75" w:rsidP="00DB78F7">
      <w:pPr>
        <w:pStyle w:val="a4"/>
        <w:tabs>
          <w:tab w:val="left" w:pos="284"/>
        </w:tabs>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the associated members the countries where the industry is developed enter, but economic resources are limited, and with the right on: </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Advantage of all aspects of technical work of IEC;</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Limited participation in actions of IEC;</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Vote in four shopping malls / personal computers;</w:t>
      </w:r>
    </w:p>
    <w:p w:rsidR="00281E75" w:rsidRPr="00DB78F7" w:rsidRDefault="00281E75" w:rsidP="00DB78F7">
      <w:pPr>
        <w:pStyle w:val="a4"/>
        <w:widowControl/>
        <w:numPr>
          <w:ilvl w:val="0"/>
          <w:numId w:val="11"/>
        </w:numPr>
        <w:tabs>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Full access to all international standards and the documents IEC in an electronic format.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Partner country IEC programs.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To encourage developing countries to adoption of the international standards and participation in work of IEC, IEC started the Partner program for the countries.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this case without need to pay membership dues, and without vote, but with the right on:</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Obtaining 200 international IEC standards for national acceptance on a grant basis;</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Access to certain technical documentation of IEC;</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Opportunity to comment on drafts of standards of 10 chosen shopping malls/personal computers by e-mail;</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Operating instructions of system of an assessment of compliance of IEC;</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Participation in system of an assessment of compliance of IEC (to the statement);</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status of the observer at General meetings of IEC;</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Assistance in procedure of adoption of the international IEC standards at the national level.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Partner status of Plus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To participants of the Partner country IEC program who accepted not less than 50 international IEC standards and created NEC (National electrotechnical committee), the right is granted on: </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Obtaining 400 international IEC standards for national acceptance on a grant basis (instead of 200);</w:t>
      </w:r>
    </w:p>
    <w:p w:rsidR="00281E75" w:rsidRPr="00DB78F7" w:rsidRDefault="00281E75" w:rsidP="00DB78F7">
      <w:pPr>
        <w:pStyle w:val="a4"/>
        <w:widowControl/>
        <w:numPr>
          <w:ilvl w:val="0"/>
          <w:numId w:val="11"/>
        </w:numPr>
        <w:tabs>
          <w:tab w:val="left" w:pos="426"/>
        </w:tabs>
        <w:ind w:left="0" w:firstLine="709"/>
        <w:jc w:val="both"/>
        <w:rPr>
          <w:rFonts w:ascii="Times New Roman" w:hAnsi="Times New Roman" w:cs="Times New Roman"/>
          <w:sz w:val="28"/>
          <w:szCs w:val="28"/>
        </w:rPr>
      </w:pPr>
      <w:r w:rsidRPr="00DB78F7">
        <w:rPr>
          <w:rFonts w:ascii="Times New Roman" w:hAnsi="Times New Roman" w:cs="Times New Roman"/>
          <w:sz w:val="28"/>
          <w:szCs w:val="28"/>
        </w:rPr>
        <w:t>Mentoring occasionally.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Now Kazakhstan is the associated member presented to IEC, Committee of </w:t>
      </w:r>
      <w:r w:rsidRPr="00DB78F7">
        <w:rPr>
          <w:rFonts w:ascii="Times New Roman" w:hAnsi="Times New Roman" w:cs="Times New Roman"/>
          <w:sz w:val="28"/>
          <w:szCs w:val="28"/>
          <w:lang w:val="en-US"/>
        </w:rPr>
        <w:lastRenderedPageBreak/>
        <w:t xml:space="preserve">technical regulation and metrology of the Ministry of the industry and new technologies of the Republic of Kazakhstan (RK Gosstandart). The order of participation, the purpose and a task are defined by the leading documents of Gosstandart with the relevant provisions of the Laws "On Technical Regulation" and "About Ensuring Unity of Measurements". These documents are uniform for work in ISO and IEC.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Today National committees of 162 countries of the world are presented to IEC (59 full and 22 associated members) </w:t>
      </w:r>
      <w:r w:rsidRPr="00DB78F7">
        <w:rPr>
          <w:rFonts w:ascii="Times New Roman" w:hAnsi="Times New Roman" w:cs="Times New Roman"/>
          <w:sz w:val="28"/>
          <w:szCs w:val="28"/>
        </w:rPr>
        <w:footnoteReference w:id="1"/>
      </w:r>
      <w:r w:rsidRPr="00DB78F7">
        <w:rPr>
          <w:rFonts w:ascii="Times New Roman" w:hAnsi="Times New Roman" w:cs="Times New Roman"/>
          <w:sz w:val="28"/>
          <w:szCs w:val="28"/>
          <w:lang w:val="en-US"/>
        </w:rPr>
        <w:t>in the territory of which lives about 85% of the population of the globe where the capacities providing 95% of world production of the electric power are concentrated. It in many respects predetermines part of the leading IEC case which representatives of the main industrial states of the West are generally. Official languages of IEC — English, French and Russian.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Main objective of the organization which is defined by its Charter — assistance to the international cooperation in standardization and to problems, adjacent to it, in the field of electrical equipment and radio engineering by development of the international standards and other documents.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Include the field of activity of IEC: injury risk, danger of defeat by a current, technical danger, fire danger, potential of explosion, chemical danger, biological danger, danger of radiations of the equipment (sound, infrared, radio-frequency, ultra-violet, ionizing, radiation, etc.).</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Structure of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National committees of all countries form Council (Bureau of Council) — the supreme governing body of IEC. Annual meetings of Council which are held serially in different member countries of IEC, are devoted to the solution of all complex of questions of activity of the organization. Decisions are made by a simple majority vote, and the president has the right of a casting vote which he exercises in case of equal distribution of voices.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submission of Executive committee work - the Leading bureau on standardization (SMB), Bureau on market strategy (MSB) and Bureau according to compliance (SAV).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SMB carries out coordination of technical committees, and also reveals need of the new directions of works, develops the methodical documents ensuring technical functioning.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MSB forms the marketing plan of distribution of standards.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SAV is engaged in management of works on quality and system of an assessment of compliance in such areas as electric equipment (IECEE), electric equipment in explosive environments (IECEx) and electric components (IECQ).</w:t>
      </w:r>
    </w:p>
    <w:p w:rsidR="00281E75" w:rsidRPr="00DB78F7" w:rsidRDefault="00281E75" w:rsidP="00DB78F7">
      <w:pPr>
        <w:pStyle w:val="a4"/>
        <w:ind w:firstLine="709"/>
        <w:jc w:val="both"/>
        <w:rPr>
          <w:rFonts w:ascii="Times New Roman" w:hAnsi="Times New Roman" w:cs="Times New Roman"/>
          <w:i/>
          <w:sz w:val="28"/>
          <w:szCs w:val="28"/>
          <w:lang w:val="en-US"/>
        </w:rPr>
      </w:pPr>
      <w:r w:rsidRPr="00DB78F7">
        <w:rPr>
          <w:rFonts w:ascii="Times New Roman" w:hAnsi="Times New Roman" w:cs="Times New Roman"/>
          <w:i/>
          <w:sz w:val="28"/>
          <w:szCs w:val="28"/>
          <w:lang w:val="en-US"/>
        </w:rPr>
        <w:t>Three systems of an assessment of compliance of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IECEE (IEC system on tests of electric equipment for compliance to standards of safety) – considers an assessment of compliance and certification on safety and operational characteristics of the house and office equipment, house </w:t>
      </w:r>
      <w:r w:rsidRPr="00DB78F7">
        <w:rPr>
          <w:rFonts w:ascii="Times New Roman" w:hAnsi="Times New Roman" w:cs="Times New Roman"/>
          <w:sz w:val="28"/>
          <w:szCs w:val="28"/>
          <w:lang w:val="en-US"/>
        </w:rPr>
        <w:lastRenderedPageBreak/>
        <w:t>entertainments, medical devices, lighting, portable tools,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IECEx (System of certification of the IEC standards concerning the equipment for use in explosive environments) – considers certification of specializations of the personnel (maintenance and repair), electric and electronic products and systems in highly specialized area of explosion protection. This area includes all areas at which there can be combustible gases, liquids and combustible raise dust, for example, the oil and gas industry, the mining industry, gas stations for cars, trucks and planes, printing and paint and varnish industry, storage of grain and processing, sugar plants, etc.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IECQ (IEC system of an assessment of quality of electronic components) – considers complex intercorporate systems of supply for avionics, managements of the electrostatic category and use of dangerous substances in the course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structure of technical bodies of IEC which are directly developing the international standards is similar to ISO: these are the technical committees (TC), subcommittees (personal computer) and the working groups (WG). 15-25 countries participate in work of each shopping mall. The greatest number of the secretariats of shopping mall and the personal computer is conducted by France, the USA, Germany, Great Britain, Italy, the Netherlands. Today 174 TC (technical committees) and personal computers (subcommittees) are a part of IEC.</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IEC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IEC standards can be divided into two look: the all-technical, having interindustry characters, and the standards containing technical requirements to concrete production. It is possible to carry normative documents on terminology, standard tension and frequencies, different types of tests to the first look and so forth. The second type of standards covers huge range from electrical household appliances to communication satellites. Annually the IEC program joins more than 500 new subjects on the international standardization.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Main objects of standardization of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materials for aluminum production, their alloys, magnetic materials;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electrotechnical equipment of production appointment (welding machines, engines,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electrical power equipment (steam and hydraulic turbines, power lines, generators, transformers);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products of electronic industry (integrated schemes, microprocessors, printed-circuit boards,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electronic equipment of household and production purpose;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electric tools;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equipment for communication satellites;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terminology.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IEC is accepted more than 6 000 international standards. According to the contents they differ from the ISO standards in a bigger reality: in them technical requirements to production and methods of its tests, and also requirements for safety that is actual not only for objects of standardization of IEC, but also for the </w:t>
      </w:r>
      <w:r w:rsidRPr="00DB78F7">
        <w:rPr>
          <w:rFonts w:ascii="Times New Roman" w:hAnsi="Times New Roman" w:cs="Times New Roman"/>
          <w:sz w:val="28"/>
          <w:szCs w:val="28"/>
          <w:lang w:val="en-US"/>
        </w:rPr>
        <w:lastRenderedPageBreak/>
        <w:t>most important aspect of confirmation of compliance — certification on compliance to requirements of standards for safety are stated. For providing this area having relevance to international trade, IEC develops special international standards on safety of concrete goods. Told how practice shows, the international IEC standards are more suitable for direct application in member countries, than the ISO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Attaching great value to development of the international standards on safety, ISO together with IEC accepted the Management of ISO/IEC 51 "The general requirements to a statement of safety issues by preparation of standards". In it it is noted that safety represents such object of standardization which proves when developing standards in many various forms, at the different levels, in all areas of equipment and for absolute majority of products. The essence of the concept "safety" is treated as ensuring balance between prevention of danger of causing physical damage and other requirements with which production has to satisfy. Thus it is necessary to consider that absolute safety practically does not exist therefore, even being at the highest level safety, production can be only relatively safe.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At production decision-making, connected with safety, is based usually on calculations of risks and an assessment of degree of safety. The risk assessment (or establishment of probability of infliction of harm) is based on the saved-up empirical data and scientific researches. The assessment of degree of safety is interfaced to probable risk level, and standards of safety are almost always established at the state level (in the EU — by means of Directives and technical regulations; in RK — obligatory requirements of technical regulations). Usually standards of safety are influenced by the level of social and economic development and education of society. Risks depend on quality of the project and production, and also, in not smaller degree, on conditions of use (consumption) of a product.</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Procedure of development of the IEC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Procedure of development of the IEC standard is similar to the procedure used in ISO. On average 3-4 years work on the standard, and quite often it lags behind rates of updating of production and emergence in the market of new goods. For the purpose of reduction of terms the edition of the Technical Focusing Documentation (TFD) accepted on short procedure containing only idea of future standard practices in IEC. He acts no more than three years, and after the publication, the standard created on its basis, is cancelled.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Also accelerated development procedure concerning, in particular, reduction of a cycle of vote is applied and that is more effective — expansions of renewal in the international IEC standards of the normative documents accepted by other international organizations, or national standards of member countries. Acceleration of work on creation of the standard is promoted also by technical means: the automated monitoring system behind the work course, the information Teletext system organized on the basis of the Central bureau. More than 10 national committees became the user of this system.</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As a part of IEC a little special status has the International special committee </w:t>
      </w:r>
      <w:r w:rsidRPr="00DB78F7">
        <w:rPr>
          <w:rFonts w:ascii="Times New Roman" w:hAnsi="Times New Roman" w:cs="Times New Roman"/>
          <w:sz w:val="28"/>
          <w:szCs w:val="28"/>
          <w:lang w:val="en-US"/>
        </w:rPr>
        <w:lastRenderedPageBreak/>
        <w:t>on a radio noise (SISPR) which is engaged in standardization of methods of measurement of the radio noise radiated by electronic and electrotechnical devices. Admissible levels of such hindrances are objects of the direct technical legislation of practically all developed countries. Certification of similar devices is carried out on compliance to the SISPR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Participate in SISPR not only national committees, but also the international organizations: The European Union broadcastings, the International organization of radio and television, the International union of producers and distributors of electrotechnical energy, the International conference on big electrotechnical systems, the International Union of the railroads, the International union of public transport, the International union for an electrothermie. As observers the International committee on a radio communication and International Civil Aviation Organization participate in work of committee. SISPR develops both standard, and information international documents: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international standards of technical requirements which regulate techniques of measurement of a radio noise and contain recommendations about use of measuring equipment;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recommendations about various aspects of measurement of a radio noise;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reports in which results of scientific researches on SISPR problems are presented.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standards in which technical requirements and limits of a radio noise for various sources are established have the greatest practical application: vehicles, pleasure crafts, internal combustion engines, luminescent lamps, TVs,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IEC cooperates with ISO, in common developing the Guides of ISO/IEC and the Directive ISO/IEC to topical issues of standardization, certification, accreditation of test laboratories and methodical aspects. The joint program committee ISO/IEC is engaged in distribution of responsibility of two organizations for the questions concerning adjacent areas of equipment and also plans work.</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Except standardization of IEC is engaged in certification of products on the profile of activity.</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3070CF" w:rsidP="00DB78F7">
      <w:pPr>
        <w:pStyle w:val="a4"/>
        <w:ind w:firstLine="709"/>
        <w:jc w:val="both"/>
        <w:rPr>
          <w:rFonts w:ascii="Times New Roman" w:hAnsi="Times New Roman" w:cs="Times New Roman"/>
          <w:b/>
          <w:sz w:val="28"/>
          <w:szCs w:val="28"/>
          <w:lang w:val="en-US"/>
        </w:rPr>
      </w:pPr>
      <w:hyperlink r:id="rId25" w:tooltip="Международный союз электросвязи" w:history="1">
        <w:r w:rsidR="00281E75" w:rsidRPr="00DB78F7">
          <w:rPr>
            <w:rFonts w:ascii="Times New Roman" w:hAnsi="Times New Roman" w:cs="Times New Roman"/>
            <w:b/>
            <w:bCs/>
            <w:sz w:val="28"/>
            <w:szCs w:val="28"/>
            <w:lang w:val="en-US"/>
          </w:rPr>
          <w:t>International Union of Telecommunication</w:t>
        </w:r>
      </w:hyperlink>
      <w:r w:rsidR="00281E75" w:rsidRPr="00DB78F7">
        <w:rPr>
          <w:rFonts w:ascii="Times New Roman" w:hAnsi="Times New Roman" w:cs="Times New Roman"/>
          <w:b/>
          <w:bCs/>
          <w:sz w:val="28"/>
          <w:szCs w:val="28"/>
          <w:lang w:val="en-US"/>
        </w:rPr>
        <w:t xml:space="preserve"> (ITU)</w:t>
      </w:r>
    </w:p>
    <w:p w:rsidR="00281E75" w:rsidRPr="00DB78F7" w:rsidRDefault="00281E75" w:rsidP="00DB78F7">
      <w:pPr>
        <w:pStyle w:val="a4"/>
        <w:ind w:left="1843" w:hanging="1134"/>
        <w:jc w:val="both"/>
        <w:rPr>
          <w:rFonts w:ascii="Times New Roman" w:hAnsi="Times New Roman" w:cs="Times New Roman"/>
          <w:sz w:val="28"/>
          <w:szCs w:val="28"/>
          <w:lang w:val="en-US"/>
        </w:rPr>
      </w:pPr>
      <w:r w:rsidRPr="00DB78F7">
        <w:rPr>
          <w:rFonts w:ascii="Times New Roman" w:hAnsi="Times New Roman" w:cs="Times New Roman"/>
          <w:b/>
          <w:noProof/>
          <w:sz w:val="28"/>
          <w:szCs w:val="28"/>
        </w:rPr>
        <w:drawing>
          <wp:anchor distT="0" distB="0" distL="114300" distR="114300" simplePos="0" relativeHeight="251641344" behindDoc="0" locked="0" layoutInCell="1" allowOverlap="1">
            <wp:simplePos x="0" y="0"/>
            <wp:positionH relativeFrom="column">
              <wp:posOffset>34290</wp:posOffset>
            </wp:positionH>
            <wp:positionV relativeFrom="paragraph">
              <wp:posOffset>275590</wp:posOffset>
            </wp:positionV>
            <wp:extent cx="1152525" cy="962025"/>
            <wp:effectExtent l="19050" t="0" r="9525" b="0"/>
            <wp:wrapSquare wrapText="bothSides"/>
            <wp:docPr id="42" name="Рисунок 1" descr="http://t0.gstatic.com/images?q=tbn:ANd9GcRNZA_Bq35YqHy7P-4yPgGHdXSKPrHpiHdVJbt1-koxnajAc4-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t0.gstatic.com/images?q=tbn:ANd9GcRNZA_Bq35YqHy7P-4yPgGHdXSKPrHpiHdVJbt1-koxnajAc4-T"/>
                    <pic:cNvPicPr>
                      <a:picLocks noChangeAspect="1" noChangeArrowheads="1"/>
                    </pic:cNvPicPr>
                  </pic:nvPicPr>
                  <pic:blipFill>
                    <a:blip r:embed="rId26" cstate="print"/>
                    <a:srcRect/>
                    <a:stretch>
                      <a:fillRect/>
                    </a:stretch>
                  </pic:blipFill>
                  <pic:spPr bwMode="auto">
                    <a:xfrm>
                      <a:off x="0" y="0"/>
                      <a:ext cx="1152525" cy="962025"/>
                    </a:xfrm>
                    <a:prstGeom prst="rect">
                      <a:avLst/>
                    </a:prstGeom>
                    <a:noFill/>
                    <a:ln w="9525">
                      <a:noFill/>
                      <a:miter lim="800000"/>
                      <a:headEnd/>
                      <a:tailEnd/>
                    </a:ln>
                  </pic:spPr>
                </pic:pic>
              </a:graphicData>
            </a:graphic>
          </wp:anchor>
        </w:drawing>
      </w:r>
      <w:r w:rsidRPr="00DB78F7">
        <w:rPr>
          <w:rFonts w:ascii="Times New Roman" w:hAnsi="Times New Roman" w:cs="Times New Roman"/>
          <w:b/>
          <w:sz w:val="28"/>
          <w:szCs w:val="28"/>
          <w:lang w:val="en-US"/>
        </w:rPr>
        <w:t>The international union of telecommunication (</w:t>
      </w:r>
      <w:hyperlink r:id="rId27" w:tooltip="Английский язык" w:history="1">
        <w:r w:rsidRPr="00DB78F7">
          <w:rPr>
            <w:rFonts w:ascii="Times New Roman" w:hAnsi="Times New Roman" w:cs="Times New Roman"/>
            <w:b/>
            <w:sz w:val="28"/>
            <w:szCs w:val="28"/>
            <w:lang w:val="en-US"/>
          </w:rPr>
          <w:t>English</w:t>
        </w:r>
      </w:hyperlink>
      <w:r w:rsidRPr="00DB78F7">
        <w:rPr>
          <w:rFonts w:ascii="Times New Roman" w:hAnsi="Times New Roman" w:cs="Times New Roman"/>
          <w:sz w:val="28"/>
          <w:szCs w:val="28"/>
          <w:lang w:val="en-US"/>
        </w:rPr>
        <w:t xml:space="preserve"> </w:t>
      </w:r>
      <w:r w:rsidRPr="00DB78F7">
        <w:rPr>
          <w:rFonts w:ascii="Times New Roman" w:hAnsi="Times New Roman" w:cs="Times New Roman"/>
          <w:b/>
          <w:sz w:val="28"/>
          <w:szCs w:val="28"/>
          <w:lang w:val="en-US"/>
        </w:rPr>
        <w:t>International Telecommunication Union, ITU) -</w:t>
      </w:r>
      <w:r w:rsidRPr="00DB78F7">
        <w:rPr>
          <w:rFonts w:ascii="Times New Roman" w:hAnsi="Times New Roman" w:cs="Times New Roman"/>
          <w:sz w:val="28"/>
          <w:szCs w:val="28"/>
          <w:lang w:val="en-US"/>
        </w:rPr>
        <w:t xml:space="preserve"> the international intergovernmental organization defining recommendations in the field of </w:t>
      </w:r>
      <w:hyperlink r:id="rId28" w:tooltip="Электросвязь" w:history="1">
        <w:r w:rsidRPr="00DB78F7">
          <w:rPr>
            <w:rFonts w:ascii="Times New Roman" w:hAnsi="Times New Roman" w:cs="Times New Roman"/>
            <w:sz w:val="28"/>
            <w:szCs w:val="28"/>
            <w:lang w:val="en-US"/>
          </w:rPr>
          <w:t>telecommunications</w:t>
        </w:r>
      </w:hyperlink>
      <w:r w:rsidRPr="00DB78F7">
        <w:rPr>
          <w:rFonts w:ascii="Times New Roman" w:hAnsi="Times New Roman" w:cs="Times New Roman"/>
          <w:sz w:val="28"/>
          <w:szCs w:val="28"/>
          <w:lang w:val="en-US"/>
        </w:rPr>
        <w:t>and</w:t>
      </w:r>
      <w:hyperlink r:id="rId29" w:tooltip="Радио" w:history="1">
        <w:r w:rsidRPr="00DB78F7">
          <w:rPr>
            <w:rFonts w:ascii="Times New Roman" w:hAnsi="Times New Roman" w:cs="Times New Roman"/>
            <w:sz w:val="28"/>
            <w:szCs w:val="28"/>
            <w:lang w:val="en-US"/>
          </w:rPr>
          <w:t>radio</w:t>
        </w:r>
      </w:hyperlink>
      <w:r w:rsidRPr="00DB78F7">
        <w:rPr>
          <w:rFonts w:ascii="Times New Roman" w:hAnsi="Times New Roman" w:cs="Times New Roman"/>
          <w:sz w:val="28"/>
          <w:szCs w:val="28"/>
          <w:lang w:val="en-US"/>
        </w:rPr>
        <w:t>, and also regulating questions of the international use</w:t>
      </w:r>
      <w:hyperlink r:id="rId30" w:tooltip="Радиоизлучение" w:history="1">
        <w:r w:rsidRPr="00DB78F7">
          <w:rPr>
            <w:rFonts w:ascii="Times New Roman" w:hAnsi="Times New Roman" w:cs="Times New Roman"/>
            <w:sz w:val="28"/>
            <w:szCs w:val="28"/>
            <w:lang w:val="en-US"/>
          </w:rPr>
          <w:t>of radio frequencies</w:t>
        </w:r>
      </w:hyperlink>
      <w:r w:rsidRPr="00DB78F7">
        <w:rPr>
          <w:rFonts w:ascii="Times New Roman" w:hAnsi="Times New Roman" w:cs="Times New Roman"/>
          <w:sz w:val="28"/>
          <w:szCs w:val="28"/>
          <w:lang w:val="en-US"/>
        </w:rPr>
        <w:t xml:space="preserve"> (distribution of radio frequencies on appointments and over the countries). </w:t>
      </w:r>
    </w:p>
    <w:p w:rsidR="00281E75" w:rsidRPr="00DB78F7" w:rsidRDefault="00281E75" w:rsidP="00DB78F7">
      <w:pPr>
        <w:pStyle w:val="a4"/>
        <w:ind w:left="1843" w:hanging="1134"/>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It is based as the International cable union in 1865, with 1947 </w:t>
      </w:r>
    </w:p>
    <w:p w:rsidR="00281E75" w:rsidRPr="00DB78F7" w:rsidRDefault="00281E75" w:rsidP="00DB78F7">
      <w:pPr>
        <w:pStyle w:val="a4"/>
        <w:ind w:left="1843" w:hanging="1843"/>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years is </w:t>
      </w:r>
      <w:hyperlink r:id="rId31" w:tooltip="Специализированные учреждения ООН" w:history="1">
        <w:r w:rsidRPr="00DB78F7">
          <w:rPr>
            <w:rFonts w:ascii="Times New Roman" w:hAnsi="Times New Roman" w:cs="Times New Roman"/>
            <w:sz w:val="28"/>
            <w:szCs w:val="28"/>
            <w:lang w:val="en-US"/>
          </w:rPr>
          <w:t>specialized institution of the UN</w:t>
        </w:r>
      </w:hyperlink>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ITU include 193 countries and more than 700 members on sectors and </w:t>
      </w:r>
      <w:r w:rsidRPr="00DB78F7">
        <w:rPr>
          <w:rFonts w:ascii="Times New Roman" w:hAnsi="Times New Roman" w:cs="Times New Roman"/>
          <w:sz w:val="28"/>
          <w:szCs w:val="28"/>
          <w:lang w:val="en-US"/>
        </w:rPr>
        <w:lastRenderedPageBreak/>
        <w:t xml:space="preserve">associations (the scientific and industrial enterprises, the state and private telecom operators, the broadcasting companies, the regional and international organizations).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Standards (more precisely, on ITU terminology - the recommendation, </w:t>
      </w:r>
      <w:hyperlink r:id="rId32" w:tooltip="Английский язык" w:history="1">
        <w:r w:rsidRPr="00DB78F7">
          <w:rPr>
            <w:rFonts w:ascii="Times New Roman" w:hAnsi="Times New Roman" w:cs="Times New Roman"/>
            <w:sz w:val="28"/>
            <w:szCs w:val="28"/>
            <w:lang w:val="en-US"/>
          </w:rPr>
          <w:t>English</w:t>
        </w:r>
      </w:hyperlink>
      <w:r w:rsidRPr="00DB78F7">
        <w:rPr>
          <w:rFonts w:ascii="Times New Roman" w:hAnsi="Times New Roman" w:cs="Times New Roman"/>
          <w:sz w:val="28"/>
          <w:szCs w:val="28"/>
          <w:lang w:val="en-US"/>
        </w:rPr>
        <w:t>Recommendations) are not obligatory, but are widely supported as facilitate interaction between communication networks and allow</w:t>
      </w:r>
      <w:hyperlink r:id="rId33" w:tooltip="Провайдер" w:history="1">
        <w:r w:rsidRPr="00DB78F7">
          <w:rPr>
            <w:rFonts w:ascii="Times New Roman" w:hAnsi="Times New Roman" w:cs="Times New Roman"/>
            <w:sz w:val="28"/>
            <w:szCs w:val="28"/>
            <w:lang w:val="en-US"/>
          </w:rPr>
          <w:t>providers</w:t>
        </w:r>
      </w:hyperlink>
      <w:r w:rsidRPr="00DB78F7">
        <w:rPr>
          <w:rFonts w:ascii="Times New Roman" w:hAnsi="Times New Roman" w:cs="Times New Roman"/>
          <w:sz w:val="28"/>
          <w:szCs w:val="28"/>
          <w:lang w:val="en-US"/>
        </w:rPr>
        <w:t>to provide services worldwide.</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lang w:val="en-US"/>
        </w:rPr>
        <w:t>Only in 2007 the Sector of standardization of telecommunication of ITU (ITU-T) issued over 160 new and revised standards (Recommendations of ITU-T) covering all questions – from functionality of a basic network and broadband communication before services of the subsequent generations, for example</w:t>
      </w:r>
      <w:hyperlink r:id="rId34" w:history="1">
        <w:r w:rsidRPr="00DB78F7">
          <w:rPr>
            <w:rFonts w:ascii="Times New Roman" w:hAnsi="Times New Roman" w:cs="Times New Roman"/>
            <w:sz w:val="28"/>
            <w:szCs w:val="28"/>
            <w:lang w:val="en-US"/>
          </w:rPr>
          <w:t>IPTV</w:t>
        </w:r>
      </w:hyperlink>
      <w:r w:rsidRPr="00DB78F7">
        <w:rPr>
          <w:rFonts w:ascii="Times New Roman" w:hAnsi="Times New Roman" w:cs="Times New Roman"/>
          <w:sz w:val="28"/>
          <w:szCs w:val="28"/>
          <w:shd w:val="clear" w:color="auto" w:fill="FFFFFF"/>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international union of telecommunication - one of the oldest nowadays existing</w:t>
      </w:r>
      <w:hyperlink r:id="rId35" w:tooltip="Международная организация" w:history="1">
        <w:r w:rsidRPr="00DB78F7">
          <w:rPr>
            <w:rFonts w:ascii="Times New Roman" w:hAnsi="Times New Roman" w:cs="Times New Roman"/>
            <w:sz w:val="28"/>
            <w:szCs w:val="28"/>
            <w:lang w:val="en-US"/>
          </w:rPr>
          <w:t>international organizations</w:t>
        </w:r>
      </w:hyperlink>
      <w:r w:rsidRPr="00DB78F7">
        <w:rPr>
          <w:rFonts w:ascii="Times New Roman" w:hAnsi="Times New Roman" w:cs="Times New Roman"/>
          <w:sz w:val="28"/>
          <w:szCs w:val="28"/>
          <w:lang w:val="en-US"/>
        </w:rPr>
        <w:t xml:space="preserve">. At the time of creation of ITU </w:t>
      </w:r>
      <w:hyperlink r:id="rId36" w:tooltip="Электрический телеграф" w:history="1">
        <w:r w:rsidRPr="00DB78F7">
          <w:rPr>
            <w:rFonts w:ascii="Times New Roman" w:hAnsi="Times New Roman" w:cs="Times New Roman"/>
            <w:sz w:val="28"/>
            <w:szCs w:val="28"/>
            <w:lang w:val="en-US"/>
          </w:rPr>
          <w:t>the electric telegraph</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was the only means of telecommunication. Since </w:t>
      </w:r>
      <w:hyperlink r:id="rId37" w:tooltip="1849 год" w:history="1">
        <w:r w:rsidRPr="00DB78F7">
          <w:rPr>
            <w:rFonts w:ascii="Times New Roman" w:hAnsi="Times New Roman" w:cs="Times New Roman"/>
            <w:sz w:val="28"/>
            <w:szCs w:val="28"/>
            <w:lang w:val="en-US"/>
          </w:rPr>
          <w:t>1849</w:t>
        </w:r>
      </w:hyperlink>
      <w:r w:rsidRPr="00DB78F7">
        <w:rPr>
          <w:rFonts w:ascii="Times New Roman" w:hAnsi="Times New Roman" w:cs="Times New Roman"/>
          <w:sz w:val="28"/>
          <w:szCs w:val="28"/>
          <w:lang w:val="en-US"/>
        </w:rPr>
        <w:t xml:space="preserve"> cable communication became interstate, and it demanded achievement of compatibility of the cable equipment used in the different countries, parameters of the transmitted signals, and also the solution of a set organizational, legal (and sometimes and political) questions. The new technology of communication demanded new international arrangements on the questions which never were earlier not on the agenda. The first international cable convention and "Regulations of cable communication" were adopted by twenty states, including Russia, </w:t>
      </w:r>
      <w:hyperlink r:id="rId38" w:tooltip="17 мая" w:history="1">
        <w:r w:rsidRPr="00DB78F7">
          <w:rPr>
            <w:rFonts w:ascii="Times New Roman" w:hAnsi="Times New Roman" w:cs="Times New Roman"/>
            <w:sz w:val="28"/>
            <w:szCs w:val="28"/>
            <w:lang w:val="en-US"/>
          </w:rPr>
          <w:t>on May 17, 1865</w:t>
        </w:r>
      </w:hyperlink>
      <w:hyperlink r:id="rId39" w:tooltip="1865 год" w:history="1"/>
      <w:r w:rsidRPr="00DB78F7">
        <w:rPr>
          <w:rFonts w:ascii="Times New Roman" w:hAnsi="Times New Roman" w:cs="Times New Roman"/>
          <w:sz w:val="28"/>
          <w:szCs w:val="28"/>
          <w:lang w:val="en-US"/>
        </w:rPr>
        <w:t>in</w:t>
      </w:r>
      <w:hyperlink r:id="rId40" w:tooltip="Париж" w:history="1">
        <w:r w:rsidRPr="00DB78F7">
          <w:rPr>
            <w:rFonts w:ascii="Times New Roman" w:hAnsi="Times New Roman" w:cs="Times New Roman"/>
            <w:sz w:val="28"/>
            <w:szCs w:val="28"/>
            <w:lang w:val="en-US"/>
          </w:rPr>
          <w:t>Paris</w:t>
        </w:r>
      </w:hyperlink>
      <w:r w:rsidRPr="00DB78F7">
        <w:rPr>
          <w:rFonts w:ascii="Times New Roman" w:hAnsi="Times New Roman" w:cs="Times New Roman"/>
          <w:sz w:val="28"/>
          <w:szCs w:val="28"/>
          <w:lang w:val="en-US"/>
        </w:rPr>
        <w:t>. Then "The international cable union" (</w:t>
      </w:r>
      <w:hyperlink r:id="rId41" w:tooltip="Французский язык" w:history="1">
        <w:r w:rsidRPr="00DB78F7">
          <w:rPr>
            <w:rFonts w:ascii="Times New Roman" w:hAnsi="Times New Roman" w:cs="Times New Roman"/>
            <w:sz w:val="28"/>
            <w:szCs w:val="28"/>
            <w:lang w:val="en-US"/>
          </w:rPr>
          <w:t>fr</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was also founded</w:t>
      </w:r>
      <w:hyperlink r:id="rId42" w:tooltip="Французский язык" w:history="1">
        <w:r w:rsidRPr="00DB78F7">
          <w:rPr>
            <w:rFonts w:ascii="Times New Roman" w:hAnsi="Times New Roman" w:cs="Times New Roman"/>
            <w:sz w:val="28"/>
            <w:szCs w:val="28"/>
            <w:lang w:val="en-US"/>
          </w:rPr>
          <w:t>.</w:t>
        </w:r>
      </w:hyperlink>
      <w:r w:rsidRPr="00DB78F7">
        <w:rPr>
          <w:rFonts w:ascii="Times New Roman" w:hAnsi="Times New Roman" w:cs="Times New Roman"/>
          <w:sz w:val="28"/>
          <w:szCs w:val="28"/>
          <w:lang w:val="en-US"/>
        </w:rPr>
        <w:t xml:space="preserve"> Unioninternationaledutélégraphe).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w:t>
      </w:r>
      <w:hyperlink r:id="rId43" w:tooltip="1932 год" w:history="1">
        <w:r w:rsidRPr="00DB78F7">
          <w:rPr>
            <w:rFonts w:ascii="Times New Roman" w:hAnsi="Times New Roman" w:cs="Times New Roman"/>
            <w:sz w:val="28"/>
            <w:szCs w:val="28"/>
            <w:lang w:val="en-US"/>
          </w:rPr>
          <w:t>1932</w:t>
        </w:r>
      </w:hyperlink>
      <w:r w:rsidRPr="00DB78F7">
        <w:rPr>
          <w:rFonts w:ascii="Times New Roman" w:hAnsi="Times New Roman" w:cs="Times New Roman"/>
          <w:sz w:val="28"/>
          <w:szCs w:val="28"/>
          <w:lang w:val="en-US"/>
        </w:rPr>
        <w:t xml:space="preserve"> "The international cable union" in connection with development of technology of telecommunication was renamed into "The international union of telecommunication", and in </w:t>
      </w:r>
      <w:hyperlink r:id="rId44" w:tooltip="1947 год" w:history="1">
        <w:r w:rsidRPr="00DB78F7">
          <w:rPr>
            <w:rFonts w:ascii="Times New Roman" w:hAnsi="Times New Roman" w:cs="Times New Roman"/>
            <w:sz w:val="28"/>
            <w:szCs w:val="28"/>
            <w:lang w:val="en-US"/>
          </w:rPr>
          <w:t>1947</w:t>
        </w:r>
      </w:hyperlink>
      <w:r w:rsidRPr="00DB78F7">
        <w:rPr>
          <w:rFonts w:ascii="Times New Roman" w:hAnsi="Times New Roman" w:cs="Times New Roman"/>
          <w:sz w:val="28"/>
          <w:szCs w:val="28"/>
          <w:lang w:val="en-US"/>
        </w:rPr>
        <w:t>it became</w:t>
      </w:r>
      <w:hyperlink r:id="rId45" w:tooltip="Специализированные учреждения ООН" w:history="1">
        <w:r w:rsidRPr="00DB78F7">
          <w:rPr>
            <w:rFonts w:ascii="Times New Roman" w:hAnsi="Times New Roman" w:cs="Times New Roman"/>
            <w:sz w:val="28"/>
            <w:szCs w:val="28"/>
            <w:lang w:val="en-US"/>
          </w:rPr>
          <w:t>specialized institution of the UN</w:t>
        </w:r>
      </w:hyperlink>
      <w:r w:rsidRPr="00DB78F7">
        <w:rPr>
          <w:rFonts w:ascii="Times New Roman" w:hAnsi="Times New Roman" w:cs="Times New Roman"/>
          <w:sz w:val="28"/>
          <w:szCs w:val="28"/>
          <w:lang w:val="en-US"/>
        </w:rPr>
        <w:t xml:space="preserve">.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w:t>
      </w:r>
      <w:hyperlink r:id="rId46" w:tooltip="1992 год" w:history="1">
        <w:r w:rsidRPr="00DB78F7">
          <w:rPr>
            <w:rFonts w:ascii="Times New Roman" w:hAnsi="Times New Roman" w:cs="Times New Roman"/>
            <w:sz w:val="28"/>
            <w:szCs w:val="28"/>
            <w:lang w:val="en-US"/>
          </w:rPr>
          <w:t>1992</w:t>
        </w:r>
      </w:hyperlink>
      <w:r w:rsidRPr="00DB78F7">
        <w:rPr>
          <w:rFonts w:ascii="Times New Roman" w:hAnsi="Times New Roman" w:cs="Times New Roman"/>
          <w:sz w:val="28"/>
          <w:szCs w:val="28"/>
          <w:lang w:val="en-US"/>
        </w:rPr>
        <w:t>the structure of ITU was changed.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Main objective of ITU</w:t>
      </w:r>
      <w:r w:rsidRPr="00DB78F7">
        <w:rPr>
          <w:rFonts w:ascii="Times New Roman" w:hAnsi="Times New Roman" w:cs="Times New Roman"/>
          <w:sz w:val="28"/>
          <w:szCs w:val="28"/>
          <w:lang w:val="en-US"/>
        </w:rPr>
        <w:t xml:space="preserve"> is providing each person with easy and available access to information and communication and their direction to rendering notable assistance in social and economic development in the price relation in interests of all people. It is reached or by development of the standards used for creation of infrastructure of rendering of services of telecommunication around the world by fair management of use of a radio-frequency range and the satellite orbits helping to inform wireless services to each corner of the world, or by means of providing support to the countries in implementation of their strategy of development of telecommunication. The purpose of the Union is also providing and expansion of the international cooperation in regional use of all types of communication, improvement of technical means, their effective operation.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Structure of ITU. </w:t>
      </w:r>
      <w:r w:rsidRPr="00DB78F7">
        <w:rPr>
          <w:rFonts w:ascii="Times New Roman" w:hAnsi="Times New Roman" w:cs="Times New Roman"/>
          <w:sz w:val="28"/>
          <w:szCs w:val="28"/>
          <w:lang w:val="en-US"/>
        </w:rPr>
        <w:t>The headquarters of ITU is in</w:t>
      </w:r>
      <w:hyperlink r:id="rId47" w:tooltip="Женева" w:history="1">
        <w:r w:rsidRPr="00DB78F7">
          <w:rPr>
            <w:rFonts w:ascii="Times New Roman" w:hAnsi="Times New Roman" w:cs="Times New Roman"/>
            <w:sz w:val="28"/>
            <w:szCs w:val="28"/>
            <w:lang w:val="en-US"/>
          </w:rPr>
          <w:t>Geneva</w:t>
        </w:r>
      </w:hyperlink>
      <w:r w:rsidRPr="00DB78F7">
        <w:rPr>
          <w:rFonts w:ascii="Times New Roman" w:hAnsi="Times New Roman" w:cs="Times New Roman"/>
          <w:sz w:val="28"/>
          <w:szCs w:val="28"/>
          <w:lang w:val="en-US"/>
        </w:rPr>
        <w:t>(Switzerland)</w:t>
      </w:r>
      <w:r w:rsidRPr="00DB78F7">
        <w:rPr>
          <w:rFonts w:ascii="Times New Roman" w:hAnsi="Times New Roman" w:cs="Times New Roman"/>
          <w:lang w:val="en-US"/>
        </w:rPr>
        <w:t xml:space="preserve"> </w:t>
      </w:r>
      <w:hyperlink r:id="rId48" w:tooltip="Швейцария" w:history="1"/>
      <w:r w:rsidRPr="00DB78F7">
        <w:rPr>
          <w:rFonts w:ascii="Times New Roman" w:hAnsi="Times New Roman" w:cs="Times New Roman"/>
          <w:sz w:val="28"/>
          <w:szCs w:val="28"/>
          <w:lang w:val="en-US"/>
        </w:rPr>
        <w:t>near</w:t>
      </w:r>
      <w:hyperlink r:id="rId49" w:tooltip="Организация Объединённых Наций" w:history="1">
        <w:r w:rsidRPr="00DB78F7">
          <w:rPr>
            <w:rFonts w:ascii="Times New Roman" w:hAnsi="Times New Roman" w:cs="Times New Roman"/>
            <w:sz w:val="28"/>
            <w:szCs w:val="28"/>
            <w:lang w:val="en-US"/>
          </w:rPr>
          <w:t>the UN</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building. The governing body — Authorized conference which is convoked time in four years and elects Council of ITU as a part of 46 members which holds the meetings annually. Representatives of all member countries of ITU at Authorized conference (</w:t>
      </w:r>
      <w:hyperlink r:id="rId50" w:tooltip="Английский язык" w:history="1">
        <w:r w:rsidRPr="00DB78F7">
          <w:rPr>
            <w:rFonts w:ascii="Times New Roman" w:hAnsi="Times New Roman" w:cs="Times New Roman"/>
            <w:sz w:val="28"/>
            <w:szCs w:val="28"/>
            <w:lang w:val="en-US"/>
          </w:rPr>
          <w:t>English</w:t>
        </w:r>
      </w:hyperlink>
      <w:r w:rsidRPr="00DB78F7">
        <w:rPr>
          <w:rFonts w:ascii="Times New Roman" w:hAnsi="Times New Roman" w:cs="Times New Roman"/>
          <w:sz w:val="28"/>
          <w:szCs w:val="28"/>
          <w:lang w:val="en-US"/>
        </w:rPr>
        <w:t xml:space="preserve">Plenipotentiary Conference) define the main activities of each sector and form the new working groups and approve the </w:t>
      </w:r>
      <w:r w:rsidRPr="00DB78F7">
        <w:rPr>
          <w:rFonts w:ascii="Times New Roman" w:hAnsi="Times New Roman" w:cs="Times New Roman"/>
          <w:sz w:val="28"/>
          <w:szCs w:val="28"/>
          <w:lang w:val="en-US"/>
        </w:rPr>
        <w:lastRenderedPageBreak/>
        <w:t>plan of works for the next four years.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current structure of ITU was defined in December, 1992 </w:t>
      </w:r>
      <w:smartTag w:uri="urn:schemas-microsoft-com:office:smarttags" w:element="metricconverter">
        <w:smartTagPr>
          <w:attr w:name="ProductID" w:val="1992 г"/>
        </w:smartTagPr>
      </w:smartTag>
      <w:r w:rsidRPr="00DB78F7">
        <w:rPr>
          <w:rFonts w:ascii="Times New Roman" w:hAnsi="Times New Roman" w:cs="Times New Roman"/>
          <w:sz w:val="28"/>
          <w:szCs w:val="28"/>
          <w:lang w:val="en-US"/>
        </w:rPr>
        <w:t>and includes the following divisions:</w:t>
      </w:r>
    </w:p>
    <w:p w:rsidR="00281E75" w:rsidRPr="00DB78F7" w:rsidRDefault="00281E75" w:rsidP="00DB78F7">
      <w:pPr>
        <w:pStyle w:val="a4"/>
        <w:widowControl/>
        <w:numPr>
          <w:ilvl w:val="0"/>
          <w:numId w:val="9"/>
        </w:numPr>
        <w:tabs>
          <w:tab w:val="clear" w:pos="720"/>
          <w:tab w:val="num" w:pos="-567"/>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ITU-T (ITU-T) — telecommunication standardization Sector. Is the successor</w:t>
      </w:r>
      <w:hyperlink r:id="rId51" w:tooltip="Международный консультативный комитет по телеграфии и телефонии" w:history="1">
        <w:r w:rsidRPr="00DB78F7">
          <w:rPr>
            <w:rFonts w:ascii="Times New Roman" w:hAnsi="Times New Roman" w:cs="Times New Roman"/>
            <w:sz w:val="28"/>
            <w:szCs w:val="28"/>
            <w:lang w:val="en-US"/>
          </w:rPr>
          <w:t>of MKKTT (CCITT)</w:t>
        </w:r>
      </w:hyperlink>
      <w:r w:rsidRPr="00DB78F7">
        <w:rPr>
          <w:rFonts w:ascii="Times New Roman" w:hAnsi="Times New Roman" w:cs="Times New Roman"/>
          <w:sz w:val="28"/>
          <w:szCs w:val="28"/>
          <w:lang w:val="en-US"/>
        </w:rPr>
        <w:t>;</w:t>
      </w:r>
    </w:p>
    <w:p w:rsidR="00281E75" w:rsidRPr="00DB78F7" w:rsidRDefault="00281E75" w:rsidP="00DB78F7">
      <w:pPr>
        <w:pStyle w:val="a4"/>
        <w:widowControl/>
        <w:numPr>
          <w:ilvl w:val="0"/>
          <w:numId w:val="9"/>
        </w:numPr>
        <w:tabs>
          <w:tab w:val="clear" w:pos="720"/>
          <w:tab w:val="num" w:pos="-567"/>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ITU-R (ITU-P) — radio communication Sector. Is the successor</w:t>
      </w:r>
      <w:hyperlink r:id="rId52" w:tooltip="Международный консультативный комитет по радио" w:history="1">
        <w:r w:rsidRPr="00DB78F7">
          <w:rPr>
            <w:rFonts w:ascii="Times New Roman" w:hAnsi="Times New Roman" w:cs="Times New Roman"/>
            <w:sz w:val="28"/>
            <w:szCs w:val="28"/>
            <w:lang w:val="en-US"/>
          </w:rPr>
          <w:t>of MKKP (CCIR)</w:t>
        </w:r>
      </w:hyperlink>
      <w:r w:rsidRPr="00DB78F7">
        <w:rPr>
          <w:rFonts w:ascii="Times New Roman" w:hAnsi="Times New Roman" w:cs="Times New Roman"/>
          <w:sz w:val="28"/>
          <w:szCs w:val="28"/>
          <w:lang w:val="en-US"/>
        </w:rPr>
        <w:t>and MKRCh;</w:t>
      </w:r>
    </w:p>
    <w:p w:rsidR="00281E75" w:rsidRPr="00DB78F7" w:rsidRDefault="00281E75" w:rsidP="00DB78F7">
      <w:pPr>
        <w:pStyle w:val="a4"/>
        <w:widowControl/>
        <w:numPr>
          <w:ilvl w:val="0"/>
          <w:numId w:val="9"/>
        </w:numPr>
        <w:tabs>
          <w:tab w:val="clear" w:pos="720"/>
          <w:tab w:val="num" w:pos="-567"/>
          <w:tab w:val="left" w:pos="426"/>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ITU-D (ITU-D) — telecommunication development Sector.</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All sectors have the research commissions. The sector of standardization of telecommunication (ITU-T) is most connected (at the moment) with fiber-optical networks. The sector is formed by the organizations of five classes: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class A: national ministries and departments of communication;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class B: the large private corporations which are engaged in communication;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class C: the scientific organizations and the enterprises making the equipment of communication;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class D: international organizations, including international organization for standardization (ISO);</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class E: the organizations from other areas but interested in activity of sector.</w:t>
      </w:r>
    </w:p>
    <w:p w:rsidR="00281E75" w:rsidRPr="00DB78F7" w:rsidRDefault="003070CF" w:rsidP="00DB78F7">
      <w:pPr>
        <w:pStyle w:val="a4"/>
        <w:ind w:firstLine="709"/>
        <w:jc w:val="both"/>
        <w:rPr>
          <w:rFonts w:ascii="Times New Roman" w:hAnsi="Times New Roman" w:cs="Times New Roman"/>
          <w:sz w:val="28"/>
          <w:szCs w:val="28"/>
          <w:lang w:val="en-US"/>
        </w:rPr>
      </w:pPr>
      <w:hyperlink r:id="rId53" w:history="1">
        <w:r w:rsidR="00281E75" w:rsidRPr="00DB78F7">
          <w:rPr>
            <w:rFonts w:ascii="Times New Roman" w:hAnsi="Times New Roman" w:cs="Times New Roman"/>
            <w:b/>
            <w:sz w:val="28"/>
            <w:szCs w:val="28"/>
            <w:lang w:val="en-US"/>
          </w:rPr>
          <w:t>Recommendations of ITU</w:t>
        </w:r>
      </w:hyperlink>
      <w:r w:rsidR="00281E75" w:rsidRPr="00DB78F7">
        <w:rPr>
          <w:rFonts w:ascii="Times New Roman" w:hAnsi="Times New Roman" w:cs="Times New Roman"/>
          <w:sz w:val="28"/>
          <w:szCs w:val="28"/>
          <w:lang w:val="en-US"/>
        </w:rPr>
        <w:t xml:space="preserve"> are a defining elements of infrastructure of information and communication technologies. Whether we exchange voice messages, data or video messages, establishment of communication is impossible without standards which provide connection of the transferring and reception parties. The work which is carried out today extends far beyond traditional areas of telecommunication and covers a wide range of information and communication technologies.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Present priority areas of work is a providing the accounting of needs of developing countries when developing global ICT; </w:t>
      </w:r>
      <w:hyperlink r:id="rId54" w:history="1">
        <w:r w:rsidRPr="00DB78F7">
          <w:rPr>
            <w:rFonts w:ascii="Times New Roman" w:hAnsi="Times New Roman" w:cs="Times New Roman"/>
            <w:sz w:val="28"/>
            <w:szCs w:val="28"/>
            <w:lang w:val="en-US"/>
          </w:rPr>
          <w:t>availability</w:t>
        </w:r>
      </w:hyperlink>
      <w:r w:rsidRPr="00DB78F7">
        <w:rPr>
          <w:rFonts w:ascii="Times New Roman" w:hAnsi="Times New Roman" w:cs="Times New Roman"/>
          <w:sz w:val="28"/>
          <w:szCs w:val="28"/>
          <w:lang w:val="en-US"/>
        </w:rPr>
        <w:t>; adoption of the international standards for ensuring uninterrupted global communication and functional compatibility for</w:t>
      </w:r>
      <w:hyperlink r:id="rId55" w:history="1">
        <w:r w:rsidRPr="00DB78F7">
          <w:rPr>
            <w:rFonts w:ascii="Times New Roman" w:hAnsi="Times New Roman" w:cs="Times New Roman"/>
            <w:sz w:val="28"/>
            <w:szCs w:val="28"/>
            <w:lang w:val="en-US"/>
          </w:rPr>
          <w:t>the networks of the subsequent generations (NSG)</w:t>
        </w:r>
      </w:hyperlink>
      <w:r w:rsidRPr="00DB78F7">
        <w:rPr>
          <w:rFonts w:ascii="Times New Roman" w:hAnsi="Times New Roman" w:cs="Times New Roman"/>
          <w:sz w:val="28"/>
          <w:szCs w:val="28"/>
          <w:lang w:val="en-US"/>
        </w:rPr>
        <w:t>; formation of trust and safety when using ICT;</w:t>
      </w:r>
      <w:hyperlink r:id="rId56" w:history="1">
        <w:r w:rsidRPr="00DB78F7">
          <w:rPr>
            <w:rFonts w:ascii="Times New Roman" w:hAnsi="Times New Roman" w:cs="Times New Roman"/>
            <w:sz w:val="28"/>
            <w:szCs w:val="28"/>
            <w:lang w:val="en-US"/>
          </w:rPr>
          <w:t>communication in emergency situations</w:t>
        </w:r>
      </w:hyperlink>
      <w:r w:rsidRPr="00DB78F7">
        <w:rPr>
          <w:rFonts w:ascii="Times New Roman" w:hAnsi="Times New Roman" w:cs="Times New Roman"/>
          <w:sz w:val="28"/>
          <w:szCs w:val="28"/>
          <w:lang w:val="en-US"/>
        </w:rPr>
        <w:t xml:space="preserve"> for development of systems of the early prevention and ensuring access to means of communication in the period of disasters and after them; and decrease in influence of ICT on </w:t>
      </w:r>
      <w:hyperlink r:id="rId57" w:history="1">
        <w:r w:rsidRPr="00DB78F7">
          <w:rPr>
            <w:rFonts w:ascii="Times New Roman" w:hAnsi="Times New Roman" w:cs="Times New Roman"/>
            <w:sz w:val="28"/>
            <w:szCs w:val="28"/>
            <w:lang w:val="en-US"/>
          </w:rPr>
          <w:t>climate change</w:t>
        </w:r>
      </w:hyperlink>
      <w:r w:rsidRPr="00DB78F7">
        <w:rPr>
          <w:rFonts w:ascii="Times New Roman" w:hAnsi="Times New Roman" w:cs="Times New Roman"/>
          <w:sz w:val="28"/>
          <w:szCs w:val="28"/>
          <w:lang w:val="en-US"/>
        </w:rPr>
        <w:t>, and also creation of the best understanding of how can soften with ICT the influence.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Within every year of one hundred experts come on meetings of ITU-T, finding the time, imparting the know-how and special knowledge to the research commissions developing Recommendations of ITU-T. In ITU-T, the majority of member structure which represents the private sector, understand key value of balance between speed of release and stability when developing standards. Process of creation of standards is subject to the constant analysis for providing that the vital new standards were submitted branches within perhaps shortest terms.</w:t>
      </w:r>
    </w:p>
    <w:p w:rsidR="00281E75" w:rsidRPr="00DB78F7" w:rsidRDefault="003070CF" w:rsidP="00DB78F7">
      <w:pPr>
        <w:pStyle w:val="a4"/>
        <w:ind w:firstLine="709"/>
        <w:jc w:val="both"/>
        <w:rPr>
          <w:rFonts w:ascii="Times New Roman" w:hAnsi="Times New Roman" w:cs="Times New Roman"/>
          <w:sz w:val="28"/>
          <w:szCs w:val="28"/>
          <w:lang w:val="en-US"/>
        </w:rPr>
      </w:pPr>
      <w:hyperlink r:id="rId58" w:history="1">
        <w:r w:rsidR="00281E75" w:rsidRPr="00DB78F7">
          <w:rPr>
            <w:rFonts w:ascii="Times New Roman" w:hAnsi="Times New Roman" w:cs="Times New Roman"/>
            <w:sz w:val="28"/>
            <w:szCs w:val="28"/>
            <w:lang w:val="en-US"/>
          </w:rPr>
          <w:t>The Bureau of Standardization of Telecommunication (BST)</w:t>
        </w:r>
      </w:hyperlink>
      <w:r w:rsidR="00281E75" w:rsidRPr="00DB78F7">
        <w:rPr>
          <w:rFonts w:ascii="Times New Roman" w:hAnsi="Times New Roman" w:cs="Times New Roman"/>
          <w:sz w:val="28"/>
          <w:szCs w:val="28"/>
          <w:lang w:val="en-US"/>
        </w:rPr>
        <w:t xml:space="preserve">provides to the research commissions (RC) important material and technical support, including </w:t>
      </w:r>
      <w:r w:rsidR="00281E75" w:rsidRPr="00DB78F7">
        <w:rPr>
          <w:rFonts w:ascii="Times New Roman" w:hAnsi="Times New Roman" w:cs="Times New Roman"/>
          <w:sz w:val="28"/>
          <w:szCs w:val="28"/>
          <w:lang w:val="en-US"/>
        </w:rPr>
        <w:lastRenderedPageBreak/>
        <w:t>electronic means of work and management of meetings. It operates also questions of promotion, holding seminars practical works, documents, financing, the website, etc. The bureau of standardization of telecommunication which heads the elected official in the rank of the Director, is the body responsible for ensuring coordination of process of creation of standards. BSE in which more than 60 employees knowing many languages are in the service settles down in headquarters of ITU in Geneva and has a large number of the conference halls equipped with the most modern means for carrying out meetings.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i/>
          <w:sz w:val="28"/>
          <w:szCs w:val="28"/>
          <w:lang w:val="en-US"/>
        </w:rPr>
        <w:t>Development of the ITU standards.</w:t>
      </w:r>
      <w:r w:rsidRPr="00DB78F7">
        <w:rPr>
          <w:rFonts w:ascii="Times New Roman" w:hAnsi="Times New Roman" w:cs="Times New Roman"/>
          <w:sz w:val="28"/>
          <w:szCs w:val="28"/>
          <w:lang w:val="en-US"/>
        </w:rPr>
        <w:t xml:space="preserve"> ITU offers the unique conditions created thanks to representation of deposits and based on reaching consensus with use of the newest tools and means.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contribution is the term used for the description of participation of member structure in work of the research commission. In principle, this participation can concern any appropriate question, however is usually limited to the offered new areas of work, drafts of recommendations, changes of the existing recommendations.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IK advance the work, first of all, in the form of research Questions, within each of which technical researches in concrete area of standardization of telecommunication are conducted. In each IK there is a chairman and some vice-chairmen who are appointed by the World assembly on standardization of telecommunication (VASE).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assistance of work to the organization, IK can include a number of the working groups. The working group is the following subordinated organizational division within IK. It coordinates work on a number of the research Questions concerning the corresponding subject, for example the Working group on coding of carriers in the 15th Research commission deals with all research Issues relating to coding of the speech audio-and to video streams which we daily use for implementation of calls on the Internet, when viewing DVD,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group of experts works on a specific question and is known under the name "group of the speaker". The corresponding speaker presides over their meetings. Taking into account the text of the Question and the management of the research commission participants define, what recommendations are required, and develop the text of these recommendations, in view of all corresponding deposits and consulting to other relevant parties of ITU-T. Usually experts gather for advance of work during meeting of higher RG or IK, however if necessary they can meet irrespective of higher RG or IK in more informal situation.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question is a basic project within ITU-T. The area of research of the project defines the text of the Question which is approved usually by the research commission. Creation of a new Question requires the obligation of a number of Members to give support to carrying out work. In Questions technical researches in concrete area of standardization of telecommunication which are carried out on the basis of deposits are considered. As a rule, the Question is closed after completion of a certain work or revision of a task in the light of the achievements caused by development of technology, the market, networks or services. It is possible to </w:t>
      </w:r>
      <w:r w:rsidRPr="00DB78F7">
        <w:rPr>
          <w:rFonts w:ascii="Times New Roman" w:hAnsi="Times New Roman" w:cs="Times New Roman"/>
          <w:sz w:val="28"/>
          <w:szCs w:val="28"/>
          <w:lang w:val="en-US"/>
        </w:rPr>
        <w:lastRenderedPageBreak/>
        <w:t>study the text of each Question charged to IK on its web page.</w:t>
      </w:r>
    </w:p>
    <w:p w:rsidR="00281E75" w:rsidRPr="00DB78F7" w:rsidRDefault="00281E75" w:rsidP="00DB78F7">
      <w:pPr>
        <w:pStyle w:val="a7"/>
        <w:spacing w:before="0" w:beforeAutospacing="0" w:after="0" w:afterAutospacing="0"/>
        <w:ind w:firstLine="709"/>
        <w:jc w:val="both"/>
        <w:rPr>
          <w:b/>
          <w:color w:val="000000"/>
          <w:sz w:val="28"/>
          <w:szCs w:val="28"/>
          <w:lang w:val="en-US"/>
        </w:rPr>
      </w:pPr>
    </w:p>
    <w:p w:rsidR="00281E75" w:rsidRPr="00DB78F7" w:rsidRDefault="00281E75" w:rsidP="00DB78F7">
      <w:pPr>
        <w:pStyle w:val="a7"/>
        <w:spacing w:before="0" w:beforeAutospacing="0" w:after="0" w:afterAutospacing="0"/>
        <w:ind w:firstLine="709"/>
        <w:jc w:val="both"/>
        <w:rPr>
          <w:b/>
          <w:color w:val="000000"/>
          <w:sz w:val="28"/>
          <w:szCs w:val="28"/>
        </w:rPr>
      </w:pPr>
      <w:r w:rsidRPr="00DB78F7">
        <w:rPr>
          <w:b/>
          <w:color w:val="000000"/>
          <w:sz w:val="28"/>
          <w:szCs w:val="28"/>
        </w:rPr>
        <w:t>Control questions</w:t>
      </w:r>
    </w:p>
    <w:p w:rsidR="00281E75" w:rsidRPr="00DB78F7" w:rsidRDefault="00281E75" w:rsidP="00100387">
      <w:pPr>
        <w:pStyle w:val="a7"/>
        <w:numPr>
          <w:ilvl w:val="0"/>
          <w:numId w:val="39"/>
        </w:numPr>
        <w:spacing w:before="0" w:beforeAutospacing="0" w:after="0" w:afterAutospacing="0"/>
        <w:ind w:left="0" w:firstLine="709"/>
        <w:jc w:val="both"/>
        <w:rPr>
          <w:color w:val="000000"/>
          <w:sz w:val="28"/>
          <w:szCs w:val="28"/>
          <w:lang w:val="en-US"/>
        </w:rPr>
      </w:pPr>
      <w:r w:rsidRPr="00DB78F7">
        <w:rPr>
          <w:sz w:val="28"/>
          <w:szCs w:val="28"/>
          <w:lang w:val="en-US"/>
        </w:rPr>
        <w:t>What of the main intergovernmental organizations made the contribution to development of the international standardization?</w:t>
      </w:r>
    </w:p>
    <w:p w:rsidR="00281E75" w:rsidRPr="00DB78F7" w:rsidRDefault="00281E75" w:rsidP="00100387">
      <w:pPr>
        <w:pStyle w:val="a7"/>
        <w:numPr>
          <w:ilvl w:val="0"/>
          <w:numId w:val="39"/>
        </w:numPr>
        <w:spacing w:before="0" w:beforeAutospacing="0" w:after="0" w:afterAutospacing="0"/>
        <w:ind w:left="0" w:firstLine="709"/>
        <w:jc w:val="both"/>
        <w:rPr>
          <w:color w:val="000000"/>
          <w:sz w:val="28"/>
          <w:szCs w:val="28"/>
          <w:lang w:val="en-US"/>
        </w:rPr>
      </w:pPr>
      <w:r w:rsidRPr="00DB78F7">
        <w:rPr>
          <w:bCs/>
          <w:sz w:val="28"/>
          <w:szCs w:val="28"/>
          <w:lang w:val="en-US"/>
        </w:rPr>
        <w:t>Tell about structure, organizational structure and technical committees of the International organization for standardization</w:t>
      </w:r>
      <w:r w:rsidRPr="00DB78F7">
        <w:rPr>
          <w:sz w:val="28"/>
          <w:szCs w:val="28"/>
          <w:lang w:val="en-US"/>
        </w:rPr>
        <w:t xml:space="preserve"> </w:t>
      </w:r>
      <w:r w:rsidRPr="00DB78F7">
        <w:rPr>
          <w:bCs/>
          <w:sz w:val="28"/>
          <w:szCs w:val="28"/>
          <w:lang w:val="en-US"/>
        </w:rPr>
        <w:t>of ISO</w:t>
      </w:r>
    </w:p>
    <w:p w:rsidR="00281E75" w:rsidRPr="00DB78F7" w:rsidRDefault="00281E75" w:rsidP="00100387">
      <w:pPr>
        <w:pStyle w:val="a7"/>
        <w:numPr>
          <w:ilvl w:val="0"/>
          <w:numId w:val="39"/>
        </w:numPr>
        <w:spacing w:before="0" w:beforeAutospacing="0" w:after="0" w:afterAutospacing="0"/>
        <w:ind w:left="0" w:firstLine="709"/>
        <w:jc w:val="both"/>
        <w:rPr>
          <w:color w:val="000000"/>
          <w:sz w:val="28"/>
          <w:szCs w:val="28"/>
          <w:lang w:val="en-US"/>
        </w:rPr>
      </w:pPr>
      <w:r w:rsidRPr="00DB78F7">
        <w:rPr>
          <w:sz w:val="28"/>
          <w:szCs w:val="28"/>
          <w:lang w:val="en-US"/>
        </w:rPr>
        <w:t>What order</w:t>
      </w:r>
      <w:r w:rsidRPr="00DB78F7">
        <w:rPr>
          <w:lang w:val="en-US"/>
        </w:rPr>
        <w:t xml:space="preserve"> </w:t>
      </w:r>
      <w:r w:rsidRPr="00DB78F7">
        <w:rPr>
          <w:sz w:val="28"/>
          <w:szCs w:val="28"/>
          <w:lang w:val="en-US"/>
        </w:rPr>
        <w:t>of development of the ISO standards?</w:t>
      </w:r>
    </w:p>
    <w:p w:rsidR="00281E75" w:rsidRPr="00DB78F7" w:rsidRDefault="00281E75" w:rsidP="00100387">
      <w:pPr>
        <w:pStyle w:val="a7"/>
        <w:numPr>
          <w:ilvl w:val="0"/>
          <w:numId w:val="39"/>
        </w:numPr>
        <w:spacing w:before="0" w:beforeAutospacing="0" w:after="0" w:afterAutospacing="0"/>
        <w:ind w:left="0" w:firstLine="709"/>
        <w:jc w:val="both"/>
        <w:rPr>
          <w:color w:val="000000"/>
          <w:sz w:val="28"/>
          <w:szCs w:val="28"/>
          <w:lang w:val="en-US"/>
        </w:rPr>
      </w:pPr>
      <w:r w:rsidRPr="00DB78F7">
        <w:rPr>
          <w:sz w:val="28"/>
          <w:szCs w:val="28"/>
          <w:lang w:val="en-US"/>
        </w:rPr>
        <w:t>Main functions of the International</w:t>
      </w:r>
      <w:r w:rsidRPr="00DB78F7">
        <w:rPr>
          <w:lang w:val="en-US"/>
        </w:rPr>
        <w:t xml:space="preserve"> </w:t>
      </w:r>
      <w:r w:rsidRPr="00DB78F7">
        <w:rPr>
          <w:sz w:val="28"/>
          <w:szCs w:val="28"/>
          <w:lang w:val="en-US"/>
        </w:rPr>
        <w:t xml:space="preserve">electrotechnical </w:t>
      </w:r>
      <w:r w:rsidRPr="00DB78F7">
        <w:rPr>
          <w:lang w:val="en-US"/>
        </w:rPr>
        <w:t xml:space="preserve"> </w:t>
      </w:r>
      <w:r w:rsidRPr="00DB78F7">
        <w:rPr>
          <w:sz w:val="28"/>
          <w:szCs w:val="28"/>
          <w:lang w:val="en-US"/>
        </w:rPr>
        <w:t>commission (IEC)</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shd w:val="clear" w:color="auto" w:fill="FFFFFF"/>
          <w:lang w:val="en-US"/>
        </w:rPr>
        <w:t xml:space="preserve">8 </w:t>
      </w:r>
      <w:r w:rsidRPr="00DB78F7">
        <w:rPr>
          <w:rFonts w:ascii="Times New Roman" w:hAnsi="Times New Roman" w:cs="Times New Roman"/>
          <w:b/>
          <w:sz w:val="28"/>
          <w:szCs w:val="28"/>
          <w:lang w:val="en-US"/>
        </w:rPr>
        <w:t>DEVELOPMENT OF STANDARDIZATION AT THE REGIONAL LEVEL</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domestic European market substantially functions on the basis of the European standards. Thus policy of the European normalizing commissions is acceptance for a basis of the international standards (mainly without changes) when developing the European standards. Thanks to development of the international standardization, a large number of the international standards was applied (in certain cases with minor changes) in the individual European countries. They traditionally faithfully support the international organizations for standardization, seriously and constantly introduce results of their work in the maximum volume.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European Union (EU) is the biggest group of the independent states in the world making constant efforts for elimination of technical barriers in trade (TBT). The European commission on the right considers standardization as a cornerstone of the European policy.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As a result, the EU now has privileges and advantages, having the national organizations for standardization, including what are traditionally recognized as "the big force" in the area and those, from the cooperating nations (EAST) working together. They make one fifth from members of the International organizations for standardization and very important part from world trade.</w:t>
      </w:r>
    </w:p>
    <w:p w:rsidR="00281E75" w:rsidRPr="00DB78F7" w:rsidRDefault="00281E75" w:rsidP="00DB78F7">
      <w:pPr>
        <w:suppressAutoHyphens/>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the European system of standardization ensuring primary situation of the European standardization in comparison with the national is characteristic. According to this principle the national organization is obliged to refrain from development of own standard if works at the all-European level are in the field conducted. Also all national organizations of Europe accept the all-European standards and cancel own development at identification of divergences with the European.</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Application of the general European standards allows to break barriers in trade today. For example, submitting to one standard existing in 29 European countries it is possible to expand a framework of distribution of production in the market. The European standard is based on consensus which reflects social and </w:t>
      </w:r>
      <w:r w:rsidRPr="00DB78F7">
        <w:rPr>
          <w:rFonts w:ascii="Times New Roman" w:hAnsi="Times New Roman" w:cs="Times New Roman"/>
          <w:sz w:val="28"/>
          <w:szCs w:val="28"/>
          <w:lang w:val="en-US"/>
        </w:rPr>
        <w:lastRenderedPageBreak/>
        <w:t>economic interests of 29 member countries of the European committee on standardization of CEN (Comite europeende normalization).</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It became possible thanks to acceptance in 1985 by Council of ministers </w:t>
      </w:r>
      <w:r w:rsidRPr="00DB78F7">
        <w:rPr>
          <w:rFonts w:ascii="Times New Roman" w:hAnsi="Times New Roman" w:cs="Times New Roman"/>
          <w:sz w:val="28"/>
          <w:szCs w:val="28"/>
          <w:lang w:val="kk-KZ"/>
        </w:rPr>
        <w:t xml:space="preserve">of the EU </w:t>
      </w:r>
      <w:r w:rsidRPr="00DB78F7">
        <w:rPr>
          <w:rFonts w:ascii="Times New Roman" w:hAnsi="Times New Roman" w:cs="Times New Roman"/>
          <w:sz w:val="28"/>
          <w:szCs w:val="28"/>
          <w:lang w:val="en-US"/>
        </w:rPr>
        <w:t>"New Approach to the technical harmonization and standards" regulating techniques or as it is called still "The white book".</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New approach presented new technology of state regulation and new strategy, and the following principles are established:</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Legislative harmonization has to be limited to the main requirements to which there has to correspond production placed in the market of Community provided that this production benefits from free movement between the Community countries;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specifications on production meeting the main requirements of directives have to be given in the harmonized standards;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harmonized and other standards have advisory nature, and the manufacturer can use other specifications for fuller satisfaction of requirements of the buyer;</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Production made according to the harmonized standards wins when using the principle of a presumption of compliance to the main requirements.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Work according to New approach demands that standards offered the guaranteed level of protection of rather main requirements established by directives and that national authorities of management observed responsibility on preservation of safety and other interests on which action of the directive extends.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Thus, as the main requirements of New approach have to be harmonized and entered into directives, this approach can be used only where it is unique for detection of distinctions between the main requirements and specifications. Further, to fulfill the main requirements, the range of a variety of products has to be rather homogeneous, with horizontal levels of degrees of danger. The production zone and possible dangers also have to be standardized.</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After the first difficult years of adaptation to a new situation, the European standardization is on rise now. The European collection already represents "the critical weight" and it is unlikely that the European standardization was vulnerable from the point of view of contents of standards. Nevertheless, at the current efforts on improvement of efficiency of the European system of standardization it is necessary to consider inconsistent factors. On the one hand, quality of reaching consensus and the requirement to openness and transparency mean that time minimum for this purpose will be required. On the other hand, the decreasing cycles of durability and a product demand faster creation of standards. Therefore exist requirement to concentrate efforts on high-quality management of the project on development of each standard, and the small amounts which are subject to control also have to cope properly. For example, from the very beginning it is necessary to think carefully of influence, users and the purpose of the standard; planning and consideration of problems which can arise when developing (for example is required, whether the laboratory statement of the tested method will be required). Only if it is made well, we will receive standards which are required for </w:t>
      </w:r>
      <w:r w:rsidRPr="00DB78F7">
        <w:rPr>
          <w:rFonts w:ascii="Times New Roman" w:hAnsi="Times New Roman" w:cs="Times New Roman"/>
          <w:sz w:val="28"/>
          <w:szCs w:val="28"/>
          <w:lang w:val="en-US"/>
        </w:rPr>
        <w:lastRenderedPageBreak/>
        <w:t>us, the reflecting requirements of the market, and in those terms which are necessary for the market.</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Treat the purposes of the European standardization:</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coherence of national standards in EU member countries;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uniform acceptance by member countries of the EU of the international standards;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development of uniform European standards in areas where the international standards are not accepted.</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Questions of formation of the European system of technical rationing and standardization within the EU are solved the equal European organizations for standardization differing with spheres of activity:</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European committee on standardization (CEN) - the international </w:t>
      </w:r>
      <w:hyperlink r:id="rId59" w:tooltip="Некоммерческая организация" w:history="1">
        <w:r w:rsidRPr="00DB78F7">
          <w:rPr>
            <w:rFonts w:ascii="Times New Roman" w:hAnsi="Times New Roman" w:cs="Times New Roman"/>
            <w:sz w:val="28"/>
            <w:szCs w:val="28"/>
            <w:lang w:val="en-US"/>
          </w:rPr>
          <w:t>non-profit organization</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which main objective is assistance to development of trade in goods and services by development of the European standards (euronorms, EN). Members of CEN are the national organizations for standardization of 18 countries. It is the closed organization. Member countries of CEN recognize a priority of the international standardization within ISO and IEC. Work on standardization in CEN is based in many respects on the results reached in ISO or supplements them. Except the European standards, CEN also considers and accepts documents on harmonizations and preliminary standards.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European committee on standardization in electrical equipment, CENELEC (Comite europe end enormalisation enelectro-technique). The main objective of CENELEC is development of standards on electrotechnical production in close cooperation with the EU and EAST. The CENELEC standards are considered as necessary means for creation of European Single Market. Members of CENELEC are national electrotechnical committees of 17 countries, and being also members of IEC.</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European institute on standardization in the field of telecommunications, ETSI (European Telecommunications Standards Institute) — independent, non-profit organization on standardization in the telecommunication industry (manufacturers of the equipment and operators of networks) in Europe. The main objective of ETSI — search of the general standards on the basis of which it is possible to create complex infrastructure of telecommunication. 699 members from 55 countries enter ETSI from and out of Europe, including producers of the equipment, telecom operators, administrations, service providers, researchers and users. ETSI were successfully standardized system of cellular communication </w:t>
      </w:r>
      <w:hyperlink r:id="rId60" w:tooltip="GSM" w:history="1">
        <w:r w:rsidRPr="00DB78F7">
          <w:rPr>
            <w:rFonts w:ascii="Times New Roman" w:hAnsi="Times New Roman" w:cs="Times New Roman"/>
            <w:sz w:val="28"/>
            <w:szCs w:val="28"/>
            <w:lang w:val="en-US"/>
          </w:rPr>
          <w:t>of GSM</w:t>
        </w:r>
      </w:hyperlink>
      <w:r w:rsidRPr="00DB78F7">
        <w:rPr>
          <w:rFonts w:ascii="Times New Roman" w:hAnsi="Times New Roman" w:cs="Times New Roman"/>
          <w:sz w:val="28"/>
          <w:szCs w:val="28"/>
          <w:lang w:val="en-US"/>
        </w:rPr>
        <w:t xml:space="preserve"> and system of a professional mobile radio communication </w:t>
      </w:r>
      <w:hyperlink r:id="rId61" w:tooltip="TETRA" w:history="1">
        <w:r w:rsidRPr="00DB78F7">
          <w:rPr>
            <w:rFonts w:ascii="Times New Roman" w:hAnsi="Times New Roman" w:cs="Times New Roman"/>
            <w:sz w:val="28"/>
            <w:szCs w:val="28"/>
            <w:lang w:val="en-US"/>
          </w:rPr>
          <w:t>of TETRA</w:t>
        </w:r>
      </w:hyperlink>
      <w:r w:rsidRPr="00DB78F7">
        <w:rPr>
          <w:rFonts w:ascii="Times New Roman" w:hAnsi="Times New Roman" w:cs="Times New Roman"/>
          <w:sz w:val="28"/>
          <w:szCs w:val="28"/>
          <w:lang w:val="en-US"/>
        </w:rPr>
        <w:t xml:space="preserve">. ETSI is one of founders </w:t>
      </w:r>
      <w:hyperlink r:id="rId62" w:tooltip="3GPP" w:history="1">
        <w:r w:rsidRPr="00DB78F7">
          <w:rPr>
            <w:rFonts w:ascii="Times New Roman" w:hAnsi="Times New Roman" w:cs="Times New Roman"/>
            <w:sz w:val="28"/>
            <w:szCs w:val="28"/>
            <w:lang w:val="en-US"/>
          </w:rPr>
          <w:t>of GPP</w:t>
        </w:r>
      </w:hyperlink>
      <w:r w:rsidRPr="00DB78F7">
        <w:rPr>
          <w:rFonts w:ascii="Times New Roman" w:hAnsi="Times New Roman" w:cs="Times New Roman"/>
          <w:sz w:val="28"/>
          <w:szCs w:val="28"/>
          <w:lang w:val="en-US"/>
        </w:rPr>
        <w:t>.</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B78F7">
        <w:rPr>
          <w:rFonts w:ascii="Times New Roman" w:hAnsi="Times New Roman" w:cs="Times New Roman"/>
          <w:sz w:val="28"/>
          <w:szCs w:val="28"/>
          <w:lang w:val="en-US"/>
        </w:rPr>
        <w:t xml:space="preserve">According to the Belgian or French right the European organizations for standardization, as well as the relevant international organizations for standardization, are civil associations. Each country has only one official representative who expresses interests of this country in the field of standardization. At coordination at the European level (especially at adoption of </w:t>
      </w:r>
      <w:r w:rsidRPr="00DB78F7">
        <w:rPr>
          <w:rFonts w:ascii="Times New Roman" w:hAnsi="Times New Roman" w:cs="Times New Roman"/>
          <w:sz w:val="28"/>
          <w:szCs w:val="28"/>
          <w:lang w:val="en-US"/>
        </w:rPr>
        <w:lastRenderedPageBreak/>
        <w:t xml:space="preserve">the European standards) representatives of the countries have the voices weighed according to an economic level of development of their countries.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Standards of these establishments will be agreed by regular adoptions of standards in many countries outside Europe which follow the European technical standards.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Also in the world also other regional organizations for standardization which purpose is assistance to creation of the coordinated national standards of the states on the basis of the international and regional standards work:</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Pan-American committee on standards, COPANT (Pan American Standards Commission) uniting the national organizations of Argentina, Bolivia, Brazil, Chile, Colombia, Costa Rica, Ecuador, Dominican Republic, Mexico, Panama, Paraguay, Peru, Trinidad-Tobago, Uruguay, Venezuela, and also the regional organizations of five countries: Costa Rica, El Salvador, Guatemala, Honduras and Nicaragua. A main goal of the organization — elimination of technical barriers in regional trade. </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interscandinavian organization for standardization, INSTA uniting the national organizations for standardization of Denmark, Norway, Finland, Sweden, and also ten other organizations dealing with standardization issues in these countries. Sees the main objectives of INSTA in assistance to creation of the coordinated national standards of the Scandinavian states, unification of technical requirements of national normative documents; the organizations of exchange of information about works on standardization for duplication avoidance; distribution of experiment on creation of standards and in definition of the coordinated position of member countries in ISO, IEC, CEN and other organizations.</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 The international Association of the states of Southeast Asia, ASEAN (Association of South East Asian Nations) is included into structure of this regional organization the national organizations for standardization </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certification of member countries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of ASEAN: Malaysia, Thailand, Indonesia, Singapore, Philippines, Brunei-Darussalama, Vietnam. Members of the committee are also Chambers of Commerce and Industry of these states. National standardization and application of the international standards are in the majority of the called countries at quite high level.</w:t>
      </w:r>
    </w:p>
    <w:p w:rsidR="00281E75" w:rsidRPr="00DB78F7"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kk-KZ"/>
        </w:rPr>
      </w:pPr>
      <w:r w:rsidRPr="00DB78F7">
        <w:rPr>
          <w:rFonts w:ascii="Times New Roman" w:hAnsi="Times New Roman" w:cs="Times New Roman"/>
          <w:sz w:val="28"/>
          <w:szCs w:val="28"/>
          <w:lang w:val="en-US"/>
        </w:rPr>
        <w:t xml:space="preserve">Also, treat the regional organizations of standardization: Advisory committee on standardization and quality of member countries of ASEAN, the Congress on standardization of the countries of the Pacific basin (PASC), the Arab organization for industrial development and mining, the African regional organization for standardization. Three first of the organizations mentioned above which are the European analogs </w:t>
      </w:r>
      <w:hyperlink r:id="rId63" w:history="1">
        <w:r w:rsidRPr="00DB78F7">
          <w:rPr>
            <w:rFonts w:ascii="Times New Roman" w:hAnsi="Times New Roman" w:cs="Times New Roman"/>
            <w:sz w:val="28"/>
            <w:szCs w:val="28"/>
            <w:lang w:val="en-US"/>
          </w:rPr>
          <w:t>of ISO, IEC, ITU</w:t>
        </w:r>
      </w:hyperlink>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are most influential and authoritative</w:t>
      </w:r>
      <w:hyperlink r:id="rId64" w:history="1"/>
      <w:hyperlink r:id="rId65" w:history="1"/>
      <w:r w:rsidRPr="00DB78F7">
        <w:rPr>
          <w:rFonts w:ascii="Times New Roman" w:hAnsi="Times New Roman" w:cs="Times New Roman"/>
          <w:sz w:val="28"/>
          <w:szCs w:val="28"/>
          <w:lang w:val="en-US"/>
        </w:rPr>
        <w:t>. The purpose of formation of these organizations consisted in promoting development of process of standardization in Europe and other large regions, to cooperation with other international organizations of standardization, carrying out the technical policy considering the European interests in the international standardization, to providing regulatory base for creation and effective functioning of the all-European market.</w:t>
      </w:r>
    </w:p>
    <w:p w:rsidR="00281E75" w:rsidRPr="00DB78F7" w:rsidRDefault="00281E75" w:rsidP="00DB78F7">
      <w:pPr>
        <w:suppressAutoHyphens/>
        <w:spacing w:after="0" w:line="240" w:lineRule="auto"/>
        <w:ind w:firstLine="709"/>
        <w:jc w:val="both"/>
        <w:outlineLvl w:val="0"/>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Except these organizations, Interstate council for standardization, metrology and certification or under the name the appropriated ISO - the Euroasian council for standardization, metrology and certification, EASC (to Euro-Asian Council for Standardization, Metrology and Certification) recognized as ISO as the regional organization for standardization for the region covering the Commonwealth of Independent States operates on the former Soviet Union.</w:t>
      </w:r>
    </w:p>
    <w:p w:rsidR="00281E75" w:rsidRPr="00DB78F7" w:rsidRDefault="00281E75" w:rsidP="00DB78F7">
      <w:pPr>
        <w:spacing w:after="0" w:line="240" w:lineRule="auto"/>
        <w:ind w:firstLine="709"/>
        <w:jc w:val="both"/>
        <w:rPr>
          <w:rFonts w:ascii="Times New Roman" w:hAnsi="Times New Roman" w:cs="Times New Roman"/>
          <w:b/>
          <w:sz w:val="28"/>
          <w:szCs w:val="28"/>
          <w:shd w:val="clear" w:color="auto" w:fill="FFFFFF"/>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shd w:val="clear" w:color="auto" w:fill="FFFFFF"/>
          <w:lang w:val="en-US"/>
        </w:rPr>
      </w:pPr>
      <w:r w:rsidRPr="00DB78F7">
        <w:rPr>
          <w:rFonts w:ascii="Times New Roman" w:hAnsi="Times New Roman" w:cs="Times New Roman"/>
          <w:b/>
          <w:sz w:val="28"/>
          <w:szCs w:val="28"/>
          <w:shd w:val="clear" w:color="auto" w:fill="FFFFFF"/>
          <w:lang w:val="en-US"/>
        </w:rPr>
        <w:t>Control questions</w:t>
      </w:r>
    </w:p>
    <w:p w:rsidR="00281E75" w:rsidRPr="00DB78F7" w:rsidRDefault="00281E75" w:rsidP="00DB78F7">
      <w:pPr>
        <w:spacing w:after="0" w:line="240" w:lineRule="auto"/>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1. How </w:t>
      </w:r>
      <w:r w:rsidRPr="00DB78F7">
        <w:rPr>
          <w:rFonts w:ascii="Times New Roman" w:hAnsi="Times New Roman" w:cs="Times New Roman"/>
          <w:sz w:val="28"/>
          <w:szCs w:val="28"/>
          <w:lang w:val="en-US"/>
        </w:rPr>
        <w:t>develops standardization at the regional level?</w:t>
      </w:r>
    </w:p>
    <w:p w:rsidR="00281E75" w:rsidRPr="00DB78F7" w:rsidRDefault="00281E75" w:rsidP="00DB78F7">
      <w:pPr>
        <w:spacing w:after="0" w:line="240" w:lineRule="auto"/>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2. What regional organizations for standardization exist?</w:t>
      </w:r>
    </w:p>
    <w:p w:rsidR="00281E75" w:rsidRPr="00DB78F7" w:rsidRDefault="00281E75" w:rsidP="00DB78F7">
      <w:pPr>
        <w:spacing w:after="0" w:line="240" w:lineRule="auto"/>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3. Tell about </w:t>
      </w:r>
      <w:r w:rsidRPr="00DB78F7">
        <w:rPr>
          <w:rFonts w:ascii="Times New Roman" w:hAnsi="Times New Roman" w:cs="Times New Roman"/>
          <w:sz w:val="28"/>
          <w:szCs w:val="28"/>
          <w:lang w:val="en-US"/>
        </w:rPr>
        <w:t>the European committee on standardization (CEN), the European committee on standardization in electrical equipment, CENELEC (Comite europe end enormalisation enelectro-technique), the European institute on standardization in the field of telecommunications, ETSI (European Telecommunications Standards Institute)</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9 REGIONAL ORGANIZATIONS FOR STANDARDIZATION</w:t>
      </w:r>
    </w:p>
    <w:p w:rsidR="00281E75" w:rsidRPr="00DB78F7"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basic principles of the European system of standardization are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independence and cooperation with authorities.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Europe three organizations for standardization - ETSI, CEN and CENELEC function. All of them are private.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European system is based on requirements of the new approach to standardization</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a technical regulation accepted in 1985 by Council of the EU. This document is called by the White book. According to it activity of the state in the field of standardization consists in control over implementation of the main requirements to health protection and safety by delivery to the market of industrial goods. The role of voluntary standards is reduced to the solution of technical problems for ensuring compliance with these requirements.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Also European system carries out also external functions, promoting elimination of technical barriers in the European trade. For the European system ensuring primary situation of the European standardization in comparison with the national is characteristic. According to this principle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the national organization is obliged to refrain from development of own standard if works at the all-European level are in the field conducted. Also all national organizations of Europe accept the all-European standards and cancel own development at identification of divergences with the European.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 main supranational documents on standardization are directives (directives) establishing for member states of the purpose which have to be reached during an established period, the choice of forms and ways of achievement of these leaving thus for national authorities is more whole. Directives, as a rule, are not documents of direct action. They are subject to implementation in the national legislation according to the individual procedures established in each of member states. Almost at the level it can be of the certain country the technical regulations </w:t>
      </w:r>
      <w:r w:rsidRPr="00DB78F7">
        <w:rPr>
          <w:rFonts w:ascii="Times New Roman" w:hAnsi="Times New Roman" w:cs="Times New Roman"/>
          <w:sz w:val="28"/>
          <w:szCs w:val="28"/>
          <w:lang w:val="en-US"/>
        </w:rPr>
        <w:lastRenderedPageBreak/>
        <w:t xml:space="preserve">approved by the profile ministry. In the White book it was offered to refuse practice of filling of directives exhaustive requirements to production. The referential method which was taken from the German legislation on standardization was the basis for such approach in the field of technical regulation. This approach is based on the following: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directives of the European Union in the field of technical regulation have to</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contain only basic main requirements for safety of production;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development of detailed requirements turns into competence of the non-state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organizations - ETSI, CEN and CENELEC to which the European commission charges development of standards taking into account the existing equipment level;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the European harmonized standards are voluntary;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production made according to these standards possesses a compliance presumption, it is considered the directive conforming to requirements.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government supervisory authority can limit free circulation of such production only in case the product actually does not conform to the main requirements stated in the directive. The state agency is obliged to prove this discrepancy. If the producer makes production not according to the European standards, he is obliged to prove their compliance.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There are also regulations or, more precisely, governed (regulations)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of the EU which are the documents of direct action containing all necessary data (up to schemes and formulas) and procedures. Regulations in the field of technical regulation are accepted by the European legislator</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infrequently. It speaks not only a problem of coordination of national features, but also high specification of regulations. So, for example, the Regulations No. 2135/98 accepted by Council about the writing-down equipment on transport, contain 259 pages, including schematic electric circuits of the coding devices. For example, the Regulations of REACH (Registration, Evaluation, Authorisation and Restriction of Chemicals) about chemical production have 673 pages</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and various information, beginning from chemical formulas and finishing with graphics. However in such crucial areas as the trade policy connected with agriculture and deliveries of food, the EU easily adopts a set of the acts establishing, for example, market standards for carrots in which directly (in millimeters and grams) the sizes of the carrots delivered on the market are registered.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general regulations of the EU correspond to concept of the Kazakhstan technical</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regulations with one amendment - it can contain requirements, superfluous from the point of view of safety (the requirement to a design). It is connected with that the EU solves, including, a problem of internal unification of various technical systems. This circumstance does not allow to copy directly the European regulations in the Kazakhstan. The directive of the European Union in itself the document of direct action is not, leaving measures and procedures to the discretion of the national legislator. Already one this circumstance</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does not allow to speak about possibility of direct copying of directives in technical regulations.</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lastRenderedPageBreak/>
        <w:t>European committee on standardization (CEN)</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noProof/>
          <w:sz w:val="28"/>
          <w:szCs w:val="28"/>
        </w:rPr>
        <w:drawing>
          <wp:anchor distT="0" distB="0" distL="114300" distR="114300" simplePos="0" relativeHeight="251642368" behindDoc="0" locked="0" layoutInCell="1" allowOverlap="1">
            <wp:simplePos x="0" y="0"/>
            <wp:positionH relativeFrom="column">
              <wp:posOffset>-146685</wp:posOffset>
            </wp:positionH>
            <wp:positionV relativeFrom="paragraph">
              <wp:posOffset>207645</wp:posOffset>
            </wp:positionV>
            <wp:extent cx="1047750" cy="809625"/>
            <wp:effectExtent l="19050" t="0" r="0" b="0"/>
            <wp:wrapSquare wrapText="bothSides"/>
            <wp:docPr id="86" name="Рисунок 4" descr="СEN">
              <a:hlinkClick xmlns:a="http://schemas.openxmlformats.org/drawingml/2006/main" r:id="rId6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СEN">
                      <a:hlinkClick r:id="rId66" tgtFrame="&quot;_blank&quot;"/>
                    </pic:cNvPr>
                    <pic:cNvPicPr>
                      <a:picLocks noChangeAspect="1" noChangeArrowheads="1"/>
                    </pic:cNvPicPr>
                  </pic:nvPicPr>
                  <pic:blipFill>
                    <a:blip r:embed="rId67" cstate="print"/>
                    <a:srcRect/>
                    <a:stretch>
                      <a:fillRect/>
                    </a:stretch>
                  </pic:blipFill>
                  <pic:spPr bwMode="auto">
                    <a:xfrm>
                      <a:off x="0" y="0"/>
                      <a:ext cx="1047750" cy="809625"/>
                    </a:xfrm>
                    <a:prstGeom prst="rect">
                      <a:avLst/>
                    </a:prstGeom>
                    <a:noFill/>
                    <a:ln w="9525">
                      <a:noFill/>
                      <a:miter lim="800000"/>
                      <a:headEnd/>
                      <a:tailEnd/>
                    </a:ln>
                  </pic:spPr>
                </pic:pic>
              </a:graphicData>
            </a:graphic>
          </wp:anchor>
        </w:drawing>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CEN, the European committee on standardization (to Comité Européende Normalisation, Europäisches Komitee für Normung), is the international non-profit organization created according to the Belgian legislation.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By means of the services, CEN provides a platform for development of the European standards (EN) and other voluntary documents. 31 national members of CEN work together to develop these editions on a number of sectors to help to construct the European domestic market of goods and services, elimination of barriers in trade and strengthening positions of Europe in global economy.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More than 60,000 technical specialists from the industry, associations, government bodies, scientific community, and public organizations, participate in the CEN network which reaches more than 480 million people. The European Commission and the Secretariat EAFT (European Association of Free Trade) act as consultants of CEN in aspect of standard or public questions.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Interested parties of CEN system, both process, and results, the industrial enterprises, the organizations in a services sector, trade and other participants of the market, and also the public and private institutions are.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CEN was formed in </w:t>
      </w:r>
      <w:smartTag w:uri="urn:schemas-microsoft-com:office:smarttags" w:element="metricconverter">
        <w:smartTagPr>
          <w:attr w:name="ProductID" w:val="1971 г"/>
        </w:smartTagPr>
        <w:r w:rsidRPr="00DB78F7">
          <w:rPr>
            <w:rFonts w:ascii="Times New Roman" w:hAnsi="Times New Roman" w:cs="Times New Roman"/>
            <w:sz w:val="28"/>
            <w:szCs w:val="28"/>
            <w:lang w:val="en-US"/>
          </w:rPr>
          <w:t>1971</w:t>
        </w:r>
      </w:smartTag>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 xml:space="preserve">by sixteen national organizations of Europe for the purpose of contribution to free trade in goods and services in Europe on the basis of use of standards. This organization possesses a wide field of activities for standardization of different types of goods, technologies and services. In essence it is the European prototype of ISO.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Main objective of CEN - assistance to development of trade in goods and services by development of the European standards (euronorms, EN) to which could refer in the directives of the EU, EAST and other intergovernmental organizations; by ensuring uniform application in member countries of the international ISO and IEC standards; cooperation with all organizations of the region which are engaged in standardization; rendering of services on certification on compliance to the European standards (euronorms).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CEN develops the European standards in such areas as the equipment for aircraft, water-heating gas devices, gas cylinders, accessories to lifting mechanisms, gas stoves, welding and is sharp, pipelines and pipes, pump stations, etc.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One of the principles of work of CEN - obligatory use of the international ISO standards as bases for development of euronorms or addition of those results which are reached in ISO. The choice of the priority direction has to be proved by the economic need dictated by extent of influence of future standard on development of mutually advantageous communications, impossibility of application of the international or other standard for this purpose, the offer of member countries of CEN or recommendations of bodies of the EU and EAST.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Structure of CEN. </w:t>
      </w:r>
      <w:r w:rsidRPr="00DB78F7">
        <w:rPr>
          <w:rFonts w:ascii="Times New Roman" w:hAnsi="Times New Roman" w:cs="Times New Roman"/>
          <w:sz w:val="28"/>
          <w:szCs w:val="28"/>
          <w:lang w:val="en-US"/>
        </w:rPr>
        <w:t xml:space="preserve">CEN works is decentralized. His members - national authorities on standardization (NOSE) in EU countries and EAST - act by means </w:t>
      </w:r>
      <w:r w:rsidRPr="00DB78F7">
        <w:rPr>
          <w:rFonts w:ascii="Times New Roman" w:hAnsi="Times New Roman" w:cs="Times New Roman"/>
          <w:sz w:val="28"/>
          <w:szCs w:val="28"/>
          <w:lang w:val="en-US"/>
        </w:rPr>
        <w:lastRenderedPageBreak/>
        <w:t>of technical groups which develop standards; The Control center of CEN-CENELEC (CCMC) in Brussels operates and coordinates this system (Fig. 2.3).</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supreme body of CEN — General assembly in which the national organizations for standardization, governmental bodies of member countries, and also the EU and EAST are presented. The general assembly elects the Administrative council which is carrying out the following functions: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establishment of rules and methods of application of national standards of member countries and the international standards when developing the European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definition of possibility of direct use of the national or international normative document as the European standard and control of its observance;</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coordination of works on national standardization within the region. The policy in the field of standardization is defined by board of directors — representatives of the national organizations and is approved by General assembly.</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Technical work on standardization is performed by technical committees which activity is coordinated by Technical bureau. </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managing committee on certification of CEN is responsible for all activity of CEN in the field of a compliance assessment for certification.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For standardization in the field of construction, automotive industry and safety of the equipment committees on providing programs (program committees) are created.</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3070CF" w:rsidP="00DB78F7">
      <w:pPr>
        <w:pStyle w:val="a4"/>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group id="Group 162" o:spid="_x0000_s1063" style="position:absolute;left:0;text-align:left;margin-left:-5.95pt;margin-top:.75pt;width:472.15pt;height:324.65pt;z-index:251648512" coordorigin="981,1134" coordsize="10083,7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">
            <v:rect id="Rectangle 163" o:spid="_x0000_s1064" style="position:absolute;left:7281;top:4194;width:21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v:textbox style="mso-next-textbox:#Rectangle 163">
                <w:txbxContent>
                  <w:p w:rsidR="00281E75" w:rsidRPr="002402FE" w:rsidRDefault="00281E75" w:rsidP="002402FE">
                    <w:pPr>
                      <w:spacing w:after="0" w:line="240" w:lineRule="auto"/>
                      <w:rPr>
                        <w:rFonts w:ascii="Times New Roman" w:hAnsi="Times New Roman" w:cs="Times New Roman"/>
                        <w:b/>
                        <w:color w:val="000080"/>
                        <w:sz w:val="16"/>
                        <w:szCs w:val="16"/>
                      </w:rPr>
                    </w:pPr>
                    <w:r w:rsidRPr="002402FE">
                      <w:rPr>
                        <w:rFonts w:ascii="Times New Roman" w:hAnsi="Times New Roman" w:cs="Times New Roman"/>
                        <w:b/>
                        <w:color w:val="000080"/>
                        <w:sz w:val="16"/>
                        <w:szCs w:val="16"/>
                      </w:rPr>
                      <w:t>Program committees</w:t>
                    </w:r>
                  </w:p>
                </w:txbxContent>
              </v:textbox>
            </v:rect>
            <v:group id="Group 164" o:spid="_x0000_s1065" style="position:absolute;left:981;top:1134;width:10083;height:7560" coordorigin="981,5634" coordsize="10083,7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165" o:spid="_x0000_s1066" style="position:absolute;visibility:visible" from="2421,10134" to="242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4SbcIAAADbAAAADwAAAGRycy9kb3ducmV2LnhtbERPS2vCQBC+F/oflin0VjdaKSW6CVLw&#10;gTfTIvQ2ZMckJjub7m40/nu3UOhtPr7nLPPRdOJCzjeWFUwnCQji0uqGKwVfn+uXdxA+IGvsLJOC&#10;G3nIs8eHJabaXvlAlyJUIoawT1FBHUKfSunLmgz6ie2JI3eyzmCI0FVSO7zGcNPJWZK8SYMNx4Ya&#10;e/qoqWyLwSg4DgV/n9u163DYbLen40/rX/dKPT+NqwWIQGP4F/+5dzrOn8PvL/EAm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4SbcIAAADbAAAADwAAAAAAAAAAAAAA&#10;AAChAgAAZHJzL2Rvd25yZXYueG1sUEsFBgAAAAAEAAQA+QAAAJADAAAAAA==&#10;" strokeweight="1.5pt"/>
              <v:rect id="Rectangle 166" o:spid="_x0000_s1067" style="position:absolute;left:2241;top:6714;width:30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KMF8MA&#10;AADbAAAADwAAAGRycy9kb3ducmV2LnhtbERP30sCQRB+D/wflhF6idzVSON0lRASCSrU8nm8He+O&#10;bmeP21HP/74Ngt7m4/s5s0Xna3WmNlaBLQwHBhRxHlzFhYXP3cv9E6goyA7rwGThShEW897NDDMX&#10;Lryh81YKlUI4ZmihFGkyrWNeksc4CA1x4o6h9SgJtoV2LV5SuK/1yJix9lhxaiixoWVJ+ff25C2Y&#10;u4+3jZx27/JwGE3y16/V1eDe2tt+9zwFJdTJv/jPvXZp/iP8/pIO0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EKMF8MAAADbAAAADwAAAAAAAAAAAAAAAACYAgAAZHJzL2Rv&#10;d25yZXYueG1sUEsFBgAAAAAEAAQA9QAAAIgDAAAAAA==&#10;" fillcolor="navy" stroked="f">
                <v:textbox style="mso-next-textbox:#Rectangle 166">
                  <w:txbxContent>
                    <w:p w:rsidR="00281E75" w:rsidRPr="002402FE" w:rsidRDefault="00281E75" w:rsidP="002402FE">
                      <w:pPr>
                        <w:spacing w:after="0" w:line="240" w:lineRule="auto"/>
                        <w:jc w:val="center"/>
                        <w:rPr>
                          <w:rFonts w:ascii="Times New Roman" w:hAnsi="Times New Roman" w:cs="Times New Roman"/>
                          <w:b/>
                          <w:color w:val="FFFFFF"/>
                        </w:rPr>
                      </w:pPr>
                      <w:r w:rsidRPr="002402FE">
                        <w:rPr>
                          <w:rFonts w:ascii="Times New Roman" w:hAnsi="Times New Roman" w:cs="Times New Roman"/>
                          <w:b/>
                          <w:color w:val="FFFFFF"/>
                        </w:rPr>
                        <w:t>General assembly</w:t>
                      </w:r>
                    </w:p>
                  </w:txbxContent>
                </v:textbox>
              </v:rect>
              <v:rect id="Rectangle 167" o:spid="_x0000_s1068" style="position:absolute;left:2241;top:7974;width:30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ASYMIA&#10;AADbAAAADwAAAGRycy9kb3ducmV2LnhtbERP22oCMRB9L/gPYQp9KZqooLI1SilYSsEWr8/TzXR3&#10;cTNZNqOuf98UCn2bw7nOfNn5Wl2ojVVgC8OBAUWcB1dxYWG/W/VnoKIgO6wDk4UbRVguendzzFy4&#10;8oYuWylUCuGYoYVSpMm0jnlJHuMgNMSJ+w6tR0mwLbRr8ZrCfa1Hxky0x4pTQ4kNvZSUn7Znb8E8&#10;fq43ct59yPhrNM3fD683g0drH+675ydQQp38i//cby7Nn8DvL+kAv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kBJgwgAAANsAAAAPAAAAAAAAAAAAAAAAAJgCAABkcnMvZG93&#10;bnJldi54bWxQSwUGAAAAAAQABAD1AAAAhwMAAAAA&#10;" fillcolor="navy" stroked="f">
                <v:textbox style="mso-next-textbox:#Rectangle 167">
                  <w:txbxContent>
                    <w:p w:rsidR="00281E75" w:rsidRPr="002402FE" w:rsidRDefault="00281E75" w:rsidP="002402FE">
                      <w:pPr>
                        <w:spacing w:after="0" w:line="240" w:lineRule="auto"/>
                        <w:jc w:val="center"/>
                        <w:rPr>
                          <w:rFonts w:ascii="Times New Roman" w:hAnsi="Times New Roman" w:cs="Times New Roman"/>
                          <w:b/>
                          <w:color w:val="FFFFFF"/>
                        </w:rPr>
                      </w:pPr>
                      <w:r w:rsidRPr="002402FE">
                        <w:rPr>
                          <w:rFonts w:ascii="Times New Roman" w:hAnsi="Times New Roman" w:cs="Times New Roman"/>
                          <w:b/>
                          <w:color w:val="FFFFFF"/>
                        </w:rPr>
                        <w:t>Administrative council</w:t>
                      </w:r>
                    </w:p>
                  </w:txbxContent>
                </v:textbox>
              </v:rect>
              <v:rect id="Rectangle 168" o:spid="_x0000_s1069" style="position:absolute;left:6021;top:5634;width:23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ahcAA&#10;AADbAAAADwAAAGRycy9kb3ducmV2LnhtbERPTWvCQBC9F/wPywheim4qNErqGkQImGO0UI9DdsyG&#10;ZmdDdmvSf98tCN7m8T5nl0+2E3cafOtYwdsqAUFcO91yo+DzUiy3IHxA1tg5JgW/5CHfz152mGk3&#10;ckX3c2hEDGGfoQITQp9J6WtDFv3K9cSRu7nBYohwaKQecIzhtpPrJEmlxZZjg8Gejobq7/OPVSCL&#10;il7TK/eUluUXv5vxsr6OSi3m0+EDRKApPMUP90nH+Rv4/yUeIP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qPahcAAAADbAAAADwAAAAAAAAAAAAAAAACYAgAAZHJzL2Rvd25y&#10;ZXYueG1sUEsFBgAAAAAEAAQA9QAAAIUDAAAAAA==&#10;" strokecolor="navy">
                <v:textbox style="mso-next-textbox:#Rectangle 168">
                  <w:txbxContent>
                    <w:p w:rsidR="00281E75" w:rsidRPr="002402FE" w:rsidRDefault="00281E75" w:rsidP="002402FE">
                      <w:pPr>
                        <w:spacing w:after="0" w:line="240" w:lineRule="auto"/>
                        <w:jc w:val="center"/>
                        <w:rPr>
                          <w:rFonts w:ascii="Times New Roman" w:hAnsi="Times New Roman" w:cs="Times New Roman"/>
                          <w:color w:val="000080"/>
                          <w:sz w:val="20"/>
                          <w:szCs w:val="20"/>
                        </w:rPr>
                      </w:pPr>
                      <w:r w:rsidRPr="002402FE">
                        <w:rPr>
                          <w:rFonts w:ascii="Times New Roman" w:hAnsi="Times New Roman" w:cs="Times New Roman"/>
                          <w:color w:val="000080"/>
                          <w:sz w:val="20"/>
                          <w:szCs w:val="20"/>
                        </w:rPr>
                        <w:t>Commission of the European communities</w:t>
                      </w:r>
                    </w:p>
                  </w:txbxContent>
                </v:textbox>
              </v:rect>
              <v:rect id="Rectangle 169" o:spid="_x0000_s1070" style="position:absolute;left:8721;top:5634;width:23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O98IA&#10;AADbAAAADwAAAGRycy9kb3ducmV2LnhtbESPT4vCMBDF78J+hzALXmRNFSzSNcqyIOjRP6DHoZlt&#10;yjaT0kRbv71zELzN8N6895vVZvCNulMX68AGZtMMFHEZbM2VgfNp+7UEFROyxSYwGXhQhM36Y7TC&#10;woaeD3Q/pkpJCMcCDbiU2kLrWDryGKehJRbtL3Qek6xdpW2HvYT7Rs+zLNcea5YGhy39Oir/jzdv&#10;QG8PNMmv3FK+31944frT/NobM/4cfr5BJRrS2/y63lnBF1j5RQb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E73wgAAANsAAAAPAAAAAAAAAAAAAAAAAJgCAABkcnMvZG93&#10;bnJldi54bWxQSwUGAAAAAAQABAD1AAAAhwMAAAAA&#10;" strokecolor="navy">
                <v:textbox style="mso-next-textbox:#Rectangle 169">
                  <w:txbxContent>
                    <w:p w:rsidR="00281E75" w:rsidRPr="002402FE" w:rsidRDefault="00281E75" w:rsidP="002402FE">
                      <w:pPr>
                        <w:spacing w:after="0" w:line="240" w:lineRule="auto"/>
                        <w:jc w:val="center"/>
                        <w:rPr>
                          <w:rFonts w:ascii="Times New Roman" w:hAnsi="Times New Roman" w:cs="Times New Roman"/>
                          <w:color w:val="000080"/>
                          <w:sz w:val="20"/>
                          <w:szCs w:val="20"/>
                        </w:rPr>
                      </w:pPr>
                      <w:r w:rsidRPr="002402FE">
                        <w:rPr>
                          <w:rFonts w:ascii="Times New Roman" w:hAnsi="Times New Roman" w:cs="Times New Roman"/>
                          <w:color w:val="000080"/>
                          <w:sz w:val="20"/>
                          <w:szCs w:val="20"/>
                        </w:rPr>
                        <w:t>Commission of the European communities</w:t>
                      </w:r>
                    </w:p>
                  </w:txbxContent>
                </v:textbox>
              </v:rect>
              <v:rect id="Rectangle 170" o:spid="_x0000_s1071" style="position:absolute;left:1161;top:9054;width:23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DrbMAA&#10;AADbAAAADwAAAGRycy9kb3ducmV2LnhtbERPTWvCQBC9F/wPywheim4qNGjqGkQImGO0UI9DdsyG&#10;ZmdDdmvSf98tCN7m8T5nl0+2E3cafOtYwdsqAUFcO91yo+DzUiw3IHxA1tg5JgW/5CHfz152mGk3&#10;ckX3c2hEDGGfoQITQp9J6WtDFv3K9cSRu7nBYohwaKQecIzhtpPrJEmlxZZjg8Gejobq7/OPVSCL&#10;il7TK/eUluUXv5vxsr6OSi3m0+EDRKApPMUP90nH+Vv4/yUeIP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DrbMAAAADbAAAADwAAAAAAAAAAAAAAAACYAgAAZHJzL2Rvd25y&#10;ZXYueG1sUEsFBgAAAAAEAAQA9QAAAIUDAAAAAA==&#10;" strokecolor="navy">
                <v:textbox style="mso-next-textbox:#Rectangle 170">
                  <w:txbxContent>
                    <w:p w:rsidR="00281E75" w:rsidRPr="002402FE" w:rsidRDefault="00281E75" w:rsidP="002402FE">
                      <w:pPr>
                        <w:spacing w:after="0" w:line="240" w:lineRule="auto"/>
                        <w:jc w:val="center"/>
                        <w:rPr>
                          <w:rFonts w:ascii="Times New Roman" w:hAnsi="Times New Roman" w:cs="Times New Roman"/>
                          <w:b/>
                          <w:color w:val="000080"/>
                          <w:sz w:val="20"/>
                          <w:szCs w:val="20"/>
                        </w:rPr>
                      </w:pPr>
                      <w:r w:rsidRPr="002402FE">
                        <w:rPr>
                          <w:rFonts w:ascii="Times New Roman" w:hAnsi="Times New Roman" w:cs="Times New Roman"/>
                          <w:b/>
                          <w:color w:val="000080"/>
                          <w:sz w:val="20"/>
                          <w:szCs w:val="20"/>
                        </w:rPr>
                        <w:t>Managing committee on certification</w:t>
                      </w:r>
                    </w:p>
                  </w:txbxContent>
                </v:textbox>
              </v:rect>
              <v:rect id="Rectangle 171" o:spid="_x0000_s1072" style="position:absolute;left:3861;top:9054;width:234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ITL4A&#10;AADbAAAADwAAAGRycy9kb3ducmV2LnhtbERPy4rCMBTdD/gP4QqzGTS1YJFqWkQQdOkD7PLS3GnK&#10;NDelibb+/WQxMMvDee/KyXbiRYNvHStYLRMQxLXTLTcK7rfjYgPCB2SNnWNS8CYPZTH72GGu3cgX&#10;el1DI2II+xwVmBD6XEpfG7Lol64njty3GyyGCIdG6gHHGG47mSZJJi22HBsM9nQwVP9cn1aBPF7o&#10;K6u4p+x8fvDajLe0GpX6nE/7LYhAU/gX/7lPWkEa18cv8QfI4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8miEy+AAAA2wAAAA8AAAAAAAAAAAAAAAAAmAIAAGRycy9kb3ducmV2&#10;LnhtbFBLBQYAAAAABAAEAPUAAACDAwAAAAA=&#10;" strokecolor="navy">
                <v:textbox style="mso-next-textbox:#Rectangle 171">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Technical bureau</w:t>
                      </w:r>
                    </w:p>
                  </w:txbxContent>
                </v:textbox>
              </v:rect>
              <v:rect id="Rectangle 172" o:spid="_x0000_s1073" style="position:absolute;left:7461;top:9234;width:30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ot18AA&#10;AADbAAAADwAAAGRycy9kb3ducmV2LnhtbESPzarCMBSE94LvEI7gRjS1cMulGkUEQZf+wHV5aI5N&#10;sTkpTbT17Y1wweUwM98wy3Vva/Gk1leOFcxnCQjiwumKSwWX8276C8IHZI21Y1LwIg/r1XCwxFy7&#10;jo/0PIVSRAj7HBWYEJpcSl8YsuhnriGO3s21FkOUbSl1i12E21qmSZJJixXHBYMNbQ0V99PDKpC7&#10;I02yKzeUHQ5//GO6c3rtlBqP+s0CRKA+fMP/7b1WkM7h8yX+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Got18AAAADbAAAADwAAAAAAAAAAAAAAAACYAgAAZHJzL2Rvd25y&#10;ZXYueG1sUEsFBgAAAAAEAAQA9QAAAIUDAAAAAA==&#10;" strokecolor="navy">
                <v:textbox style="mso-next-textbox:#Rectangle 172">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 xml:space="preserve">Construction </w:t>
                      </w:r>
                    </w:p>
                  </w:txbxContent>
                </v:textbox>
              </v:rect>
              <v:rect id="Rectangle 173" o:spid="_x0000_s1074" style="position:absolute;left:7461;top:10854;width:30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zoMAA&#10;AADbAAAADwAAAGRycy9kb3ducmV2LnhtbESPzarCMBSE94LvEI7gRjS9BYtUo4ggXJf+gC4PzbEp&#10;Nieliba+/c0FweUwM98wq01va/Gi1leOFfzMEhDEhdMVlwou5/10AcIHZI21Y1LwJg+b9XCwwly7&#10;jo/0OoVSRAj7HBWYEJpcSl8YsuhnriGO3t21FkOUbSl1i12E21qmSZJJixXHBYMN7QwVj9PTKpD7&#10;I02yGzeUHQ5XnpvunN46pcajfrsEEagP3/Cn/asVpCn8f4k/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LizoMAAAADbAAAADwAAAAAAAAAAAAAAAACYAgAAZHJzL2Rvd25y&#10;ZXYueG1sUEsFBgAAAAAEAAQA9QAAAIUDAAAAAA==&#10;" strokecolor="navy">
                <v:textbox style="mso-next-textbox:#Rectangle 173">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Safe equipment</w:t>
                      </w:r>
                    </w:p>
                  </w:txbxContent>
                </v:textbox>
              </v:rect>
              <v:rect id="Rectangle 174" o:spid="_x0000_s1075" style="position:absolute;left:7461;top:12294;width:30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WO8IA&#10;AADbAAAADwAAAGRycy9kb3ducmV2LnhtbESPwWrDMBBE74X8g9hALyWW6xITHCshFAL10UmhOS7W&#10;xjKxVsZSY/fvq0Ihx2Fm3jDlfra9uNPoO8cKXpMUBHHjdMetgs/zcbUB4QOyxt4xKfghD/vd4qnE&#10;QruJa7qfQisihH2BCkwIQyGlbwxZ9IkbiKN3daPFEOXYSj3iFOG2l1ma5tJix3HB4EDvhprb6dsq&#10;kMeaXvILD5RX1RevzXTOLpNSz8v5sAURaA6P8H/7QyvI3uDv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BY7wgAAANsAAAAPAAAAAAAAAAAAAAAAAJgCAABkcnMvZG93&#10;bnJldi54bWxQSwUGAAAAAAQABAD1AAAAhwMAAAAA&#10;" strokecolor="navy">
                <v:textbox style="mso-next-textbox:#Rectangle 174">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 xml:space="preserve">Cars </w:t>
                      </w:r>
                    </w:p>
                  </w:txbxContent>
                </v:textbox>
              </v:rect>
              <v:rect id="Rectangle 175" o:spid="_x0000_s1076" style="position:absolute;left:1161;top:11214;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2OT8IA&#10;AADbAAAADwAAAGRycy9kb3ducmV2LnhtbESPwWrDMBBE74X8g9hALyWWaxoTHCshFAL10UmhOS7W&#10;xjKxVsZSY/fvq0Ihx2Fm3jDlfra9uNPoO8cKXpMUBHHjdMetgs/zcbUB4QOyxt4xKfghD/vd4qnE&#10;QruJa7qfQisihH2BCkwIQyGlbwxZ9IkbiKN3daPFEOXYSj3iFOG2l1ma5tJix3HB4EDvhprb6dsq&#10;kMeaXvILD5RX1RevzXTOLpNSz8v5sAURaA6P8H/7QyvI3uDvS/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Y5PwgAAANsAAAAPAAAAAAAAAAAAAAAAAJgCAABkcnMvZG93&#10;bnJldi54bWxQSwUGAAAAAAQABAD1AAAAhwMAAAAA&#10;" strokecolor="navy">
                <v:textbox style="mso-next-textbox:#Rectangle 175">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KC</w:t>
                      </w:r>
                    </w:p>
                  </w:txbxContent>
                </v:textbox>
              </v:rect>
              <v:rect id="Rectangle 176" o:spid="_x0000_s1077" style="position:absolute;left:2781;top:11214;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r1MIA&#10;AADbAAAADwAAAGRycy9kb3ducmV2LnhtbESPQWvCQBSE7wX/w/IEL0U3DRhKdBURhHo0KdTjI/vM&#10;BrNvQ3brpv/eLRR6HGbmG2a7n2wvHjT6zrGCt1UGgrhxuuNWwWd9Wr6D8AFZY++YFPyQh/1u9rLF&#10;UrvIF3pUoRUJwr5EBSaEoZTSN4Ys+pUbiJN3c6PFkOTYSj1iTHDbyzzLCmmx47RgcKCjoeZefVsF&#10;8nSh1+LKAxXn8xevTazza1RqMZ8OGxCBpvAf/mt/aAX5Gn6/pB8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SvUwgAAANsAAAAPAAAAAAAAAAAAAAAAAJgCAABkcnMvZG93&#10;bnJldi54bWxQSwUGAAAAAAQABAD1AAAAhwMAAAAA&#10;" strokecolor="navy">
                <v:textbox style="mso-next-textbox:#Rectangle 176">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KC</w:t>
                      </w:r>
                    </w:p>
                  </w:txbxContent>
                </v:textbox>
              </v:rect>
              <v:rect id="Rectangle 177" o:spid="_x0000_s1078" style="position:absolute;left:3861;top:11214;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O1o8EA&#10;AADbAAAADwAAAGRycy9kb3ducmV2LnhtbESPT4vCMBTE78J+h/AWvMg2tWBZuqYiC4Ie/QN6fDRv&#10;m2LzUpqsrd/eCILHYWZ+wyxXo23FjXrfOFYwT1IQxJXTDdcKTsfN1zcIH5A1to5JwZ08rMqPyRIL&#10;7Qbe0+0QahEh7AtUYELoCil9ZciiT1xHHL0/11sMUfa11D0OEW5bmaVpLi02HBcMdvRrqLoe/q0C&#10;udnTLL9wR/lud+aFGY7ZZVBq+jmuf0AEGsM7/GpvtYIsh+eX+ANk+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taPBAAAA2wAAAA8AAAAAAAAAAAAAAAAAmAIAAGRycy9kb3du&#10;cmV2LnhtbFBLBQYAAAAABAAEAPUAAACGAwAAAAA=&#10;" strokecolor="navy">
                <v:textbox style="mso-next-textbox:#Rectangle 177">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SHOPPING MALL</w:t>
                      </w:r>
                    </w:p>
                  </w:txbxContent>
                </v:textbox>
              </v:rect>
              <v:rect id="Rectangle 178" o:spid="_x0000_s1079" style="position:absolute;left:5481;top:11214;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QOMIA&#10;AADbAAAADwAAAGRycy9kb3ducmV2LnhtbESPwWrDMBBE74X8g9hALqWWa6gTXCshBALx0UmhOS7W&#10;1jK1VsZSY+fvo0Khx2Fm3jDlbra9uNHoO8cKXpMUBHHjdMetgo/L8WUDwgdkjb1jUnAnD7vt4qnE&#10;QruJa7qdQysihH2BCkwIQyGlbwxZ9IkbiKP35UaLIcqxlXrEKcJtL7M0zaXFjuOCwYEOhprv849V&#10;II81PedXHiivqk9+M9Mlu05KrZbz/h1EoDn8h//aJ60gW8Pvl/gD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zxA4wgAAANsAAAAPAAAAAAAAAAAAAAAAAJgCAABkcnMvZG93&#10;bnJldi54bWxQSwUGAAAAAAQABAD1AAAAhwMAAAAA&#10;" strokecolor="navy">
                <v:textbox style="mso-next-textbox:#Rectangle 178">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SHOPPING MALL</w:t>
                      </w:r>
                    </w:p>
                  </w:txbxContent>
                </v:textbox>
              </v:rect>
              <v:rect id="Rectangle 179" o:spid="_x0000_s1080" style="position:absolute;left:1881;top:12294;width:9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ESr4A&#10;AADbAAAADwAAAGRycy9kb3ducmV2LnhtbERPy4rCMBTdD/gP4QqzGTS1YJFqWkQQdOkD7PLS3GnK&#10;NDelibb+/WQxMMvDee/KyXbiRYNvHStYLRMQxLXTLTcK7rfjYgPCB2SNnWNS8CYPZTH72GGu3cgX&#10;el1DI2II+xwVmBD6XEpfG7Lol64njty3GyyGCIdG6gHHGG47mSZJJi22HBsM9nQwVP9cn1aBPF7o&#10;K6u4p+x8fvDajLe0GpX6nE/7LYhAU/gX/7lPWkEax8Yv8QfI4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QhEq+AAAA2wAAAA8AAAAAAAAAAAAAAAAAmAIAAGRycy9kb3ducmV2&#10;LnhtbFBLBQYAAAAABAAEAPUAAACDAwAAAAA=&#10;" strokecolor="navy">
                <v:textbox style="mso-next-textbox:#Rectangle 179">
                  <w:txbxContent>
                    <w:p w:rsidR="00281E75" w:rsidRPr="002402FE" w:rsidRDefault="00281E75" w:rsidP="002402FE">
                      <w:pPr>
                        <w:spacing w:after="0" w:line="240" w:lineRule="auto"/>
                        <w:jc w:val="center"/>
                        <w:rPr>
                          <w:rFonts w:ascii="Times New Roman" w:hAnsi="Times New Roman" w:cs="Times New Roman"/>
                          <w:b/>
                          <w:color w:val="000080"/>
                        </w:rPr>
                      </w:pPr>
                      <w:r w:rsidRPr="002402FE">
                        <w:rPr>
                          <w:rFonts w:ascii="Times New Roman" w:hAnsi="Times New Roman" w:cs="Times New Roman"/>
                          <w:b/>
                          <w:color w:val="000080"/>
                        </w:rPr>
                        <w:t>KC</w:t>
                      </w:r>
                    </w:p>
                  </w:txbxContent>
                </v:textbox>
              </v:rect>
              <v:line id="Line 180" o:spid="_x0000_s1081" style="position:absolute;visibility:visible" from="5301,7254" to="1106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MD2cQAAADbAAAADwAAAGRycy9kb3ducmV2LnhtbESPT4vCMBTE74LfITxhbzbVw6rVKIu4&#10;rCAK/mHX46N5tl2bl9JErd/eCILHYWZ+w0xmjSnFlWpXWFbQi2IQxKnVBWcKDvvv7hCE88gaS8uk&#10;4E4OZtN2a4KJtjfe0nXnMxEg7BJUkHtfJVK6NCeDLrIVcfBOtjbog6wzqWu8BbgpZT+OP6XBgsNC&#10;jhXNc0rPu4tRsD6a/8u+2WzjRUX339Xpb4CHH6U+Os3XGISnxr/Dr/ZSK+iP4Pkl/AA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gwPZxAAAANsAAAAPAAAAAAAAAAAA&#10;AAAAAKECAABkcnMvZG93bnJldi54bWxQSwUGAAAAAAQABAD5AAAAkgMAAAAA&#10;" strokeweight="1.5pt">
                <v:stroke dashstyle="longDash"/>
              </v:line>
              <v:line id="Line 181" o:spid="_x0000_s1082" style="position:absolute;flip:y;visibility:visible" from="11061,7254" to="11061,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r8EL0AAADbAAAADwAAAGRycy9kb3ducmV2LnhtbERPTYvCMBC9L/gfwgh726YquFJNiwoF&#10;j9bdvQ/N2BSbSWmirf9+cxA8Pt73rphsJx40+NaxgkWSgiCunW65UfD7U35tQPiArLFzTAqe5KHI&#10;Zx87zLQbuaLHJTQihrDPUIEJoc+k9LUhiz5xPXHkrm6wGCIcGqkHHGO47eQyTdfSYsuxwWBPR0P1&#10;7XK3CkbTbA7lvfs+434MsqTK+b9Kqc/5tN+CCDSFt/jlPmkFq7g+fok/QOb/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Lq/BC9AAAA2wAAAA8AAAAAAAAAAAAAAAAAoQIA&#10;AGRycy9kb3ducmV2LnhtbFBLBQYAAAAABAAEAPkAAACLAwAAAAA=&#10;" strokeweight="1.5pt">
                <v:stroke dashstyle="longDash"/>
              </v:line>
              <v:line id="Line 182" o:spid="_x0000_s1083" style="position:absolute;visibility:visible" from="10524,12657" to="11064,12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ztlcMAAADbAAAADwAAAGRycy9kb3ducmV2LnhtbESPQWvCQBSE7wX/w/IEb3VjhVKiq4hg&#10;ld5MRfD2yD6TmOzbuLvR9N+7BcHjMDPfMPNlbxpxI+crywom4wQEcW51xYWCw+/m/QuED8gaG8uk&#10;4I88LBeDtzmm2t55T7csFCJC2KeooAyhTaX0eUkG/di2xNE7W2cwROkKqR3eI9w08iNJPqXBiuNC&#10;iS2tS8rrrDMKjl3Gp0u9cQ1239vt+Xit/fRHqdGwX81ABOrDK/xs77SC6QT+v8Qf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c7ZXDAAAA2wAAAA8AAAAAAAAAAAAA&#10;AAAAoQIAAGRycy9kb3ducmV2LnhtbFBLBQYAAAAABAAEAPkAAACRAwAAAAA=&#10;" strokeweight="1.5pt"/>
              <v:line id="Line 183" o:spid="_x0000_s1084" style="position:absolute;visibility:visible" from="10521,9594" to="1106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5z4sMAAADbAAAADwAAAGRycy9kb3ducmV2LnhtbESPT4vCMBTE7wt+h/AEb2uqwrJUo4jg&#10;H7xtVwRvj+bZ1jYvNUm1fvvNwsIeh5n5DbNY9aYRD3K+sqxgMk5AEOdWV1woOH1v3z9B+ICssbFM&#10;Cl7kYbUcvC0w1fbJX/TIQiEihH2KCsoQ2lRKn5dk0I9tSxy9q3UGQ5SukNrhM8JNI6dJ8iENVhwX&#10;SmxpU1JeZ51RcO4yvtzqrWuw2+331/O99rOjUqNhv56DCNSH//Bf+6AVzKb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c+LDAAAA2wAAAA8AAAAAAAAAAAAA&#10;AAAAoQIAAGRycy9kb3ducmV2LnhtbFBLBQYAAAAABAAEAPkAAACRAwAAAAA=&#10;" strokeweight="1.5pt"/>
              <v:line id="Line 184" o:spid="_x0000_s1085" style="position:absolute;visibility:visible" from="10521,11214" to="1106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LWecMAAADbAAAADwAAAGRycy9kb3ducmV2LnhtbESPQWvCQBSE7wX/w/IEb3VjA1Kiq4hg&#10;ld6aFqG3R/aZxGTfxt2Npv++Kwgeh5n5hlmuB9OKKzlfW1YwmyYgiAuray4V/HzvXt9B+ICssbVM&#10;Cv7Iw3o1ellipu2Nv+iah1JECPsMFVQhdJmUvqjIoJ/ajjh6J+sMhihdKbXDW4SbVr4lyVwarDku&#10;VNjRtqKiyXuj4Njn/Htudq7F/mO/Px0vjU8/lZqMh80CRKAhPMOP9kErSFO4f4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C1nnDAAAA2wAAAA8AAAAAAAAAAAAA&#10;AAAAoQIAAGRycy9kb3ducmV2LnhtbFBLBQYAAAAABAAEAPkAAACRAwAAAAA=&#10;" strokeweight="1.5pt"/>
              <v:line id="Line 185" o:spid="_x0000_s1086" style="position:absolute;visibility:visible" from="6201,9594" to="7461,9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tODcMAAADbAAAADwAAAGRycy9kb3ducmV2LnhtbESPQWvCQBSE7wX/w/IEb3VjLUWiq4ig&#10;lt6MInh7ZJ9JTPZturvR9N+7hUKPw8x8wyxWvWnEnZyvLCuYjBMQxLnVFRcKTsft6wyED8gaG8uk&#10;4Ic8rJaDlwWm2j74QPcsFCJC2KeooAyhTaX0eUkG/di2xNG7WmcwROkKqR0+Itw08i1JPqTBiuNC&#10;iS1tSsrrrDMKzl3Gl1u9dQ12u/3+ev6u/fRLqdGwX89BBOrDf/iv/akVTN/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rTg3DAAAA2wAAAA8AAAAAAAAAAAAA&#10;AAAAoQIAAGRycy9kb3ducmV2LnhtbFBLBQYAAAAABAAEAPkAAACRAwAAAAA=&#10;" strokeweight="1.5pt"/>
              <v:line id="Line 186" o:spid="_x0000_s1087" style="position:absolute;visibility:visible" from="6921,11214" to="746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frlsMAAADbAAAADwAAAGRycy9kb3ducmV2LnhtbESPQWvCQBSE7wX/w/IEb3VjpUWiq4ig&#10;lt6MInh7ZJ9JTPZturvR9N+7hUKPw8x8wyxWvWnEnZyvLCuYjBMQxLnVFRcKTsft6wyED8gaG8uk&#10;4Ic8rJaDlwWm2j74QPcsFCJC2KeooAyhTaX0eUkG/di2xNG7WmcwROkKqR0+Itw08i1JPqTBiuNC&#10;iS1tSsrrrDMKzl3Gl1u9dQ12u/3+ev6u/fRLqdGwX89BBOrDf/iv/akVTN/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n65bDAAAA2wAAAA8AAAAAAAAAAAAA&#10;AAAAoQIAAGRycy9kb3ducmV2LnhtbFBLBQYAAAAABAAEAPkAAACRAwAAAAA=&#10;" strokeweight="1.5pt"/>
              <v:line id="Line 187" o:spid="_x0000_s1088" style="position:absolute;visibility:visible" from="6921,12654" to="7461,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V14cMAAADbAAAADwAAAGRycy9kb3ducmV2LnhtbESPQWvCQBSE7wX/w/IEb3VjBSnRVURQ&#10;i7emInh7ZJ9JTPZt3N1o/PduodDjMDPfMItVbxpxJ+crywom4wQEcW51xYWC48/2/ROED8gaG8uk&#10;4EkeVsvB2wJTbR/8TfcsFCJC2KeooAyhTaX0eUkG/di2xNG7WGcwROkKqR0+Itw08iNJZtJgxXGh&#10;xJY2JeV11hkFpy7j87Xeuga73X5/Od1qPz0oNRr26zmIQH34D/+1v7SC6Qx+v8Qf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1deHDAAAA2wAAAA8AAAAAAAAAAAAA&#10;AAAAoQIAAGRycy9kb3ducmV2LnhtbFBLBQYAAAAABAAEAPkAAACRAwAAAAA=&#10;" strokeweight="1.5pt"/>
              <v:line id="Line 188" o:spid="_x0000_s1089" style="position:absolute;visibility:visible" from="6921,9594" to="6921,12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nQesMAAADbAAAADwAAAGRycy9kb3ducmV2LnhtbESPQWvCQBSE7wX/w/IEb3VjhVaiq4ig&#10;lt6MInh7ZJ9JTPZturvR9N+7hUKPw8x8wyxWvWnEnZyvLCuYjBMQxLnVFRcKTsft6wyED8gaG8uk&#10;4Ic8rJaDlwWm2j74QPcsFCJC2KeooAyhTaX0eUkG/di2xNG7WmcwROkKqR0+Itw08i1J3qXBiuNC&#10;iS1tSsrrrDMKzl3Gl1u9dQ12u/3+ev6u/fRLqdGwX89BBOrDf/iv/akVTD/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50HrDAAAA2wAAAA8AAAAAAAAAAAAA&#10;AAAAoQIAAGRycy9kb3ducmV2LnhtbFBLBQYAAAAABAAEAPkAAACRAwAAAAA=&#10;" strokeweight="1.5pt"/>
              <v:line id="Line 189" o:spid="_x0000_s1090" style="position:absolute;visibility:visible" from="1701,10854" to="314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ECL8AAADbAAAADwAAAGRycy9kb3ducmV2LnhtbERPTYvCMBC9C/sfwix401QFWbpGEcFV&#10;vNkVYW9DM7a1zaSbpFr/vTkIHh/ve7HqTSNu5HxlWcFknIAgzq2uuFBw+t2OvkD4gKyxsUwKHuRh&#10;tfwYLDDV9s5HumWhEDGEfYoKyhDaVEqfl2TQj21LHLmLdQZDhK6Q2uE9hptGTpNkLg1WHBtKbGlT&#10;Ul5nnVFw7jL+u9Zb12D3s9tdzv+1nx2UGn72628QgfrwFr/ce61gFsfGL/EHyO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ZECL8AAADbAAAADwAAAAAAAAAAAAAAAACh&#10;AgAAZHJzL2Rvd25yZXYueG1sUEsFBgAAAAAEAAQA+QAAAI0DAAAAAA==&#10;" strokeweight="1.5pt"/>
              <v:line id="Line 190" o:spid="_x0000_s1091" style="position:absolute;visibility:visible" from="2421,10854" to="2421,1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rhk8MAAADbAAAADwAAAGRycy9kb3ducmV2LnhtbESPQWvCQBSE7wX/w/IEb3VjhVKjq4ig&#10;lt6MInh7ZJ9JTPZturvR9N+7hUKPw8x8wyxWvWnEnZyvLCuYjBMQxLnVFRcKTsft6wcIH5A1NpZJ&#10;wQ95WC0HLwtMtX3wge5ZKESEsE9RQRlCm0rp85IM+rFtiaN3tc5giNIVUjt8RLhp5FuSvEuDFceF&#10;ElvalJTXWWcUnLuML7d66xrsdvv99fxd++mXUqNhv56DCNSH//Bf+1MrmM7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q4ZPDAAAA2wAAAA8AAAAAAAAAAAAA&#10;AAAAoQIAAGRycy9kb3ducmV2LnhtbFBLBQYAAAAABAAEAPkAAACRAwAAAAA=&#10;" strokeweight="1.5pt"/>
              <v:line id="Line 191" o:spid="_x0000_s1092" style="position:absolute;visibility:visible" from="3681,7614" to="3681,7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7c8AAAADbAAAADwAAAGRycy9kb3ducmV2LnhtbERPz2vCMBS+C/sfwhvspulUZHRGGQN1&#10;eLOOwm6P5tl2bV5qkmr9781B8Pjx/V6uB9OKCzlfW1bwPklAEBdW11wq+D1uxh8gfEDW2FomBTfy&#10;sF69jJaYanvlA12yUIoYwj5FBVUIXSqlLyoy6Ce2I47cyTqDIUJXSu3wGsNNK6dJspAGa44NFXb0&#10;XVHRZL1RkPcZ//03G9div93tTvm58bO9Um+vw9cniEBDeIof7h+tYB7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2WO3PAAAAA2wAAAA8AAAAAAAAAAAAAAAAA&#10;oQIAAGRycy9kb3ducmV2LnhtbFBLBQYAAAAABAAEAPkAAACOAwAAAAA=&#10;" strokeweight="1.5pt"/>
              <v:line id="Line 192" o:spid="_x0000_s1093" style="position:absolute;visibility:visible" from="2961,8874" to="2961,9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e6MMAAADbAAAADwAAAGRycy9kb3ducmV2LnhtbESPQWvCQBSE7wX/w/IEb3VjL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anujDAAAA2wAAAA8AAAAAAAAAAAAA&#10;AAAAoQIAAGRycy9kb3ducmV2LnhtbFBLBQYAAAAABAAEAPkAAACRAwAAAAA=&#10;" strokeweight="1.5pt"/>
              <v:line id="Line 193" o:spid="_x0000_s1094" style="position:absolute;visibility:visible" from="4401,8874" to="4401,9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gAn8MAAADbAAAADwAAAGRycy9kb3ducmV2LnhtbESPQWvCQBSE7wX/w/KE3upGW4pEVxHB&#10;Kr0ZRfD2yD6TmOzbdHej8d+7hUKPw8x8w8yXvWnEjZyvLCsYjxIQxLnVFRcKjofN2xSED8gaG8uk&#10;4EEelovByxxTbe+8p1sWChEh7FNUUIbQplL6vCSDfmRb4uhdrDMYonSF1A7vEW4aOUmST2mw4rhQ&#10;YkvrkvI664yCU5fx+VpvXIPd13Z7Of3U/v1bqddhv5qBCNSH//Bfe6cVfEz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IAJ/DAAAA2wAAAA8AAAAAAAAAAAAA&#10;AAAAoQIAAGRycy9kb3ducmV2LnhtbFBLBQYAAAAABAAEAPkAAACRAwAAAAA=&#10;" strokeweight="1.5pt"/>
              <v:line id="Line 194" o:spid="_x0000_s1095" style="position:absolute;visibility:visible" from="1701,10854" to="170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SlBMMAAADbAAAADwAAAGRycy9kb3ducmV2LnhtbESPQWvCQBSE7wX/w/IEb3VjLUWiq4ig&#10;lt6MInh7ZJ9JTPZturvR9N+7hUKPw8x8wyxWvWnEnZyvLCuYjBMQxLnVFRcKTsft6wyED8gaG8uk&#10;4Ic8rJaDlwWm2j74QPcsFCJC2KeooAyhTaX0eUkG/di2xNG7WmcwROkKqR0+Itw08i1JPqTBiuNC&#10;iS1tSsrrrDMKzl3Gl1u9dQ12u/3+ev6u/fRLqdGwX89BBOrDf/iv/akVvE/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EpQTDAAAA2wAAAA8AAAAAAAAAAAAA&#10;AAAAoQIAAGRycy9kb3ducmV2LnhtbFBLBQYAAAAABAAEAPkAAACRAwAAAAA=&#10;" strokeweight="1.5pt"/>
              <v:line id="Line 195" o:spid="_x0000_s1096" style="position:absolute;visibility:visible" from="3141,10854" to="314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09cMMAAADbAAAADwAAAGRycy9kb3ducmV2LnhtbESPQWvCQBSE7wX/w/KE3urGKkWiq4ig&#10;Fm+NInh7ZJ9JTPZturvR+O+7hUKPw8x8wyxWvWnEnZyvLCsYjxIQxLnVFRcKTsft2wyED8gaG8uk&#10;4EkeVsvBywJTbR/8RfcsFCJC2KeooAyhTaX0eUkG/ci2xNG7WmcwROkKqR0+Itw08j1JPqTBiuNC&#10;iS1tSsrrrDMKzl3Gl1u9dQ12u/3+ev6u/eSg1OuwX89BBOrDf/iv/akVTK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tPXDDAAAA2wAAAA8AAAAAAAAAAAAA&#10;AAAAoQIAAGRycy9kb3ducmV2LnhtbFBLBQYAAAAABAAEAPkAAACRAwAAAAA=&#10;" strokeweight="1.5pt"/>
              <v:line id="Line 196" o:spid="_x0000_s1097" style="position:absolute;visibility:visible" from="4581,10854" to="458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GY68QAAADbAAAADwAAAGRycy9kb3ducmV2LnhtbESPT2vCQBTE74V+h+UVvNWNtRaJriKC&#10;f+itqQjeHtlnEpN9m+5uNP323YLgcZiZ3zDzZW8acSXnK8sKRsMEBHFudcWFgsP35nUKwgdkjY1l&#10;UvBLHpaL56c5ptre+IuuWShEhLBPUUEZQptK6fOSDPqhbYmjd7bOYIjSFVI7vEW4aeRbknxIgxXH&#10;hRJbWpeU11lnFBy7jE+XeuMa7La73fn4U/vxp1KDl341AxGoD4/wvb3XCt4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4ZjrxAAAANsAAAAPAAAAAAAAAAAA&#10;AAAAAKECAABkcnMvZG93bnJldi54bWxQSwUGAAAAAAQABAD5AAAAkgMAAAAA&#10;" strokeweight="1.5pt"/>
              <v:line id="Line 197" o:spid="_x0000_s1098" style="position:absolute;visibility:visible" from="5661,10854" to="5661,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nMMAAADbAAAADwAAAGRycy9kb3ducmV2LnhtbESPQWvCQBSE7wX/w/KE3urGKiLRVURQ&#10;S2+NInh7ZJ9JTPZturvR9N+7hUKPw8x8wyzXvWnEnZyvLCsYjxIQxLnVFRcKTsfd2xyED8gaG8uk&#10;4Ic8rFeDlyWm2j74i+5ZKESEsE9RQRlCm0rp85IM+pFtiaN3tc5giNIVUjt8RLhp5HuSzKTBiuNC&#10;iS1tS8rrrDMKzl3Gl1u9cw12+8Phev6u/eRTqddhv1mACNSH//Bf+0MrmM7g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zBpzDAAAA2wAAAA8AAAAAAAAAAAAA&#10;AAAAoQIAAGRycy9kb3ducmV2LnhtbFBLBQYAAAAABAAEAPkAAACRAwAAAAA=&#10;" strokeweight="1.5pt"/>
              <v:line id="Line 198" o:spid="_x0000_s1099" style="position:absolute;visibility:visible" from="4581,10854" to="566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jB8QAAADbAAAADwAAAGRycy9kb3ducmV2LnhtbESPT2vCQBTE74V+h+UVvNWNtViJriKC&#10;f+itqQjeHtlnEpN9m+5uNP323YLgcZiZ3zDzZW8acSXnK8sKRsMEBHFudcWFgsP35nUKwgdkjY1l&#10;UvBLHpaL56c5ptre+IuuWShEhLBPUUEZQptK6fOSDPqhbYmjd7bOYIjSFVI7vEW4aeRbkkykwYrj&#10;QoktrUvK66wzCo5dxqdLvXENdtvd7nz8qf34U6nBS7+agQjUh0f43t5rBe8f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f6MHxAAAANsAAAAPAAAAAAAAAAAA&#10;AAAAAKECAABkcnMvZG93bnJldi54bWxQSwUGAAAAAAQABAD5AAAAkgMAAAAA&#10;" strokeweight="1.5pt"/>
              <v:rect id="Rectangle 199" o:spid="_x0000_s1100" style="position:absolute;left:981;top:10314;width:28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textbox style="mso-next-textbox:#Rectangle 199">
                  <w:txbxContent>
                    <w:p w:rsidR="00281E75" w:rsidRPr="002402FE" w:rsidRDefault="00281E75" w:rsidP="002402FE">
                      <w:pPr>
                        <w:spacing w:after="0" w:line="240" w:lineRule="auto"/>
                        <w:jc w:val="center"/>
                        <w:rPr>
                          <w:rFonts w:ascii="Times New Roman" w:hAnsi="Times New Roman" w:cs="Times New Roman"/>
                          <w:b/>
                          <w:color w:val="000080"/>
                          <w:sz w:val="18"/>
                          <w:szCs w:val="18"/>
                        </w:rPr>
                      </w:pPr>
                      <w:r w:rsidRPr="002402FE">
                        <w:rPr>
                          <w:rFonts w:ascii="Times New Roman" w:hAnsi="Times New Roman" w:cs="Times New Roman"/>
                          <w:b/>
                          <w:color w:val="000080"/>
                          <w:sz w:val="18"/>
                          <w:szCs w:val="18"/>
                        </w:rPr>
                        <w:t>Committees on certification</w:t>
                      </w:r>
                    </w:p>
                  </w:txbxContent>
                </v:textbox>
              </v:rect>
              <v:line id="Line 200" o:spid="_x0000_s1101" style="position:absolute;visibility:visible" from="4941,10134" to="4941,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yS7sQAAADbAAAADwAAAGRycy9kb3ducmV2LnhtbESPT2vCQBTE74V+h+UVvNWNtUiNriKC&#10;f+itqQjeHtlnEpN9m+5uNP323YLgcZiZ3zDzZW8acSXnK8sKRsMEBHFudcWFgsP35vUDhA/IGhvL&#10;pOCXPCwXz09zTLW98Rdds1CICGGfooIyhDaV0uclGfRD2xJH72ydwRClK6R2eItw08i3JJlIgxXH&#10;hRJbWpeU11lnFBy7jE+XeuMa7La73fn4U/vxp1KDl341AxGoD4/wvb3XCt6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JLuxAAAANsAAAAPAAAAAAAAAAAA&#10;AAAAAKECAABkcnMvZG93bnJldi54bWxQSwUGAAAAAAQABAD5AAAAkgMAAAAA&#10;" strokeweight="1.5pt"/>
              <v:rect id="Rectangle 201" o:spid="_x0000_s1102" style="position:absolute;left:3681;top:10314;width:282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textbox style="mso-next-textbox:#Rectangle 201">
                  <w:txbxContent>
                    <w:p w:rsidR="00281E75" w:rsidRPr="002402FE" w:rsidRDefault="00281E75" w:rsidP="002402FE">
                      <w:pPr>
                        <w:spacing w:after="0" w:line="240" w:lineRule="auto"/>
                        <w:jc w:val="center"/>
                        <w:rPr>
                          <w:rFonts w:ascii="Times New Roman" w:hAnsi="Times New Roman" w:cs="Times New Roman"/>
                          <w:b/>
                          <w:color w:val="000080"/>
                          <w:sz w:val="18"/>
                          <w:szCs w:val="18"/>
                        </w:rPr>
                      </w:pPr>
                      <w:r w:rsidRPr="002402FE">
                        <w:rPr>
                          <w:rFonts w:ascii="Times New Roman" w:hAnsi="Times New Roman" w:cs="Times New Roman"/>
                          <w:b/>
                          <w:color w:val="000080"/>
                          <w:sz w:val="18"/>
                          <w:szCs w:val="18"/>
                        </w:rPr>
                        <w:t>Technical committees</w:t>
                      </w:r>
                    </w:p>
                  </w:txbxContent>
                </v:textbox>
              </v:rect>
              <v:line id="Line 202" o:spid="_x0000_s1103" style="position:absolute;visibility:visible" from="4941,11394" to="5301,1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12Z8MAAADbAAAADwAAAGRycy9kb3ducmV2LnhtbESP3WoCMRSE7wu+QziCdzWrVJGtUfyh&#10;UHpRcO0DHDZnN4ubkzWJ7vr2TaHg5TAz3zDr7WBbcScfGscKZtMMBHHpdMO1gp/zx+sKRIjIGlvH&#10;pOBBAbab0csac+16PtG9iLVIEA45KjAxdrmUoTRkMUxdR5y8ynmLMUlfS+2xT3DbynmWLaXFhtOC&#10;wY4OhspLcbMKvhdn/Nr3S+urWzRVrw9vx2uj1GQ87N5BRBriM/zf/tQKFjP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ddmfDAAAA2wAAAA8AAAAAAAAAAAAA&#10;AAAAoQIAAGRycy9kb3ducmV2LnhtbFBLBQYAAAAABAAEAPkAAACRAwAAAAA=&#10;" strokeweight="3pt">
                <v:stroke dashstyle="1 1"/>
              </v:line>
              <v:line id="Line 203" o:spid="_x0000_s1104" style="position:absolute;visibility:visible" from="7281,6714" to="728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GWQsMAAADbAAAADwAAAGRycy9kb3ducmV2LnhtbESPQWvCQBSE7wX/w/KE3upGS4tEVxHB&#10;Kr0ZRfD2yD6TmOzbdHej8d+7hUKPw8x8w8yXvWnEjZyvLCsYjxIQxLnVFRcKjofN2xSED8gaG8uk&#10;4EEelovByxxTbe+8p1sWChEh7FNUUIbQplL6vCSDfmRb4uhdrDMYonSF1A7vEW4aOUmST2mw4rhQ&#10;YkvrkvI664yCU5fx+VpvXIPd13Z7Of3U/v1bqddhv5qBCNSH//Bfe6cVfEz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RlkLDAAAA2wAAAA8AAAAAAAAAAAAA&#10;AAAAoQIAAGRycy9kb3ducmV2LnhtbFBLBQYAAAAABAAEAPkAAACRAwAAAAA=&#10;" strokeweight="1.5pt"/>
              <v:line id="Line 204" o:spid="_x0000_s1105" style="position:absolute;visibility:visible" from="9801,6714" to="9801,7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0z2cMAAADbAAAADwAAAGRycy9kb3ducmV2LnhtbESPQWvCQBSE7wX/w/IEb3VjpUWiq4ig&#10;lt6MInh7ZJ9JTPZturvR9N+7hUKPw8x8wyxWvWnEnZyvLCuYjBMQxLnVFRcKTsft6wyED8gaG8uk&#10;4Ic8rJaDlwWm2j74QPcsFCJC2KeooAyhTaX0eUkG/di2xNG7WmcwROkKqR0+Itw08i1JPqTBiuNC&#10;iS1tSsrrrDMKzl3Gl1u9dQ12u/3+ev6u/fRLqdGwX89BBOrDf/iv/akVvE/h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dM9nDAAAA2wAAAA8AAAAAAAAAAAAA&#10;AAAAoQIAAGRycy9kb3ducmV2LnhtbFBLBQYAAAAABAAEAPkAAACRAwAAAAA=&#10;" strokeweight="1.5pt"/>
            </v:group>
          </v:group>
        </w:pic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p>
    <w:p w:rsidR="00281E75" w:rsidRPr="00DB78F7" w:rsidRDefault="00281E75" w:rsidP="00DB78F7">
      <w:pPr>
        <w:pStyle w:val="a4"/>
        <w:ind w:firstLine="709"/>
        <w:jc w:val="center"/>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Fig. </w:t>
      </w:r>
      <w:r w:rsidR="00A675FF">
        <w:rPr>
          <w:rFonts w:ascii="Times New Roman" w:hAnsi="Times New Roman" w:cs="Times New Roman"/>
          <w:b/>
          <w:sz w:val="28"/>
          <w:szCs w:val="28"/>
          <w:lang w:val="en-US"/>
        </w:rPr>
        <w:t>9</w:t>
      </w:r>
      <w:r w:rsidRPr="00DB78F7">
        <w:rPr>
          <w:rFonts w:ascii="Times New Roman" w:hAnsi="Times New Roman" w:cs="Times New Roman"/>
          <w:b/>
          <w:sz w:val="28"/>
          <w:szCs w:val="28"/>
          <w:lang w:val="en-US"/>
        </w:rPr>
        <w:t>.</w:t>
      </w:r>
      <w:r w:rsidR="00A675FF">
        <w:rPr>
          <w:rFonts w:ascii="Times New Roman" w:hAnsi="Times New Roman" w:cs="Times New Roman"/>
          <w:b/>
          <w:sz w:val="28"/>
          <w:szCs w:val="28"/>
          <w:lang w:val="en-US"/>
        </w:rPr>
        <w:t>1</w:t>
      </w:r>
      <w:r w:rsidRPr="00DB78F7">
        <w:rPr>
          <w:rFonts w:ascii="Times New Roman" w:hAnsi="Times New Roman" w:cs="Times New Roman"/>
          <w:b/>
          <w:sz w:val="28"/>
          <w:szCs w:val="28"/>
          <w:lang w:val="en-US"/>
        </w:rPr>
        <w:t xml:space="preserve"> Interaction of CEN</w:t>
      </w:r>
    </w:p>
    <w:p w:rsidR="00281E75" w:rsidRPr="00DB78F7" w:rsidRDefault="00281E75" w:rsidP="00DB78F7">
      <w:pPr>
        <w:pStyle w:val="a4"/>
        <w:ind w:firstLine="709"/>
        <w:jc w:val="center"/>
        <w:rPr>
          <w:rFonts w:ascii="Times New Roman" w:hAnsi="Times New Roman" w:cs="Times New Roman"/>
          <w:b/>
          <w:sz w:val="28"/>
          <w:szCs w:val="28"/>
          <w:lang w:val="en-US"/>
        </w:rPr>
      </w:pP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Their task - acceleration of development of European standards in these dynamic areas by the analysis of already available international or progressive national standards and collecting such information which quickly can effectively also be used in CEN.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Program committees make the program of standardization, accept the ISO and IEC standards as the European standards or documents for harmonization; develop the European standards or expect receiving results in ISO and IEC. With these organizations the continuous communication is kept, and, accepting an European standard, the committee reports about results of the work in ISO or IEC.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Technical committees are also guided in work by the international standards, keep in touch with the regional organizations, consider results of activity of other technical committees which deal with adjacent problems. After the task set for committee is executed, it can be or is disbanded by Technical bureau, or keeps formal responsibility for revision of the standard. Today 298 technical committees are presented to CEN.</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Members and the organizations - partners of CEN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National members appoint the persons making final decisions in CEN. National authorities on standardization from 27stran the European Union and Croatia plus the national organizations for standardization make national structure of CEN of three countries of the European association of free trade (Iceland, Norway and Switzerland).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associated members represent interests of groups of various sizes at the European level. The associated members are presented by a big range of the European organizations from separate industries, and also consumers, defenders of environment, workers, and also small and medium-sized enterprises. Other organizations which are subject to these criteria can become the associated members.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Partners are the national organizations for standardization from the countries of the Central and Eastern Europe (Albania, Azerbaijan, Belarus, Bosnia and Herzegovina, Egypt, the former Yugoslavian republic of Macedonia, Georgia, Israel, Jordan, Lebanon, Libya, Moldova, Montenegro, Morokko, Serbia, Tunisia, Turkey, Ukraine) which can become national members of CEN. Partners can participate in work of General Assembly and in technical bodies. They receive all technical and general documentation from CEN.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Partner bodies for standardization – national authorities on standardization which are members of ISO, but will hardly become members of CEN or partners of CEN in the political or geographical reasons (Australia).</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Government bodies and other authorities, including European commission and European Association of Free Trade (EAFT).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European organizations (generally trade federations) – the relations outside the European Union and EAST.</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CEN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sz w:val="28"/>
          <w:szCs w:val="28"/>
          <w:lang w:val="en-US"/>
        </w:rPr>
        <w:t xml:space="preserve"> </w:t>
      </w:r>
      <w:r w:rsidRPr="00DB78F7">
        <w:rPr>
          <w:rFonts w:ascii="Times New Roman" w:hAnsi="Times New Roman" w:cs="Times New Roman"/>
          <w:sz w:val="28"/>
          <w:szCs w:val="28"/>
          <w:lang w:val="en-US"/>
        </w:rPr>
        <w:t xml:space="preserve">Procedure of adoption of the standard includes approval of the project by </w:t>
      </w:r>
      <w:r w:rsidRPr="00DB78F7">
        <w:rPr>
          <w:rFonts w:ascii="Times New Roman" w:hAnsi="Times New Roman" w:cs="Times New Roman"/>
          <w:sz w:val="28"/>
          <w:szCs w:val="28"/>
          <w:lang w:val="en-US"/>
        </w:rPr>
        <w:lastRenderedPageBreak/>
        <w:t>the working group of technical committee, mailing of the project by technical bureau of all member countries of CEN represented by the national organizations for standardization for vote in due time. The euronorm (the European standard) is considered accepted if against the project no more than 20% of votes are given. The accepted standard is entered into national system of standardization of all member countries, including voting contra. Further Administrative council considers this standard from the point of view of degree of its importance for EU Member States. In case of the positive decision a reference in the corresponding directive of the EU is made to it and the standard gets the status obligatory for performance in EU Member States.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Except euronorms, CEN develops documents on harmonization (HD) and preliminary standards (ENV) directed as on elimination of technical barriers in trade, and on acceleration of introduction of progressive technical requirements in production of new goods.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Documents on harmonization explain essence of that administrative and precepts of law which break uniformity of application of the international standards in member countries of CEN.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European standard accepted by CEN is published in two options: as euro norm and as the national standard in member countries of CEN. In the second option the standard may contain the appendix in the form of the recommendations and explanations promoting its understanding and application.</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Except development of standards on production, services, processes, CEN is engaged in standardization of systems of ensuring quality of production, test methods and accreditations of test laboratories. In this direction the European standards euronorms of a series 29000 (EN 29000) which in essence represent adoption of the international ISO standards of a series 9000 by "a cover method" are created and approved. The complex of these normative documents includes five European standards:</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29000 "The general guide of quality and standards to ensuring quality, guidelines on a choice and application";</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29001 "Quality systems. Model for ensuring quality at design and (or) development, production, installation and service";</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29002 "Quality systems, model for ensuring quality by production and installation";</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29003 "Quality systems. Model for ensuring quality at final control and tests";</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rPr>
      </w:pPr>
      <w:r w:rsidRPr="00DB78F7">
        <w:rPr>
          <w:rFonts w:ascii="Times New Roman" w:hAnsi="Times New Roman" w:cs="Times New Roman"/>
          <w:sz w:val="28"/>
          <w:szCs w:val="28"/>
          <w:lang w:val="en-US"/>
        </w:rPr>
        <w:t xml:space="preserve">EN 29004 "General management of quality and elements of the quality system. </w:t>
      </w:r>
      <w:r w:rsidRPr="00DB78F7">
        <w:rPr>
          <w:rFonts w:ascii="Times New Roman" w:hAnsi="Times New Roman" w:cs="Times New Roman"/>
          <w:sz w:val="28"/>
          <w:szCs w:val="28"/>
        </w:rPr>
        <w:t>Guidelines".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the field of tests, certification and accreditation the complex of normative documents from seven fundamental European standards — euronorms of a series 45 000 (EN 45000) is accepted:</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EN 45001 "The general criteria concerning work of test laboratories"; </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lastRenderedPageBreak/>
        <w:t xml:space="preserve">EN 45002 "The general criteria for an assessment (certification) of test laboratories"; </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45003 "The general criteria for bodies for accreditation of laboratory"; EN 450011 "The general criteria for the bodies for certification which are carrying out certification of production";</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450012 "The general criteria for the bodies for certification responsible for certification of quality systems";</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450013 "The general criteria concerning the bodies for certification which are engaged in certification of the personnel";</w:t>
      </w:r>
    </w:p>
    <w:p w:rsidR="00281E75" w:rsidRPr="00DB78F7" w:rsidRDefault="00281E75" w:rsidP="00DB78F7">
      <w:pPr>
        <w:pStyle w:val="a4"/>
        <w:widowControl/>
        <w:numPr>
          <w:ilvl w:val="0"/>
          <w:numId w:val="12"/>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EN 450014 "The general criteria for the statement of the supplier for compliance of a product to the standard".</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These standards are developed by CEN together with </w:t>
      </w:r>
      <w:hyperlink r:id="rId68" w:tooltip="CENELEC" w:history="1">
        <w:r w:rsidRPr="00DB78F7">
          <w:rPr>
            <w:rStyle w:val="a5"/>
            <w:rFonts w:ascii="Times New Roman" w:hAnsi="Times New Roman" w:cs="Times New Roman"/>
            <w:color w:val="auto"/>
            <w:sz w:val="28"/>
            <w:szCs w:val="28"/>
            <w:lang w:val="en-US"/>
          </w:rPr>
          <w:t>CENELEC</w:t>
        </w:r>
      </w:hyperlink>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Modern problems of CEN concern preparation of the standards corresponding to the arising requirements of the market, and their timely edition; eliminations of lag of adoption of the standard from the edition of the European directives; accelerations of terms of adoption of standards which quantity lags behind number of their projects from year to year.</w:t>
      </w:r>
    </w:p>
    <w:p w:rsidR="00281E75" w:rsidRPr="00DB78F7"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 xml:space="preserve">The European committee of standardization in electrical equipment (the European Committee for Electrotechnical Standardization) — </w:t>
      </w:r>
      <w:r w:rsidRPr="00DB78F7">
        <w:rPr>
          <w:rFonts w:ascii="Times New Roman" w:hAnsi="Times New Roman" w:cs="Times New Roman"/>
          <w:lang w:val="en-US"/>
        </w:rPr>
        <w:t xml:space="preserve"> </w:t>
      </w:r>
      <w:hyperlink r:id="rId69" w:tooltip="CENELEC" w:history="1">
        <w:r w:rsidRPr="00DB78F7">
          <w:rPr>
            <w:rFonts w:ascii="Times New Roman" w:hAnsi="Times New Roman" w:cs="Times New Roman"/>
            <w:b/>
            <w:sz w:val="28"/>
            <w:szCs w:val="28"/>
            <w:lang w:val="en-US"/>
          </w:rPr>
          <w:t>CENELEC</w:t>
        </w:r>
      </w:hyperlink>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noProof/>
          <w:sz w:val="28"/>
          <w:szCs w:val="28"/>
        </w:rPr>
        <w:drawing>
          <wp:anchor distT="0" distB="0" distL="114300" distR="114300" simplePos="0" relativeHeight="251643392" behindDoc="0" locked="0" layoutInCell="1" allowOverlap="1">
            <wp:simplePos x="0" y="0"/>
            <wp:positionH relativeFrom="column">
              <wp:posOffset>-137160</wp:posOffset>
            </wp:positionH>
            <wp:positionV relativeFrom="paragraph">
              <wp:posOffset>149225</wp:posOffset>
            </wp:positionV>
            <wp:extent cx="962025" cy="790575"/>
            <wp:effectExtent l="19050" t="0" r="9525" b="0"/>
            <wp:wrapSquare wrapText="bothSides"/>
            <wp:docPr id="87" name="Рисунок 5" descr="CENELEC">
              <a:hlinkClick xmlns:a="http://schemas.openxmlformats.org/drawingml/2006/main" r:id="rId7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CENELEC">
                      <a:hlinkClick r:id="rId70" tgtFrame="&quot;_blank&quot;"/>
                    </pic:cNvPr>
                    <pic:cNvPicPr>
                      <a:picLocks noChangeAspect="1" noChangeArrowheads="1"/>
                    </pic:cNvPicPr>
                  </pic:nvPicPr>
                  <pic:blipFill>
                    <a:blip r:embed="rId71" cstate="print"/>
                    <a:srcRect/>
                    <a:stretch>
                      <a:fillRect/>
                    </a:stretch>
                  </pic:blipFill>
                  <pic:spPr bwMode="auto">
                    <a:xfrm>
                      <a:off x="0" y="0"/>
                      <a:ext cx="962025" cy="790575"/>
                    </a:xfrm>
                    <a:prstGeom prst="rect">
                      <a:avLst/>
                    </a:prstGeom>
                    <a:noFill/>
                    <a:ln w="9525">
                      <a:noFill/>
                      <a:miter lim="800000"/>
                      <a:headEnd/>
                      <a:tailEnd/>
                    </a:ln>
                  </pic:spPr>
                </pic:pic>
              </a:graphicData>
            </a:graphic>
          </wp:anchor>
        </w:drawing>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b/>
          <w:bCs/>
          <w:sz w:val="28"/>
          <w:szCs w:val="28"/>
          <w:lang w:val="en-US"/>
        </w:rPr>
        <w:t xml:space="preserve">CENELEC </w:t>
      </w:r>
      <w:r w:rsidRPr="00DB78F7">
        <w:rPr>
          <w:rFonts w:ascii="Times New Roman" w:hAnsi="Times New Roman" w:cs="Times New Roman"/>
          <w:sz w:val="28"/>
          <w:szCs w:val="28"/>
          <w:lang w:val="en-US"/>
        </w:rPr>
        <w:t>(fr.</w:t>
      </w:r>
      <w:r w:rsidRPr="00DB78F7">
        <w:rPr>
          <w:rFonts w:ascii="Times New Roman" w:hAnsi="Times New Roman" w:cs="Times New Roman"/>
          <w:i/>
          <w:iCs/>
          <w:sz w:val="28"/>
          <w:szCs w:val="28"/>
          <w:lang w:val="fr-FR"/>
        </w:rPr>
        <w:t>Comité Européen de Normalisation Électrotechnique</w:t>
      </w:r>
      <w:r w:rsidRPr="00DB78F7">
        <w:rPr>
          <w:rFonts w:ascii="Times New Roman" w:hAnsi="Times New Roman" w:cs="Times New Roman"/>
          <w:sz w:val="28"/>
          <w:szCs w:val="28"/>
          <w:lang w:val="en-US"/>
        </w:rPr>
        <w:t>) — the European committee of electrotechnical standardization which is responsible for the European standards in the field of electrical equipment. Together with ETSI (telecommunication) and CEN (other technical areas) CENELEC forms the European system of technical rationing and standardization. Standards of these establishments will be agreed by regular adoptions of standards in many countries outside Europe which follow the European technical standards.</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Though </w:t>
      </w:r>
      <w:r w:rsidRPr="00DB78F7">
        <w:rPr>
          <w:rFonts w:ascii="Times New Roman" w:hAnsi="Times New Roman" w:cs="Times New Roman"/>
          <w:b/>
          <w:bCs/>
          <w:sz w:val="28"/>
          <w:szCs w:val="28"/>
          <w:lang w:val="en-US"/>
        </w:rPr>
        <w:t xml:space="preserve">CENELEC </w:t>
      </w:r>
      <w:r w:rsidRPr="00DB78F7">
        <w:rPr>
          <w:rFonts w:ascii="Times New Roman" w:hAnsi="Times New Roman" w:cs="Times New Roman"/>
          <w:sz w:val="28"/>
          <w:szCs w:val="28"/>
          <w:lang w:val="en-US"/>
        </w:rPr>
        <w:t xml:space="preserve">works in close cooperation with the European Union, it is not </w:t>
      </w:r>
      <w:hyperlink r:id="rId72" w:tooltip="Учреждение Европейского союза (страница отсутствует)" w:history="1">
        <w:r w:rsidRPr="00DB78F7">
          <w:rPr>
            <w:rFonts w:ascii="Times New Roman" w:hAnsi="Times New Roman" w:cs="Times New Roman"/>
            <w:sz w:val="28"/>
            <w:szCs w:val="28"/>
            <w:lang w:val="en-US"/>
          </w:rPr>
          <w:t>establishment of the European Union</w:t>
        </w:r>
      </w:hyperlink>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In 1973 CENELEC is based, having become result of merge of 2 organizations which are, earlier, bearing responsibility for standardization in Europe in the field of electrical equipment:CENELCOM and CENEL.</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CENELEC which is based in Brussels by the Belgian legislation, is non-profit organization. His members are national authorities on Electrotechnical standardization of the majority of the European countries, such as: Austria, Belgium, Cyprus, Czech Republic, Denmark, Estonia, Finland, France, Germany, Greece, Hungary, Iceland, Ireland, Italy, Latvia, Lithuania, Luxembourg, Malta, Netherlands, Norway, Poland, Portugal, Spain, Romania, Slovakia, Slovenia, Sweden, Switzerland and United Kingdom. The countries which are ready to become full members it: Albania, Bosnia Herzegovina, Bulgaria, Croatia, Former Yugoslav Republic of Macedonia, Serbia and Montenegro, Turkey and Ukraine.</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bCs/>
          <w:sz w:val="28"/>
          <w:szCs w:val="28"/>
          <w:shd w:val="clear" w:color="auto" w:fill="FFFFFF"/>
          <w:lang w:val="en-US"/>
        </w:rPr>
        <w:lastRenderedPageBreak/>
        <w:t>CENELEC</w:t>
      </w:r>
      <w:r w:rsidRPr="00DB78F7">
        <w:rPr>
          <w:rFonts w:ascii="Times New Roman" w:hAnsi="Times New Roman" w:cs="Times New Roman"/>
          <w:sz w:val="28"/>
          <w:szCs w:val="28"/>
          <w:shd w:val="clear" w:color="auto" w:fill="FFFFFF"/>
          <w:lang w:val="en-US"/>
        </w:rPr>
        <w:t xml:space="preserve"> is created in </w:t>
      </w:r>
      <w:smartTag w:uri="urn:schemas-microsoft-com:office:smarttags" w:element="metricconverter">
        <w:smartTagPr>
          <w:attr w:name="ProductID" w:val="1971 г"/>
        </w:smartTagPr>
        <w:r w:rsidRPr="00DB78F7">
          <w:rPr>
            <w:rFonts w:ascii="Times New Roman" w:hAnsi="Times New Roman" w:cs="Times New Roman"/>
            <w:sz w:val="28"/>
            <w:szCs w:val="28"/>
            <w:shd w:val="clear" w:color="auto" w:fill="FFFFFF"/>
            <w:lang w:val="en-US"/>
          </w:rPr>
          <w:t>1971</w:t>
        </w:r>
      </w:smartTag>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by merger of two European organizations — the European committee on coordination of electrotechnical</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standards of member countries of EAST and the European committee on coordination of electrotechnical standards of EU Member States (at that time EEC).</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Members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xml:space="preserve"> are 17 countries of Europe: Austria, Belgium, Great Britain, Germany, Greece, Denmark, Ireland, Spain, Italy, Luxembourg, Netherlands, Norway, Portugal, Finland, France, Germany, Switzerland, Sweden. All of them are presented by national electrotechnical committees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and are members of IEC (except Luxembourg).</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At the head of the organization — General assembly in which member countries represent the national organizations for standardization</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 xml:space="preserve">and governmental bodies, and also representatives of the EU and EAST participate. The general assembly elects the Administrative council consisting of delegations (to 5 people) from the national organizations of member countries. The structures responsible for standardization are similar described for CEN. </w:t>
      </w:r>
      <w:r w:rsidRPr="00DB78F7">
        <w:rPr>
          <w:rFonts w:ascii="Times New Roman" w:hAnsi="Times New Roman" w:cs="Times New Roman"/>
          <w:bCs/>
          <w:sz w:val="28"/>
          <w:szCs w:val="28"/>
          <w:shd w:val="clear" w:color="auto" w:fill="FFFFFF"/>
          <w:lang w:val="en-US"/>
        </w:rPr>
        <w:t>CENELEC</w:t>
      </w:r>
      <w:r w:rsidRPr="00DB78F7">
        <w:rPr>
          <w:rFonts w:ascii="Times New Roman" w:hAnsi="Times New Roman" w:cs="Times New Roman"/>
          <w:sz w:val="28"/>
          <w:szCs w:val="28"/>
          <w:shd w:val="clear" w:color="auto" w:fill="FFFFFF"/>
          <w:lang w:val="en-US"/>
        </w:rPr>
        <w:t xml:space="preserve"> closely cooperates with them.</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i/>
          <w:iCs/>
          <w:sz w:val="28"/>
          <w:szCs w:val="28"/>
          <w:lang w:val="en-US"/>
        </w:rPr>
        <w:t xml:space="preserve">Main objective </w:t>
      </w:r>
      <w:r w:rsidRPr="00DB78F7">
        <w:rPr>
          <w:rFonts w:ascii="Times New Roman" w:hAnsi="Times New Roman" w:cs="Times New Roman"/>
          <w:bCs/>
          <w:i/>
          <w:iCs/>
          <w:sz w:val="28"/>
          <w:szCs w:val="28"/>
          <w:lang w:val="en-US"/>
        </w:rPr>
        <w:t>of CENELEC</w:t>
      </w:r>
      <w:r w:rsidRPr="00DB78F7">
        <w:rPr>
          <w:rFonts w:ascii="Times New Roman" w:hAnsi="Times New Roman" w:cs="Times New Roman"/>
          <w:sz w:val="28"/>
          <w:szCs w:val="28"/>
          <w:shd w:val="clear" w:color="auto" w:fill="FFFFFF"/>
          <w:lang w:val="en-US"/>
        </w:rPr>
        <w:t>— development of standards on electrotechnical production in close cooperation with the EU and EAST. The CENELEC standards are considered as necessary means for creation of European Single Market.</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i/>
          <w:iCs/>
          <w:sz w:val="28"/>
          <w:szCs w:val="28"/>
          <w:lang w:val="en-US"/>
        </w:rPr>
        <w:t>The essence of the main direction of work</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xml:space="preserve"> consists in elimination of any technical distinctions between national standards of member countries, between procedures of certification of compliance of products to requirements of standards and prevention thereby of emergence of technical barriers in trade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in goods of electrotechnical branches.</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When scheduling on standardization in the field of new technologies requirements of the EU and EAST are considered, experts of CEN and other organizations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are attracted. So, if the issues concerning informatics are resolved the European conference of governing bodies of mails and telekommunikatsiy* is invited to participation.</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For a duplication exception in work </w:t>
      </w:r>
      <w:r w:rsidRPr="00DB78F7">
        <w:rPr>
          <w:rFonts w:ascii="Times New Roman" w:hAnsi="Times New Roman" w:cs="Times New Roman"/>
          <w:bCs/>
          <w:sz w:val="28"/>
          <w:szCs w:val="28"/>
          <w:shd w:val="clear" w:color="auto" w:fill="FFFFFF"/>
          <w:lang w:val="en-US"/>
        </w:rPr>
        <w:t>of CENELEC and CEN</w:t>
      </w:r>
      <w:r w:rsidRPr="00DB78F7">
        <w:rPr>
          <w:rFonts w:ascii="Times New Roman" w:hAnsi="Times New Roman" w:cs="Times New Roman"/>
          <w:sz w:val="28"/>
          <w:szCs w:val="28"/>
          <w:shd w:val="clear" w:color="auto" w:fill="FFFFFF"/>
          <w:lang w:val="en-US"/>
        </w:rPr>
        <w:t xml:space="preserve"> together with this organization the Committee of management of information technologies is created.</w:t>
      </w:r>
    </w:p>
    <w:p w:rsidR="00281E75" w:rsidRPr="00DB78F7" w:rsidRDefault="00281E75" w:rsidP="00DB78F7">
      <w:pPr>
        <w:pStyle w:val="a4"/>
        <w:ind w:firstLine="709"/>
        <w:jc w:val="both"/>
        <w:rPr>
          <w:rFonts w:ascii="Times New Roman" w:hAnsi="Times New Roman" w:cs="Times New Roman"/>
          <w:i/>
          <w:iCs/>
          <w:sz w:val="28"/>
          <w:szCs w:val="28"/>
          <w:lang w:val="en-US"/>
        </w:rPr>
      </w:pPr>
      <w:r w:rsidRPr="00DB78F7">
        <w:rPr>
          <w:rFonts w:ascii="Times New Roman" w:hAnsi="Times New Roman" w:cs="Times New Roman"/>
          <w:i/>
          <w:iCs/>
          <w:sz w:val="28"/>
          <w:szCs w:val="28"/>
          <w:lang w:val="en-US"/>
        </w:rPr>
        <w:t xml:space="preserve">The main objects of standardization in </w:t>
      </w:r>
      <w:r w:rsidRPr="00DB78F7">
        <w:rPr>
          <w:rFonts w:ascii="Times New Roman" w:hAnsi="Times New Roman" w:cs="Times New Roman"/>
          <w:bCs/>
          <w:i/>
          <w:iCs/>
          <w:sz w:val="28"/>
          <w:szCs w:val="28"/>
          <w:lang w:val="en-US"/>
        </w:rPr>
        <w:t>CENELEC</w:t>
      </w:r>
      <w:r w:rsidRPr="00DB78F7">
        <w:rPr>
          <w:rFonts w:ascii="Times New Roman" w:hAnsi="Times New Roman" w:cs="Times New Roman"/>
          <w:i/>
          <w:iCs/>
          <w:sz w:val="28"/>
          <w:szCs w:val="28"/>
          <w:lang w:val="en-US"/>
        </w:rPr>
        <w:t>:</w:t>
      </w:r>
    </w:p>
    <w:p w:rsidR="00281E75" w:rsidRPr="00DB78F7" w:rsidRDefault="00281E75" w:rsidP="00DB78F7">
      <w:pPr>
        <w:pStyle w:val="a4"/>
        <w:widowControl/>
        <w:numPr>
          <w:ilvl w:val="0"/>
          <w:numId w:val="13"/>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industrial and household equipment with a rated voltage from 50 to 1000 volts of alternating current and 75 — 1500 volts of a direct current;</w:t>
      </w:r>
    </w:p>
    <w:p w:rsidR="00281E75" w:rsidRPr="00DB78F7" w:rsidRDefault="00281E75" w:rsidP="00DB78F7">
      <w:pPr>
        <w:pStyle w:val="a4"/>
        <w:widowControl/>
        <w:numPr>
          <w:ilvl w:val="0"/>
          <w:numId w:val="13"/>
        </w:numPr>
        <w:tabs>
          <w:tab w:val="clear" w:pos="720"/>
          <w:tab w:val="num" w:pos="-567"/>
          <w:tab w:val="left" w:pos="284"/>
        </w:tabs>
        <w:ind w:left="0" w:firstLine="709"/>
        <w:jc w:val="both"/>
        <w:rPr>
          <w:rFonts w:ascii="Times New Roman" w:hAnsi="Times New Roman" w:cs="Times New Roman"/>
          <w:sz w:val="28"/>
          <w:szCs w:val="28"/>
        </w:rPr>
      </w:pPr>
      <w:r w:rsidRPr="00DB78F7">
        <w:rPr>
          <w:rFonts w:ascii="Times New Roman" w:hAnsi="Times New Roman" w:cs="Times New Roman"/>
          <w:sz w:val="28"/>
          <w:szCs w:val="28"/>
        </w:rPr>
        <w:t>medical electric equipment;</w:t>
      </w:r>
    </w:p>
    <w:p w:rsidR="00281E75" w:rsidRPr="00DB78F7" w:rsidRDefault="00281E75" w:rsidP="00DB78F7">
      <w:pPr>
        <w:pStyle w:val="a4"/>
        <w:widowControl/>
        <w:numPr>
          <w:ilvl w:val="0"/>
          <w:numId w:val="13"/>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electromagnetic compatibility, including radio noise;</w:t>
      </w:r>
    </w:p>
    <w:p w:rsidR="00281E75" w:rsidRPr="00DB78F7" w:rsidRDefault="00281E75" w:rsidP="00DB78F7">
      <w:pPr>
        <w:pStyle w:val="a4"/>
        <w:widowControl/>
        <w:numPr>
          <w:ilvl w:val="0"/>
          <w:numId w:val="13"/>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the equipment for use in potentially explosive atmosphere (the explosion-proof equipment);</w:t>
      </w:r>
    </w:p>
    <w:p w:rsidR="00281E75" w:rsidRPr="00DB78F7" w:rsidRDefault="00281E75" w:rsidP="00DB78F7">
      <w:pPr>
        <w:pStyle w:val="a4"/>
        <w:widowControl/>
        <w:numPr>
          <w:ilvl w:val="0"/>
          <w:numId w:val="13"/>
        </w:numPr>
        <w:tabs>
          <w:tab w:val="clear" w:pos="720"/>
          <w:tab w:val="num" w:pos="-567"/>
          <w:tab w:val="left" w:pos="284"/>
        </w:tabs>
        <w:ind w:left="0"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metrological providing measuring instruments, including the electronic.</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Besides, on the instructions of the EU and EACT </w:t>
      </w:r>
      <w:r w:rsidRPr="00DB78F7">
        <w:rPr>
          <w:rFonts w:ascii="Times New Roman" w:hAnsi="Times New Roman" w:cs="Times New Roman"/>
          <w:bCs/>
          <w:sz w:val="28"/>
          <w:szCs w:val="28"/>
          <w:shd w:val="clear" w:color="auto" w:fill="FFFFFF"/>
          <w:lang w:val="en-US"/>
        </w:rPr>
        <w:t>CENELEC</w:t>
      </w:r>
      <w:r w:rsidRPr="00DB78F7">
        <w:rPr>
          <w:rFonts w:ascii="Times New Roman" w:hAnsi="Times New Roman" w:cs="Times New Roman"/>
          <w:sz w:val="28"/>
          <w:szCs w:val="28"/>
          <w:shd w:val="clear" w:color="auto" w:fill="FFFFFF"/>
          <w:lang w:val="en-US"/>
        </w:rPr>
        <w:t xml:space="preserve"> develops the </w:t>
      </w:r>
      <w:r w:rsidRPr="00DB78F7">
        <w:rPr>
          <w:rFonts w:ascii="Times New Roman" w:hAnsi="Times New Roman" w:cs="Times New Roman"/>
          <w:sz w:val="28"/>
          <w:szCs w:val="28"/>
          <w:shd w:val="clear" w:color="auto" w:fill="FFFFFF"/>
          <w:lang w:val="en-US"/>
        </w:rPr>
        <w:lastRenderedPageBreak/>
        <w:t>European standards on separate types of electric equipment in which the European market feels urgent need, but stir their free receipt the technical barriers as existing and potential which can arise in the future.</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One more activity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xml:space="preserve"> — harmonization of standards which is directed by the Technical council which is specially created for consideration of recommendations and offers of program committees. This work is necessary both for avoidance of duplication of IEC, and for timely application of the international IEC standards (and also their projects) as bases for euronorms or their acceptance as the regional. The same analysis is carried out and in relation to other organizations of the region. If any international standard is chosen as basic, </w:t>
      </w:r>
      <w:r w:rsidRPr="00DB78F7">
        <w:rPr>
          <w:rFonts w:ascii="Times New Roman" w:hAnsi="Times New Roman" w:cs="Times New Roman"/>
          <w:bCs/>
          <w:sz w:val="28"/>
          <w:szCs w:val="28"/>
          <w:shd w:val="clear" w:color="auto" w:fill="FFFFFF"/>
          <w:lang w:val="en-US"/>
        </w:rPr>
        <w:t>CENELEC</w:t>
      </w:r>
      <w:r w:rsidRPr="00DB78F7">
        <w:rPr>
          <w:rFonts w:ascii="Times New Roman" w:hAnsi="Times New Roman" w:cs="Times New Roman"/>
          <w:sz w:val="28"/>
          <w:szCs w:val="28"/>
          <w:shd w:val="clear" w:color="auto" w:fill="FFFFFF"/>
          <w:lang w:val="en-US"/>
        </w:rPr>
        <w:t xml:space="preserve"> suggests all national organizations for standardization to stop development of the standard in this area. As national the European CENELEC standard created on the basis of the international will be accepted. Such procedure provided</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by the general internal rules CEN/CENELEC is called "The agreement on inaction".</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The regional standards accepted </w:t>
      </w:r>
      <w:r w:rsidRPr="00DB78F7">
        <w:rPr>
          <w:rFonts w:ascii="Times New Roman" w:hAnsi="Times New Roman" w:cs="Times New Roman"/>
          <w:bCs/>
          <w:sz w:val="28"/>
          <w:szCs w:val="28"/>
          <w:shd w:val="clear" w:color="auto" w:fill="FFFFFF"/>
          <w:lang w:val="en-US"/>
        </w:rPr>
        <w:t>by CENELEC</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can have three forms: the European standard (EN), the document on harmonizations (HD) and the preliminary standard (ENV).</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i/>
          <w:iCs/>
          <w:sz w:val="28"/>
          <w:szCs w:val="28"/>
          <w:shd w:val="clear" w:color="auto" w:fill="FFFFFF"/>
          <w:lang w:val="en-US"/>
        </w:rPr>
        <w:t>The euronorm</w:t>
      </w:r>
      <w:r w:rsidRPr="00DB78F7">
        <w:rPr>
          <w:rFonts w:ascii="Times New Roman" w:hAnsi="Times New Roman" w:cs="Times New Roman"/>
          <w:bCs/>
          <w:sz w:val="28"/>
          <w:szCs w:val="28"/>
          <w:shd w:val="clear" w:color="auto" w:fill="FFFFFF"/>
          <w:lang w:val="en-US"/>
        </w:rPr>
        <w:t>of CENELEC (EN)</w:t>
      </w:r>
      <w:r w:rsidRPr="00DB78F7">
        <w:rPr>
          <w:rFonts w:ascii="Times New Roman" w:hAnsi="Times New Roman" w:cs="Times New Roman"/>
          <w:sz w:val="28"/>
          <w:szCs w:val="28"/>
          <w:shd w:val="clear" w:color="auto" w:fill="FFFFFF"/>
          <w:lang w:val="en-US"/>
        </w:rPr>
        <w:t xml:space="preserve"> — is the European standard with the coordinated technical text, accepted by member countries as the national normative document. Rules of the organization forbid to make any changes to the text of the standard thus. EN is published in three official languages (English, French, German), but also the edition of the title page with the official statement about indossamente* is allowed. Numbering of euronorms begins with 50001. At the national level the publication EN in country language with accurate observance of the text and lack of any deviations is allowed. These or those national features of conditions of application of the standard can be entered into it in the form of the information</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supplement.</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 the Endorsement — the certificate of the rights of transfer of any document (in this case the standard) from one person to another, in this situation — from </w:t>
      </w:r>
      <w:r w:rsidRPr="00DB78F7">
        <w:rPr>
          <w:rFonts w:ascii="Times New Roman" w:hAnsi="Times New Roman" w:cs="Times New Roman"/>
          <w:bCs/>
          <w:sz w:val="28"/>
          <w:szCs w:val="28"/>
          <w:shd w:val="clear" w:color="auto" w:fill="FFFFFF"/>
          <w:lang w:val="en-US"/>
        </w:rPr>
        <w:t>CENELEC</w:t>
      </w:r>
      <w:r w:rsidRPr="00DB78F7">
        <w:rPr>
          <w:rFonts w:ascii="Times New Roman" w:hAnsi="Times New Roman" w:cs="Times New Roman"/>
          <w:sz w:val="28"/>
          <w:szCs w:val="28"/>
          <w:shd w:val="clear" w:color="auto" w:fill="FFFFFF"/>
          <w:lang w:val="en-US"/>
        </w:rPr>
        <w:t xml:space="preserve"> of the national organization.</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Despite similarity in work of technical bodies </w:t>
      </w:r>
      <w:r w:rsidRPr="00DB78F7">
        <w:rPr>
          <w:rFonts w:ascii="Times New Roman" w:hAnsi="Times New Roman" w:cs="Times New Roman"/>
          <w:bCs/>
          <w:sz w:val="28"/>
          <w:szCs w:val="28"/>
          <w:shd w:val="clear" w:color="auto" w:fill="FFFFFF"/>
          <w:lang w:val="en-US"/>
        </w:rPr>
        <w:t>of CENELEC and CEN</w:t>
      </w:r>
      <w:r w:rsidRPr="00DB78F7">
        <w:rPr>
          <w:rFonts w:ascii="Times New Roman" w:hAnsi="Times New Roman" w:cs="Times New Roman"/>
          <w:sz w:val="28"/>
          <w:szCs w:val="28"/>
          <w:shd w:val="clear" w:color="auto" w:fill="FFFFFF"/>
          <w:lang w:val="en-US"/>
        </w:rPr>
        <w:t xml:space="preserve">, nevertheless it is necessary to emphasize specifics of Committee on electronic components (SESS) and program committees. SESS is engaged in an assessment of quality of electronic components that is considered very specific sphere of activity. In this regard the Committee has the own General secretariat and directly submits to General assembly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The separate budget of SESS is formed of contributions of member countries.</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Program committees are accountable to General assembly during its sessions, their activity does not extend on SESS and Committee on informatics. They are obliged to trace constantly work on standardization at all levels for the purpose of timely correction of activity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As much as CEN, CENELEC</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 xml:space="preserve">is interested in acceleration of development and adoption of the European standards. In this direction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 xml:space="preserve">some measures are taken: association of </w:t>
      </w:r>
      <w:r w:rsidRPr="00DB78F7">
        <w:rPr>
          <w:rFonts w:ascii="Times New Roman" w:hAnsi="Times New Roman" w:cs="Times New Roman"/>
          <w:sz w:val="28"/>
          <w:szCs w:val="28"/>
          <w:shd w:val="clear" w:color="auto" w:fill="FFFFFF"/>
          <w:lang w:val="en-US"/>
        </w:rPr>
        <w:lastRenderedPageBreak/>
        <w:t>stages of poll and vote, strengthening of service of the transfers, making decision on participation of all of shopping Mall CENELEC in consideration of the IEC standards (including at a stage of projects and preparation for the publication) for faster making decision on their endorsement. It is offered to all member countries to carry out the analysis of funds of the national standards which do not have analogs in IEC to reveal among them suitable for application as base when developing the CENELEC standards.</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 xml:space="preserve">Information support as it is noted above, is carried out on the basis of the corresponding directive of the EU together with the Commission of the European Union (CEU). The CEN/CENELEC working group together with KES established an order of distribution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 xml:space="preserve">of information, having imputed an obligation of each committee — the member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xml:space="preserve"> and each national organization for standardization — the member of CEN timely to inform each other of the plans for standardization that further </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can be put in the program of regional standardization. For streamlining of activity in this sphere the Committee of management of information technologies is created, and for a duplication exception in development the European conference of mail and telephone and telegraphic service is recruited. The committee is engaged in planning and placement of specifications on preparation of drafts of standards, scheduling of works and preparation of offers</w:t>
      </w:r>
      <w:r w:rsidRPr="00DB78F7">
        <w:rPr>
          <w:rFonts w:ascii="Times New Roman" w:hAnsi="Times New Roman" w:cs="Times New Roman"/>
          <w:lang w:val="en-US"/>
        </w:rPr>
        <w:t xml:space="preserve"> </w:t>
      </w:r>
      <w:r w:rsidRPr="00DB78F7">
        <w:rPr>
          <w:rFonts w:ascii="Times New Roman" w:hAnsi="Times New Roman" w:cs="Times New Roman"/>
          <w:sz w:val="28"/>
          <w:szCs w:val="28"/>
          <w:shd w:val="clear" w:color="auto" w:fill="FFFFFF"/>
          <w:lang w:val="en-US"/>
        </w:rPr>
        <w:t>on acceleration of adoption of especially actual standards.</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In the field of information technologies, except Committee, two target expert groups work: on certification in information technology and to consultation on questions of need for standardization in the field of production technologies.</w:t>
      </w:r>
    </w:p>
    <w:p w:rsidR="00281E75" w:rsidRPr="00DB78F7" w:rsidRDefault="00281E75" w:rsidP="00DB78F7">
      <w:pPr>
        <w:pStyle w:val="a4"/>
        <w:ind w:firstLine="709"/>
        <w:jc w:val="both"/>
        <w:rPr>
          <w:rFonts w:ascii="Times New Roman" w:hAnsi="Times New Roman" w:cs="Times New Roman"/>
          <w:sz w:val="28"/>
          <w:szCs w:val="28"/>
          <w:shd w:val="clear" w:color="auto" w:fill="FFFFFF"/>
          <w:lang w:val="en-US"/>
        </w:rPr>
      </w:pPr>
      <w:r w:rsidRPr="00DB78F7">
        <w:rPr>
          <w:rFonts w:ascii="Times New Roman" w:hAnsi="Times New Roman" w:cs="Times New Roman"/>
          <w:sz w:val="28"/>
          <w:szCs w:val="28"/>
          <w:shd w:val="clear" w:color="auto" w:fill="FFFFFF"/>
          <w:lang w:val="en-US"/>
        </w:rPr>
        <w:t>Some joint working groups CEN/CENELEC work: on systems of processing of confidential messages, local networks, transfer of files, structures of administrative documents, etc.; the European working group on open systems, which purpose — to achieve a consent of all interested parties in the main directions of the European standardization. Technical documentation of this group is intended for all international organizations and CEN/CENELEC.</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shd w:val="clear" w:color="auto" w:fill="FFFFFF"/>
          <w:lang w:val="en-US"/>
        </w:rPr>
        <w:t xml:space="preserve">In the field of information technologies and telecommunication </w:t>
      </w:r>
      <w:r w:rsidRPr="00DB78F7">
        <w:rPr>
          <w:rFonts w:ascii="Times New Roman" w:hAnsi="Times New Roman" w:cs="Times New Roman"/>
          <w:bCs/>
          <w:sz w:val="28"/>
          <w:szCs w:val="28"/>
          <w:shd w:val="clear" w:color="auto" w:fill="FFFFFF"/>
          <w:lang w:val="en-US"/>
        </w:rPr>
        <w:t>of CENELEC</w:t>
      </w:r>
      <w:r w:rsidRPr="00DB78F7">
        <w:rPr>
          <w:rFonts w:ascii="Times New Roman" w:hAnsi="Times New Roman" w:cs="Times New Roman"/>
          <w:sz w:val="28"/>
          <w:szCs w:val="28"/>
          <w:shd w:val="clear" w:color="auto" w:fill="FFFFFF"/>
          <w:lang w:val="en-US"/>
        </w:rPr>
        <w:t xml:space="preserve"> closely cooperates with ETSI — the European institute on standardization in the field of telecommunication which role considerably increased in the EU in recent years.</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sz w:val="28"/>
          <w:szCs w:val="28"/>
          <w:lang w:val="en-US"/>
        </w:rPr>
        <w:t>The European institute on standardization in the field of telecommunications</w:t>
      </w:r>
    </w:p>
    <w:p w:rsidR="00281E75" w:rsidRPr="00DB78F7" w:rsidRDefault="00281E75" w:rsidP="00DB78F7">
      <w:pPr>
        <w:pStyle w:val="a4"/>
        <w:ind w:firstLine="709"/>
        <w:jc w:val="both"/>
        <w:rPr>
          <w:rFonts w:ascii="Times New Roman" w:hAnsi="Times New Roman" w:cs="Times New Roman"/>
          <w:b/>
          <w:sz w:val="28"/>
          <w:szCs w:val="28"/>
          <w:lang w:val="en-US"/>
        </w:rPr>
      </w:pPr>
      <w:r w:rsidRPr="00DB78F7">
        <w:rPr>
          <w:rFonts w:ascii="Times New Roman" w:hAnsi="Times New Roman" w:cs="Times New Roman"/>
          <w:b/>
          <w:noProof/>
          <w:sz w:val="28"/>
          <w:szCs w:val="28"/>
        </w:rPr>
        <w:drawing>
          <wp:anchor distT="0" distB="0" distL="114300" distR="114300" simplePos="0" relativeHeight="251644416" behindDoc="0" locked="0" layoutInCell="1" allowOverlap="1">
            <wp:simplePos x="0" y="0"/>
            <wp:positionH relativeFrom="column">
              <wp:posOffset>-51435</wp:posOffset>
            </wp:positionH>
            <wp:positionV relativeFrom="paragraph">
              <wp:posOffset>204470</wp:posOffset>
            </wp:positionV>
            <wp:extent cx="1152525" cy="533400"/>
            <wp:effectExtent l="19050" t="0" r="9525" b="0"/>
            <wp:wrapSquare wrapText="bothSides"/>
            <wp:docPr id="88" name="Рисунок 6" descr="CENELEC">
              <a:hlinkClick xmlns:a="http://schemas.openxmlformats.org/drawingml/2006/main" r:id="rId7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ENELEC">
                      <a:hlinkClick r:id="rId70" tgtFrame="&quot;_blank&quot;"/>
                    </pic:cNvPr>
                    <pic:cNvPicPr>
                      <a:picLocks noChangeAspect="1" noChangeArrowheads="1"/>
                    </pic:cNvPicPr>
                  </pic:nvPicPr>
                  <pic:blipFill>
                    <a:blip r:embed="rId73" cstate="print"/>
                    <a:srcRect/>
                    <a:stretch>
                      <a:fillRect/>
                    </a:stretch>
                  </pic:blipFill>
                  <pic:spPr bwMode="auto">
                    <a:xfrm>
                      <a:off x="0" y="0"/>
                      <a:ext cx="1152525" cy="533400"/>
                    </a:xfrm>
                    <a:prstGeom prst="rect">
                      <a:avLst/>
                    </a:prstGeom>
                    <a:noFill/>
                    <a:ln w="9525">
                      <a:noFill/>
                      <a:miter lim="800000"/>
                      <a:headEnd/>
                      <a:tailEnd/>
                    </a:ln>
                  </pic:spPr>
                </pic:pic>
              </a:graphicData>
            </a:graphic>
          </wp:anchor>
        </w:drawing>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ETSI (European Telecommunications Standards Instituteabbr.</w:t>
      </w:r>
      <w:r w:rsidRPr="00DB78F7">
        <w:rPr>
          <w:rFonts w:ascii="Times New Roman" w:hAnsi="Times New Roman" w:cs="Times New Roman"/>
          <w:lang w:val="en-US"/>
        </w:rPr>
        <w:t xml:space="preserve"> </w:t>
      </w:r>
      <w:r w:rsidRPr="00DB78F7">
        <w:rPr>
          <w:rFonts w:ascii="Times New Roman" w:hAnsi="Times New Roman" w:cs="Times New Roman"/>
          <w:sz w:val="28"/>
          <w:szCs w:val="28"/>
          <w:lang w:val="en-US"/>
        </w:rPr>
        <w:t>ETSI, is said ets) — independent, non-profit organization on standardization in the telecommunication industry (manufacturers of the equipment and operators of networks) in Europe. ETSI were successfully standardized system of cellular communication</w:t>
      </w:r>
      <w:hyperlink r:id="rId74" w:tooltip="GSM" w:history="1">
        <w:r w:rsidRPr="00DB78F7">
          <w:rPr>
            <w:rFonts w:ascii="Times New Roman" w:hAnsi="Times New Roman" w:cs="Times New Roman"/>
            <w:sz w:val="28"/>
            <w:szCs w:val="28"/>
            <w:lang w:val="en-US"/>
          </w:rPr>
          <w:t>of GSM</w:t>
        </w:r>
      </w:hyperlink>
      <w:r w:rsidRPr="00DB78F7">
        <w:rPr>
          <w:rFonts w:ascii="Times New Roman" w:hAnsi="Times New Roman" w:cs="Times New Roman"/>
          <w:sz w:val="28"/>
          <w:szCs w:val="28"/>
          <w:lang w:val="en-US"/>
        </w:rPr>
        <w:t xml:space="preserve"> and system of a professional mobile radio communication </w:t>
      </w:r>
      <w:hyperlink r:id="rId75" w:tooltip="TETRA" w:history="1">
        <w:r w:rsidRPr="00DB78F7">
          <w:rPr>
            <w:rFonts w:ascii="Times New Roman" w:hAnsi="Times New Roman" w:cs="Times New Roman"/>
            <w:sz w:val="28"/>
            <w:szCs w:val="28"/>
            <w:lang w:val="en-US"/>
          </w:rPr>
          <w:t>of TETRA</w:t>
        </w:r>
      </w:hyperlink>
      <w:r w:rsidRPr="00DB78F7">
        <w:rPr>
          <w:rFonts w:ascii="Times New Roman" w:hAnsi="Times New Roman" w:cs="Times New Roman"/>
          <w:sz w:val="28"/>
          <w:szCs w:val="28"/>
          <w:lang w:val="en-US"/>
        </w:rPr>
        <w:t xml:space="preserve">. ETSI is one of founders </w:t>
      </w:r>
      <w:hyperlink r:id="rId76" w:tooltip="3GPP" w:history="1">
        <w:r w:rsidRPr="00DB78F7">
          <w:rPr>
            <w:rFonts w:ascii="Times New Roman" w:hAnsi="Times New Roman" w:cs="Times New Roman"/>
            <w:sz w:val="28"/>
            <w:szCs w:val="28"/>
            <w:lang w:val="en-US"/>
          </w:rPr>
          <w:t>of GPP</w:t>
        </w:r>
      </w:hyperlink>
      <w:r w:rsidRPr="00DB78F7">
        <w:rPr>
          <w:rFonts w:ascii="Times New Roman" w:hAnsi="Times New Roman" w:cs="Times New Roman"/>
          <w:sz w:val="28"/>
          <w:szCs w:val="28"/>
          <w:lang w:val="en-US"/>
        </w:rPr>
        <w:t>.</w:t>
      </w:r>
    </w:p>
    <w:p w:rsidR="00281E75" w:rsidRPr="00DB78F7"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ETSI was created </w:t>
      </w:r>
      <w:hyperlink r:id="rId77" w:tooltip="CEPT" w:history="1">
        <w:r w:rsidRPr="00DB78F7">
          <w:rPr>
            <w:rFonts w:ascii="Times New Roman" w:hAnsi="Times New Roman" w:cs="Times New Roman"/>
            <w:sz w:val="28"/>
            <w:szCs w:val="28"/>
            <w:lang w:val="en-US"/>
          </w:rPr>
          <w:t>by CEPT</w:t>
        </w:r>
      </w:hyperlink>
      <w:r w:rsidRPr="00DB78F7">
        <w:rPr>
          <w:rFonts w:ascii="Times New Roman" w:hAnsi="Times New Roman" w:cs="Times New Roman"/>
          <w:sz w:val="28"/>
          <w:szCs w:val="28"/>
          <w:lang w:val="en-US"/>
        </w:rPr>
        <w:t xml:space="preserve"> in 1988 and officially recognized as the </w:t>
      </w:r>
      <w:r w:rsidRPr="00DB78F7">
        <w:rPr>
          <w:rFonts w:ascii="Times New Roman" w:hAnsi="Times New Roman" w:cs="Times New Roman"/>
          <w:sz w:val="28"/>
          <w:szCs w:val="28"/>
          <w:lang w:val="en-US"/>
        </w:rPr>
        <w:lastRenderedPageBreak/>
        <w:t xml:space="preserve">European Commission and the secretariat </w:t>
      </w:r>
      <w:hyperlink r:id="rId78" w:tooltip="EFTA" w:history="1">
        <w:r w:rsidRPr="00DB78F7">
          <w:rPr>
            <w:rFonts w:ascii="Times New Roman" w:hAnsi="Times New Roman" w:cs="Times New Roman"/>
            <w:sz w:val="28"/>
            <w:szCs w:val="28"/>
            <w:lang w:val="en-US"/>
          </w:rPr>
          <w:t>of EFTA</w:t>
        </w:r>
      </w:hyperlink>
      <w:r w:rsidRPr="00DB78F7">
        <w:rPr>
          <w:rFonts w:ascii="Times New Roman" w:hAnsi="Times New Roman" w:cs="Times New Roman"/>
          <w:sz w:val="28"/>
          <w:szCs w:val="28"/>
          <w:lang w:val="en-US"/>
        </w:rPr>
        <w:t>. Located in Sofia Antipolis (France), ETSI is officially responsible for standardization of information and telecommunication technologies within Europe. 699 members from 55 countries enter ETSI from and out of Europe, including producers of the equipment, telecom operators, administrations, service providers, researchers and users — actually, all key players in the world of information technologies.</w:t>
      </w:r>
    </w:p>
    <w:p w:rsidR="00281E75" w:rsidRPr="00D97942"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sz w:val="28"/>
          <w:szCs w:val="28"/>
          <w:lang w:val="en-US"/>
        </w:rPr>
        <w:t xml:space="preserve">In 2005, the budget of ETSI exceeded 20 million euros, with the deposits arriving from members, commercial actions, such as sale of documents, contract work and partner financing. From this about 40% go to operational costs, and the remaining 60% is used on working programs, including the centers of competence and special projects. </w:t>
      </w:r>
      <w:r w:rsidRPr="00D97942">
        <w:rPr>
          <w:rFonts w:ascii="Times New Roman" w:hAnsi="Times New Roman" w:cs="Times New Roman"/>
          <w:sz w:val="28"/>
          <w:szCs w:val="28"/>
          <w:lang w:val="en-US"/>
        </w:rPr>
        <w:t>Official site: www.etsi.org.</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Creation of ETSI was caused by need of acceleration of process of harmonization of standards in the field of telecommunication that is especially actual for development of power supply networks, the industry and the latest technologies. The beginning of activity of institute belongs to </w:t>
      </w:r>
      <w:smartTag w:uri="urn:schemas-microsoft-com:office:smarttags" w:element="metricconverter">
        <w:smartTagPr>
          <w:attr w:name="ProductID" w:val="1988 г"/>
        </w:smartTagPr>
        <w:r w:rsidRPr="00D97942">
          <w:rPr>
            <w:rFonts w:ascii="Times New Roman" w:hAnsi="Times New Roman" w:cs="Times New Roman"/>
            <w:sz w:val="28"/>
            <w:szCs w:val="28"/>
            <w:shd w:val="clear" w:color="auto" w:fill="FFFFFF"/>
            <w:lang w:val="en-US"/>
          </w:rPr>
          <w:t>1988</w:t>
        </w:r>
      </w:smartTag>
      <w:r w:rsidRPr="00D97942">
        <w:rPr>
          <w:rFonts w:ascii="Times New Roman" w:hAnsi="Times New Roman" w:cs="Times New Roman"/>
          <w:sz w:val="28"/>
          <w:szCs w:val="28"/>
          <w:shd w:val="clear" w:color="auto" w:fill="FFFFFF"/>
          <w:lang w:val="en-US"/>
        </w:rPr>
        <w:t>.</w:t>
      </w:r>
      <w:r w:rsidRPr="00D97942">
        <w:rPr>
          <w:rFonts w:ascii="Times New Roman" w:hAnsi="Times New Roman" w:cs="Times New Roman"/>
          <w:i/>
          <w:iCs/>
          <w:sz w:val="28"/>
          <w:szCs w:val="28"/>
          <w:shd w:val="clear" w:color="auto" w:fill="FFFFFF"/>
          <w:lang w:val="en-US"/>
        </w:rPr>
        <w:t>Its main objective</w:t>
      </w:r>
      <w:r w:rsidRPr="00D97942">
        <w:rPr>
          <w:rFonts w:ascii="Times New Roman" w:hAnsi="Times New Roman" w:cs="Times New Roman"/>
          <w:sz w:val="28"/>
          <w:szCs w:val="28"/>
          <w:shd w:val="clear" w:color="auto" w:fill="FFFFFF"/>
          <w:lang w:val="en-US"/>
        </w:rPr>
        <w:t>— search of the general standards on the basis of which it is possible to create complex infrastructure of telecommunication. This infrastructure is urged to provide full compatibility of any equipment and the services offered consumers.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Other areas of work of ETSI: a television broadcasting (a sound and the image) where he cooperates with the European Union on broadcasting; assistance of the EU in development of the all-European policy in the field of telecommunication that caused financing of this direction of the EU and EAST.</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As ETSI — rather new organization, its structure and methods of work distinguish it from </w:t>
      </w:r>
      <w:r w:rsidRPr="00DB78F7">
        <w:rPr>
          <w:rFonts w:ascii="Times New Roman" w:hAnsi="Times New Roman" w:cs="Times New Roman"/>
          <w:sz w:val="28"/>
          <w:szCs w:val="28"/>
          <w:shd w:val="clear" w:color="auto" w:fill="FFFFFF"/>
          <w:lang w:val="en-US"/>
        </w:rPr>
        <w:t>CEN and CENELEC</w:t>
      </w:r>
      <w:r w:rsidRPr="00D97942">
        <w:rPr>
          <w:rFonts w:ascii="Times New Roman" w:hAnsi="Times New Roman" w:cs="Times New Roman"/>
          <w:sz w:val="28"/>
          <w:szCs w:val="28"/>
          <w:shd w:val="clear" w:color="auto" w:fill="FFFFFF"/>
          <w:lang w:val="en-US"/>
        </w:rPr>
        <w:t>, despite close cooperation. According to the status it is noncommercial</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association which activity is regulated by the French legislation (on location of institute).</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Can be members of association:</w:t>
      </w:r>
    </w:p>
    <w:p w:rsidR="00281E75" w:rsidRPr="00D97942"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national departments responsible for telecommunication area;</w:t>
      </w:r>
    </w:p>
    <w:p w:rsidR="00281E75" w:rsidRPr="00DB78F7"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rPr>
      </w:pPr>
      <w:r w:rsidRPr="00DB78F7">
        <w:rPr>
          <w:rFonts w:ascii="Times New Roman" w:hAnsi="Times New Roman" w:cs="Times New Roman"/>
          <w:sz w:val="28"/>
          <w:szCs w:val="28"/>
        </w:rPr>
        <w:t>national organizations for standardization;</w:t>
      </w:r>
    </w:p>
    <w:p w:rsidR="00281E75" w:rsidRPr="00D97942"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owners of the state networks of telecommunication;</w:t>
      </w:r>
    </w:p>
    <w:p w:rsidR="00281E75" w:rsidRPr="00D97942"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companies — producers of electric equipment;</w:t>
      </w:r>
    </w:p>
    <w:p w:rsidR="00281E75" w:rsidRPr="00D97942"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users of services of telecommunication;</w:t>
      </w:r>
    </w:p>
    <w:p w:rsidR="00281E75" w:rsidRPr="00DB78F7" w:rsidRDefault="00281E75" w:rsidP="00DB78F7">
      <w:pPr>
        <w:pStyle w:val="a4"/>
        <w:widowControl/>
        <w:numPr>
          <w:ilvl w:val="0"/>
          <w:numId w:val="14"/>
        </w:numPr>
        <w:tabs>
          <w:tab w:val="clear" w:pos="720"/>
          <w:tab w:val="num" w:pos="-426"/>
          <w:tab w:val="left" w:pos="284"/>
        </w:tabs>
        <w:ind w:left="0" w:firstLine="709"/>
        <w:jc w:val="both"/>
        <w:rPr>
          <w:rFonts w:ascii="Times New Roman" w:hAnsi="Times New Roman" w:cs="Times New Roman"/>
          <w:sz w:val="28"/>
          <w:szCs w:val="28"/>
        </w:rPr>
      </w:pPr>
      <w:r w:rsidRPr="00DB78F7">
        <w:rPr>
          <w:rFonts w:ascii="Times New Roman" w:hAnsi="Times New Roman" w:cs="Times New Roman"/>
          <w:sz w:val="28"/>
          <w:szCs w:val="28"/>
        </w:rPr>
        <w:t>research organizations, etc.</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geography of membership is limited, representatives of EU countries, EAST, Eastern Europe, Turkey, Cyprus and Malta can become members of association. Today 24 states as full members, and also a number of the associated members (among which Australia and Israel) who do not have the right of a casting vote participate in ETSI. Acceptance in the associated members can take place only after an assessment of ETSI of a contribution of the competitor to institute.</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supreme body of institute is the General assembly which elects the president of the organization, resolves an issue of membership, approves the budget, rules, procedures, etc.</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lastRenderedPageBreak/>
        <w:t>The technical assembly is engaged in adoption of working programs and the solution of Priority tasks; forms and liquidates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technical Committees and the working groups; approves drafts of the ETSI standards.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Procedure of adoption of the standard differs from practice </w:t>
      </w:r>
      <w:r w:rsidRPr="00DB78F7">
        <w:rPr>
          <w:rFonts w:ascii="Times New Roman" w:hAnsi="Times New Roman" w:cs="Times New Roman"/>
          <w:sz w:val="28"/>
          <w:szCs w:val="28"/>
          <w:shd w:val="clear" w:color="auto" w:fill="FFFFFF"/>
          <w:lang w:val="en-US"/>
        </w:rPr>
        <w:t>of CEN and CENELEC</w:t>
      </w:r>
      <w:r w:rsidRPr="00D97942">
        <w:rPr>
          <w:rFonts w:ascii="Times New Roman" w:hAnsi="Times New Roman" w:cs="Times New Roman"/>
          <w:sz w:val="28"/>
          <w:szCs w:val="28"/>
          <w:shd w:val="clear" w:color="auto" w:fill="FFFFFF"/>
          <w:lang w:val="en-US"/>
        </w:rPr>
        <w:t>, as well as other international organizations where each full member has the right to vote, but rules of procedure provided one collective voice of national delegation.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Technical committees are responsible for preparation of drafts of standards, and development of the project can be charged to a certain</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group of experts.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secretariat is responsible for management of activity of ETSI and distribution of the accepted standards.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 organizational structure of institute there is a Joint group at presidents (LNG) which task includes coordination of work of all three European organizations for standardization in boundary regions (information technologies, electronic components, systems of telecommunication providing compatibility of computers).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Help in work of LNG is given Steering committee on information technologies and Joint coordination group.</w:t>
      </w:r>
    </w:p>
    <w:p w:rsidR="00281E75" w:rsidRPr="00D97942" w:rsidRDefault="00281E75" w:rsidP="00DB78F7">
      <w:pPr>
        <w:pStyle w:val="a4"/>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Activities of the EU for standardization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Activity of the EU in the field of standardization is directed on implementation of provisions of the Roman contract </w:t>
      </w:r>
      <w:smartTag w:uri="urn:schemas-microsoft-com:office:smarttags" w:element="metricconverter">
        <w:smartTagPr>
          <w:attr w:name="ProductID" w:val="1957 г"/>
        </w:smartTagPr>
        <w:r w:rsidRPr="00D97942">
          <w:rPr>
            <w:rFonts w:ascii="Times New Roman" w:hAnsi="Times New Roman" w:cs="Times New Roman"/>
            <w:sz w:val="28"/>
            <w:szCs w:val="28"/>
            <w:shd w:val="clear" w:color="auto" w:fill="FFFFFF"/>
            <w:lang w:val="en-US"/>
          </w:rPr>
          <w:t>of 1957</w:t>
        </w:r>
      </w:smartTag>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on creation of European Single Market. The contract orders rapprochement of legislative, administrative and administrative solutions of member countries. To start works on rapprochement of national standards within elimination of technical barriers in trade attempt of their harmonization was characteristic. However soon there was obvious an impossibility of a solution in such way owing to what transition to creation of uniform European standards — euronorms is carried out. But adoption of Directives of the EU of direct action, i.e. containing legislative provisions and requirements to parameters of concrete types of goods or processes (procedures) is recognized as the main direction which is really eliminating technical barriers in trade. If in them references to euronorm or technical regulations are had, it transfers the specified normative documents to a rank obligatory to performance.</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Thus, transition from harmonization of separate national standards and technical regulations to harmonization of legislative provisions (the technical legislation) was made. Council of the EU defined</w:t>
      </w:r>
      <w:r w:rsidRPr="00D97942">
        <w:rPr>
          <w:rFonts w:ascii="Times New Roman" w:hAnsi="Times New Roman" w:cs="Times New Roman"/>
          <w:i/>
          <w:iCs/>
          <w:sz w:val="28"/>
          <w:szCs w:val="28"/>
          <w:shd w:val="clear" w:color="auto" w:fill="FFFFFF"/>
          <w:lang w:val="en-US"/>
        </w:rPr>
        <w:t>the basic principle</w:t>
      </w:r>
      <w:r w:rsidRPr="00D97942">
        <w:rPr>
          <w:rFonts w:ascii="Times New Roman" w:hAnsi="Times New Roman" w:cs="Times New Roman"/>
          <w:sz w:val="28"/>
          <w:szCs w:val="28"/>
          <w:shd w:val="clear" w:color="auto" w:fill="FFFFFF"/>
          <w:lang w:val="en-US"/>
        </w:rPr>
        <w:t>of harmonization of standards and certification —</w:t>
      </w:r>
      <w:r w:rsidRPr="00D97942">
        <w:rPr>
          <w:rFonts w:ascii="Times New Roman" w:hAnsi="Times New Roman" w:cs="Times New Roman"/>
          <w:i/>
          <w:iCs/>
          <w:sz w:val="28"/>
          <w:szCs w:val="28"/>
          <w:shd w:val="clear" w:color="auto" w:fill="FFFFFF"/>
          <w:lang w:val="en-US"/>
        </w:rPr>
        <w:t>harmonization of statutes is limited to establishment of safety requirements within directives.</w:t>
      </w:r>
      <w:r w:rsidRPr="00D97942">
        <w:rPr>
          <w:rFonts w:ascii="Times New Roman" w:hAnsi="Times New Roman" w:cs="Times New Roman"/>
          <w:sz w:val="28"/>
          <w:szCs w:val="28"/>
          <w:shd w:val="clear" w:color="auto" w:fill="FFFFFF"/>
          <w:lang w:val="en-US"/>
        </w:rPr>
        <w:t xml:space="preserve">It means that for this production conditions of free trade within the EU have to be provided; on the bodies responsible for standardization of industrial goods, the task of development of such technical regulations which force manufacturers to let out production conforming to the general requirements of directives is assigned. It is remarkable that technical regulations in itself and euronorms do not oblige producers to fulfill their requirement accurately. However the duty to confirm compliance of a product to the general requirements of directives is assigned to administration of the </w:t>
      </w:r>
      <w:r w:rsidRPr="00D97942">
        <w:rPr>
          <w:rFonts w:ascii="Times New Roman" w:hAnsi="Times New Roman" w:cs="Times New Roman"/>
          <w:sz w:val="28"/>
          <w:szCs w:val="28"/>
          <w:shd w:val="clear" w:color="auto" w:fill="FFFFFF"/>
          <w:lang w:val="en-US"/>
        </w:rPr>
        <w:lastRenderedPageBreak/>
        <w:t>enterprises. Therefore if the enterprise does not observe the requirement of euronorm (technical regulations) and cannot declare compliance of production them to requirements, on it the burden of proofs of compliance of a product to the general requirements of directives through certification lays down.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When developing euronorms national standards of member countries, especially German (DIN standards), French (AFNOR), and also international are widely used. If the specified normative documents meet the requirements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of integration of the West European countries, them apply as the European standards.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Works on directives of the EU in the field of standardization are concentrated on a regulation of obligatory norms on safety of work, health protection and environment, and also on detection of standards (technical regulations) to which it is necessary to make references in directives regarding requirements to parameters of quality of goods. Problem points of the European regional standardization are connected with innovative processes, first of all in mechanical engineering and technology. There are two aspects of these problems: ensuring scientific and technical progress of EU Member States through standardization and economic efficiency of standardization during development of new production or technology.</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For streamlining and acceleration of development of directives on standardization the following principles are established:</w:t>
      </w:r>
    </w:p>
    <w:p w:rsidR="00281E75" w:rsidRPr="00D97942" w:rsidRDefault="00281E75" w:rsidP="00DB78F7">
      <w:pPr>
        <w:pStyle w:val="a4"/>
        <w:widowControl/>
        <w:numPr>
          <w:ilvl w:val="0"/>
          <w:numId w:val="15"/>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harmonization of legislations of EU Member States proceeding from safety requirements, health protection and environment protection;</w:t>
      </w:r>
    </w:p>
    <w:p w:rsidR="00281E75" w:rsidRPr="00D97942" w:rsidRDefault="00281E75" w:rsidP="00DB78F7">
      <w:pPr>
        <w:pStyle w:val="a4"/>
        <w:widowControl/>
        <w:numPr>
          <w:ilvl w:val="0"/>
          <w:numId w:val="15"/>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transfer of definition of the technical norms providing these parameters, </w:t>
      </w:r>
      <w:r w:rsidRPr="00DB78F7">
        <w:rPr>
          <w:rFonts w:ascii="Times New Roman" w:hAnsi="Times New Roman" w:cs="Times New Roman"/>
          <w:sz w:val="28"/>
          <w:szCs w:val="28"/>
          <w:lang w:val="en-US"/>
        </w:rPr>
        <w:t>CEN and CENELEC</w:t>
      </w:r>
      <w:r w:rsidRPr="00D97942">
        <w:rPr>
          <w:rFonts w:ascii="Times New Roman" w:hAnsi="Times New Roman" w:cs="Times New Roman"/>
          <w:sz w:val="28"/>
          <w:szCs w:val="28"/>
          <w:lang w:val="en-US"/>
        </w:rPr>
        <w:t>;</w:t>
      </w:r>
    </w:p>
    <w:p w:rsidR="00281E75" w:rsidRPr="00D97942" w:rsidRDefault="00281E75" w:rsidP="00DB78F7">
      <w:pPr>
        <w:pStyle w:val="a4"/>
        <w:widowControl/>
        <w:numPr>
          <w:ilvl w:val="0"/>
          <w:numId w:val="15"/>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recognition by national governmental bodies of compliance to the general requirements of directives of those products which are made on European (euronorms) or national standards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If the manufacturer lets out production according to any other normative document, it has to prove compliance of the goods to requirements of directives the certificate of conformity approved in the EU or by certified tests in the relevant organizations.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After the Commission of the EU came to a conclusion that in many cases of difficulty in barter arise because of ignorance about the existing or developed standards (technical regulations) in other EU countries, the Directive of the EU "Methods and processes of informing in the field of standards and technical regulations" was accepted. After its thorough completion and introduction there was a procedure of mutual informing, which highlights the following:</w:t>
      </w:r>
    </w:p>
    <w:p w:rsidR="00281E75" w:rsidRPr="00D97942" w:rsidRDefault="00281E75" w:rsidP="00DB78F7">
      <w:pPr>
        <w:pStyle w:val="a4"/>
        <w:widowControl/>
        <w:numPr>
          <w:ilvl w:val="0"/>
          <w:numId w:val="16"/>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each member country of the EU is obliged to inform the relevant instance on programs of preparation of drafts of normative documents. Thus concerning regulations it is necessary to address in KES, according to standards — to the central secretariats </w:t>
      </w:r>
      <w:r w:rsidRPr="00DB78F7">
        <w:rPr>
          <w:rFonts w:ascii="Times New Roman" w:hAnsi="Times New Roman" w:cs="Times New Roman"/>
          <w:sz w:val="28"/>
          <w:szCs w:val="28"/>
          <w:lang w:val="en-US"/>
        </w:rPr>
        <w:t>of CEN and CENELEC</w:t>
      </w:r>
      <w:r w:rsidRPr="00D97942">
        <w:rPr>
          <w:rFonts w:ascii="Times New Roman" w:hAnsi="Times New Roman" w:cs="Times New Roman"/>
          <w:sz w:val="28"/>
          <w:szCs w:val="28"/>
          <w:lang w:val="en-US"/>
        </w:rPr>
        <w:t>;</w:t>
      </w:r>
    </w:p>
    <w:p w:rsidR="00281E75" w:rsidRPr="00D97942" w:rsidRDefault="00281E75" w:rsidP="00DB78F7">
      <w:pPr>
        <w:pStyle w:val="a4"/>
        <w:widowControl/>
        <w:numPr>
          <w:ilvl w:val="0"/>
          <w:numId w:val="16"/>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each of the specified central instances accumulates and processes information and brings it to national authorities on standardization of member countries and regional</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bodies for standardization;</w:t>
      </w:r>
    </w:p>
    <w:p w:rsidR="00281E75" w:rsidRPr="00D97942" w:rsidRDefault="00281E75" w:rsidP="00DB78F7">
      <w:pPr>
        <w:pStyle w:val="a4"/>
        <w:widowControl/>
        <w:numPr>
          <w:ilvl w:val="0"/>
          <w:numId w:val="16"/>
        </w:numPr>
        <w:tabs>
          <w:tab w:val="clear" w:pos="72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each EU Member State is obliged to give the received information to the interested circles.</w:t>
      </w:r>
    </w:p>
    <w:p w:rsidR="00281E75" w:rsidRPr="00D97942" w:rsidRDefault="00281E75" w:rsidP="00DB78F7">
      <w:pPr>
        <w:pStyle w:val="a4"/>
        <w:tabs>
          <w:tab w:val="num" w:pos="-567"/>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directive concerns all types of production, except food goods, agricultural products, medicines and cosmetics.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main practical objectives on regional standardization are assigned to </w:t>
      </w:r>
      <w:r w:rsidRPr="00DB78F7">
        <w:rPr>
          <w:rFonts w:ascii="Times New Roman" w:hAnsi="Times New Roman" w:cs="Times New Roman"/>
          <w:sz w:val="28"/>
          <w:szCs w:val="28"/>
          <w:shd w:val="clear" w:color="auto" w:fill="FFFFFF"/>
          <w:lang w:val="en-US"/>
        </w:rPr>
        <w:t>CEN and CENELEC</w:t>
      </w:r>
      <w:r w:rsidRPr="00D97942">
        <w:rPr>
          <w:rFonts w:ascii="Times New Roman" w:hAnsi="Times New Roman" w:cs="Times New Roman"/>
          <w:sz w:val="28"/>
          <w:szCs w:val="28"/>
          <w:shd w:val="clear" w:color="auto" w:fill="FFFFFF"/>
          <w:lang w:val="en-US"/>
        </w:rPr>
        <w:t xml:space="preserve"> which in the practice of information support are guided by this Directive.</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p>
    <w:p w:rsidR="00281E75" w:rsidRPr="00D97942" w:rsidRDefault="00281E75" w:rsidP="00DB78F7">
      <w:pPr>
        <w:pStyle w:val="a4"/>
        <w:ind w:firstLine="709"/>
        <w:jc w:val="both"/>
        <w:rPr>
          <w:rStyle w:val="mw-headline"/>
          <w:rFonts w:ascii="Times New Roman" w:hAnsi="Times New Roman" w:cs="Times New Roman"/>
          <w:b/>
          <w:sz w:val="28"/>
          <w:szCs w:val="28"/>
          <w:lang w:val="en-US"/>
        </w:rPr>
      </w:pPr>
      <w:r w:rsidRPr="00D97942">
        <w:rPr>
          <w:rStyle w:val="mw-headline"/>
          <w:rFonts w:ascii="Times New Roman" w:hAnsi="Times New Roman" w:cs="Times New Roman"/>
          <w:b/>
          <w:sz w:val="28"/>
          <w:szCs w:val="28"/>
          <w:lang w:val="en-US"/>
        </w:rPr>
        <w:t>Other regional organizations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Pan-American committee on the COPANT standards</w:t>
      </w:r>
      <w:r w:rsidRPr="00D97942">
        <w:rPr>
          <w:rFonts w:ascii="Times New Roman" w:hAnsi="Times New Roman" w:cs="Times New Roman"/>
          <w:sz w:val="28"/>
          <w:szCs w:val="28"/>
          <w:lang w:val="en-US"/>
        </w:rPr>
        <w:t xml:space="preserve"> (Pan American Standards Commission)  </w:t>
      </w:r>
    </w:p>
    <w:p w:rsidR="00281E75" w:rsidRPr="00D97942"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noProof/>
          <w:sz w:val="28"/>
          <w:szCs w:val="28"/>
        </w:rPr>
        <w:drawing>
          <wp:anchor distT="0" distB="0" distL="114300" distR="114300" simplePos="0" relativeHeight="251645440" behindDoc="0" locked="0" layoutInCell="1" allowOverlap="1">
            <wp:simplePos x="0" y="0"/>
            <wp:positionH relativeFrom="column">
              <wp:posOffset>15240</wp:posOffset>
            </wp:positionH>
            <wp:positionV relativeFrom="paragraph">
              <wp:posOffset>74295</wp:posOffset>
            </wp:positionV>
            <wp:extent cx="1266825" cy="561975"/>
            <wp:effectExtent l="19050" t="0" r="9525" b="0"/>
            <wp:wrapSquare wrapText="bothSides"/>
            <wp:docPr id="89" name="Рисунок 37" descr="http://www.gost.ru/wps/wcm/connect/86fa8100455e48e7b6deb7e4dfffd2ca/COMPAN_r_resize.jpg?MOD=AJPERES&amp;CACHEID=86fa8100455e48e7b6deb7e4dfffd2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http://www.gost.ru/wps/wcm/connect/86fa8100455e48e7b6deb7e4dfffd2ca/COMPAN_r_resize.jpg?MOD=AJPERES&amp;CACHEID=86fa8100455e48e7b6deb7e4dfffd2ca"/>
                    <pic:cNvPicPr>
                      <a:picLocks noChangeAspect="1" noChangeArrowheads="1"/>
                    </pic:cNvPicPr>
                  </pic:nvPicPr>
                  <pic:blipFill>
                    <a:blip r:embed="rId79" cstate="print"/>
                    <a:srcRect/>
                    <a:stretch>
                      <a:fillRect/>
                    </a:stretch>
                  </pic:blipFill>
                  <pic:spPr bwMode="auto">
                    <a:xfrm>
                      <a:off x="0" y="0"/>
                      <a:ext cx="1266825" cy="561975"/>
                    </a:xfrm>
                    <a:prstGeom prst="rect">
                      <a:avLst/>
                    </a:prstGeom>
                    <a:noFill/>
                    <a:ln w="9525">
                      <a:noFill/>
                      <a:miter lim="800000"/>
                      <a:headEnd/>
                      <a:tailEnd/>
                    </a:ln>
                  </pic:spPr>
                </pic:pic>
              </a:graphicData>
            </a:graphic>
          </wp:anchor>
        </w:drawing>
      </w:r>
      <w:r w:rsidRPr="00D97942">
        <w:rPr>
          <w:rFonts w:ascii="Times New Roman" w:hAnsi="Times New Roman" w:cs="Times New Roman"/>
          <w:sz w:val="28"/>
          <w:szCs w:val="28"/>
          <w:lang w:val="en-US"/>
        </w:rPr>
        <w:t xml:space="preserve">The Pan-American committee of standards exists since </w:t>
      </w:r>
      <w:smartTag w:uri="urn:schemas-microsoft-com:office:smarttags" w:element="metricconverter">
        <w:smartTagPr>
          <w:attr w:name="ProductID" w:val="1961 г"/>
        </w:smartTagPr>
        <w:r w:rsidRPr="00D97942">
          <w:rPr>
            <w:rFonts w:ascii="Times New Roman" w:hAnsi="Times New Roman" w:cs="Times New Roman"/>
            <w:sz w:val="28"/>
            <w:szCs w:val="28"/>
            <w:lang w:val="en-US"/>
          </w:rPr>
          <w:t>1961</w:t>
        </w:r>
      </w:smartTag>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and unites the national organizations of Argentina, Bolivia, Brazil, Chile, Colombia, Costa Rica, Ecuador, Dominican Republic, Mexico, Panama, Paraguay, Peru, Trinidad-Tobago, Uruguay, Venezuela, and also the regional organizations of five countries: Costa Rica, El Salvador, Guatemala, Honduras and Nicaragua.</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Main goal of the organization - elimination of technical barriers in regional trade. The way to achievement of this purpose of COPANT sees in development of cooperation between member countries in development and broad application of regional standards, standardization promotion as implementers of achievements of scientific and technical progress; assistance to a perspective choice in the directions of national standardization; activization of participation of the Latin American countries in works </w:t>
      </w:r>
      <w:hyperlink r:id="rId80" w:tooltip="БСЭ" w:history="1">
        <w:r w:rsidRPr="00D97942">
          <w:rPr>
            <w:rFonts w:ascii="Times New Roman" w:hAnsi="Times New Roman" w:cs="Times New Roman"/>
            <w:sz w:val="28"/>
            <w:szCs w:val="28"/>
            <w:lang w:val="en-US"/>
          </w:rPr>
          <w:t>of ISO and IEC</w:t>
        </w:r>
      </w:hyperlink>
      <w:r w:rsidRPr="00D97942">
        <w:rPr>
          <w:rFonts w:ascii="Times New Roman" w:hAnsi="Times New Roman" w:cs="Times New Roman"/>
          <w:sz w:val="28"/>
          <w:szCs w:val="28"/>
          <w:lang w:val="en-US"/>
        </w:rPr>
        <w:t xml:space="preserve"> and assistance of the greatest possible harmonization of regional normative documents with requirements of the international organizations. In this COPANT direction considers necessary to apply regional standardization in those areas which are not captured by the international standards or are connected with the specifics demanding establishment of special regional norms and rules.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organizational structure of COPANT is traditional. At the head — General assembly — the supreme body in which all member countries are presented. For three years the Executive Council, the executive secretary and the Technical coordination secretariat is elected. Working bodies are technical committees which activity is coordinated by the special commissions: on development, under laws and regulations; on certification and marks of conformity, on finance, on metrology.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Activity of COPANT is directed as well on improvement of work of the national organizations of member countries, in particular, training and professional development of the experts working in national authorities on standardization. The most powerful merit of COPANT the organization of acceptance by the states of the region of metric measuring system and assistance to transition to it is </w:t>
      </w:r>
      <w:r w:rsidRPr="00D97942">
        <w:rPr>
          <w:rFonts w:ascii="Times New Roman" w:hAnsi="Times New Roman" w:cs="Times New Roman"/>
          <w:sz w:val="28"/>
          <w:szCs w:val="28"/>
          <w:lang w:val="en-US"/>
        </w:rPr>
        <w:lastRenderedPageBreak/>
        <w:t>considered.</w:t>
      </w:r>
    </w:p>
    <w:p w:rsidR="00281E75" w:rsidRPr="00D97942" w:rsidRDefault="00281E75" w:rsidP="00DB78F7">
      <w:pPr>
        <w:pStyle w:val="a4"/>
        <w:ind w:firstLine="709"/>
        <w:jc w:val="both"/>
        <w:rPr>
          <w:rFonts w:ascii="Times New Roman" w:hAnsi="Times New Roman" w:cs="Times New Roman"/>
          <w:b/>
          <w:sz w:val="28"/>
          <w:szCs w:val="28"/>
          <w:shd w:val="clear" w:color="auto" w:fill="FFFFFF"/>
          <w:lang w:val="en-US"/>
        </w:rPr>
      </w:pPr>
    </w:p>
    <w:p w:rsidR="00281E75" w:rsidRPr="00D97942" w:rsidRDefault="00281E75" w:rsidP="00DB78F7">
      <w:pPr>
        <w:pStyle w:val="a4"/>
        <w:ind w:firstLine="709"/>
        <w:jc w:val="both"/>
        <w:rPr>
          <w:rFonts w:ascii="Times New Roman" w:hAnsi="Times New Roman" w:cs="Times New Roman"/>
          <w:b/>
          <w:sz w:val="28"/>
          <w:szCs w:val="28"/>
          <w:shd w:val="clear" w:color="auto" w:fill="FFFFFF"/>
          <w:lang w:val="en-US"/>
        </w:rPr>
      </w:pPr>
      <w:r w:rsidRPr="00D97942">
        <w:rPr>
          <w:rFonts w:ascii="Times New Roman" w:hAnsi="Times New Roman" w:cs="Times New Roman"/>
          <w:b/>
          <w:sz w:val="28"/>
          <w:szCs w:val="28"/>
          <w:shd w:val="clear" w:color="auto" w:fill="FFFFFF"/>
          <w:lang w:val="en-US"/>
        </w:rPr>
        <w:t>Interscandinavian organization for standardization (INSTA)</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interscandinavian organization for standardization is created in </w:t>
      </w:r>
      <w:smartTag w:uri="urn:schemas-microsoft-com:office:smarttags" w:element="metricconverter">
        <w:smartTagPr>
          <w:attr w:name="ProductID" w:val="1952 г"/>
        </w:smartTagPr>
        <w:r w:rsidRPr="00D97942">
          <w:rPr>
            <w:rFonts w:ascii="Times New Roman" w:hAnsi="Times New Roman" w:cs="Times New Roman"/>
            <w:sz w:val="28"/>
            <w:szCs w:val="28"/>
            <w:shd w:val="clear" w:color="auto" w:fill="FFFFFF"/>
            <w:lang w:val="en-US"/>
          </w:rPr>
          <w:t>1952</w:t>
        </w:r>
      </w:smartTag>
      <w:r w:rsidRPr="00D97942">
        <w:rPr>
          <w:rFonts w:ascii="Times New Roman" w:hAnsi="Times New Roman" w:cs="Times New Roman"/>
          <w:sz w:val="28"/>
          <w:szCs w:val="28"/>
          <w:shd w:val="clear" w:color="auto" w:fill="FFFFFF"/>
          <w:lang w:val="en-US"/>
        </w:rPr>
        <w:t>. Her members - Denmark, Norway, Finland, Sweden entering the national organizations for standardization, and also ten other organizations dealing with standardization issues in these countries.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main feature of activity of INSTA distinguishing it from other similar organizations consists that she does not develop regional all-Scandinavian standards. In many respects it is connected with a considerable share of foreign trade in economy of the countries that caused transition to very broad application of the international standards. For example, Denmark still in the early seventies completely refused development of national standards and passed to the international and regional normative documents.Sees </w:t>
      </w:r>
      <w:r w:rsidRPr="00D97942">
        <w:rPr>
          <w:rFonts w:ascii="Times New Roman" w:hAnsi="Times New Roman" w:cs="Times New Roman"/>
          <w:i/>
          <w:iCs/>
          <w:sz w:val="28"/>
          <w:szCs w:val="28"/>
          <w:shd w:val="clear" w:color="auto" w:fill="FFFFFF"/>
          <w:lang w:val="en-US"/>
        </w:rPr>
        <w:t>the main objectives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of INSTA in assistance to creation of the coordinated national standards of the Scandinavian states, unification of technical requirements of national normative documents; the organizations of exchange of information about works on standardization for duplication avoidance; distribution of experiment on creation of standards and in definition of the coordinated position of member countries in ISO, IEC, CEN and other organizations.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At coordination of standards experts of INSTA are guided by the rule "4F"</w:t>
      </w:r>
      <w:smartTag w:uri="urn:schemas-microsoft-com:office:smarttags" w:element="metricconverter">
        <w:smartTagPr>
          <w:attr w:name="ProductID" w:val="4F"/>
        </w:smartTagPr>
      </w:smartTag>
      <w:r w:rsidRPr="00D97942">
        <w:rPr>
          <w:rFonts w:ascii="Times New Roman" w:hAnsi="Times New Roman" w:cs="Times New Roman"/>
          <w:sz w:val="28"/>
          <w:szCs w:val="28"/>
          <w:shd w:val="clear" w:color="auto" w:fill="FFFFFF"/>
          <w:lang w:val="en-US"/>
        </w:rPr>
        <w:t>: Forbruker (consumer), Fabrikant (producer), Forskrifter (safety), Forsksning (results of researches).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developed normative documents the international ISO, IEC standards, the European CEN and CENELEC standards, other organizations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are assumed as a basis. The developed normative documents are accepted by member countries as national after their projects are approved by all member countries of INSTA.</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organization considers as the important direction of the activity achievement of mutual understanding between the Scandinavian countries. Regular annual meetings at which all controversial issues are discussed are for this purpose held. In this direction also the preventive measure is used — according to the mutual arrangement</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representatives of INSTA participate</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in work of national authorities on standardization.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same as any regional organization, INSTA directs the efforts to elimination of technical barriers in trade both in the Scandinavian region, and with EU countries.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main ways for the solution of this problem — harmonization of standards, mutual recognition of results of tests, creation of uniform system of certification of compliance of production. The significant role in this work is played by Denmark, Norway and Sweden as members of EAST.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special program for elimination of barriers in regional trade according to</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which automatic mutual recognition</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 xml:space="preserve">of results of tests and control of goods if they were carried out on compliance to garmonizovanny standards </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is established</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 xml:space="preserve">is developed.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lastRenderedPageBreak/>
        <w:t>For knowledge of the appropriate national authorities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in member countries of INSTA catalogs of garmonizovanny standards are published. INSTA has almost no printing editions. About its work it is reported in national magazines on standardization</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and the bulletin COPANT.</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As the priority directions in harmonization of national standards are recognized: machine and machine-tool construction, safety of workplaces, operational reliability and safety of fire-prevention means.</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shd w:val="clear" w:color="auto" w:fill="FFFFFF"/>
          <w:lang w:val="en-US"/>
        </w:rPr>
      </w:pPr>
      <w:r w:rsidRPr="00D97942">
        <w:rPr>
          <w:rFonts w:ascii="Times New Roman" w:hAnsi="Times New Roman" w:cs="Times New Roman"/>
          <w:b/>
          <w:sz w:val="28"/>
          <w:szCs w:val="28"/>
          <w:shd w:val="clear" w:color="auto" w:fill="FFFFFF"/>
          <w:lang w:val="en-US"/>
        </w:rPr>
        <w:t>International association of the countries of Southeast Asia (ASEAN)</w:t>
      </w:r>
    </w:p>
    <w:p w:rsidR="00281E75" w:rsidRPr="00D97942" w:rsidRDefault="00281E75" w:rsidP="00DB78F7">
      <w:pPr>
        <w:pStyle w:val="a4"/>
        <w:ind w:firstLine="709"/>
        <w:jc w:val="both"/>
        <w:rPr>
          <w:rFonts w:ascii="Times New Roman" w:hAnsi="Times New Roman" w:cs="Times New Roman"/>
          <w:sz w:val="28"/>
          <w:szCs w:val="28"/>
          <w:lang w:val="en-US"/>
        </w:rPr>
      </w:pPr>
      <w:r w:rsidRPr="00DB78F7">
        <w:rPr>
          <w:rFonts w:ascii="Times New Roman" w:hAnsi="Times New Roman" w:cs="Times New Roman"/>
          <w:noProof/>
          <w:sz w:val="28"/>
          <w:szCs w:val="28"/>
        </w:rPr>
        <w:drawing>
          <wp:anchor distT="0" distB="0" distL="114300" distR="114300" simplePos="0" relativeHeight="251646464" behindDoc="0" locked="0" layoutInCell="1" allowOverlap="1">
            <wp:simplePos x="0" y="0"/>
            <wp:positionH relativeFrom="column">
              <wp:posOffset>34290</wp:posOffset>
            </wp:positionH>
            <wp:positionV relativeFrom="paragraph">
              <wp:posOffset>199390</wp:posOffset>
            </wp:positionV>
            <wp:extent cx="1457325" cy="1895475"/>
            <wp:effectExtent l="19050" t="0" r="9525" b="0"/>
            <wp:wrapSquare wrapText="bothSides"/>
            <wp:docPr id="90" name="Рисунок 43" descr="ЛОГОТИП Ассоциации стран юго-восточной Азии (АСЕ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descr="ЛОГОТИП Ассоциации стран юго-восточной Азии (АСЕАН)."/>
                    <pic:cNvPicPr>
                      <a:picLocks noChangeAspect="1" noChangeArrowheads="1"/>
                    </pic:cNvPicPr>
                  </pic:nvPicPr>
                  <pic:blipFill>
                    <a:blip r:embed="rId81" cstate="print"/>
                    <a:srcRect/>
                    <a:stretch>
                      <a:fillRect/>
                    </a:stretch>
                  </pic:blipFill>
                  <pic:spPr bwMode="auto">
                    <a:xfrm>
                      <a:off x="0" y="0"/>
                      <a:ext cx="1457325" cy="1895475"/>
                    </a:xfrm>
                    <a:prstGeom prst="rect">
                      <a:avLst/>
                    </a:prstGeom>
                    <a:noFill/>
                    <a:ln w="9525">
                      <a:noFill/>
                      <a:miter lim="800000"/>
                      <a:headEnd/>
                      <a:tailEnd/>
                    </a:ln>
                  </pic:spPr>
                </pic:pic>
              </a:graphicData>
            </a:graphic>
          </wp:anchor>
        </w:drawing>
      </w:r>
      <w:r w:rsidRPr="00D97942">
        <w:rPr>
          <w:rFonts w:ascii="Times New Roman" w:hAnsi="Times New Roman" w:cs="Times New Roman"/>
          <w:sz w:val="28"/>
          <w:szCs w:val="28"/>
          <w:lang w:val="en-US"/>
        </w:rPr>
        <w:t xml:space="preserve">The international Association of the states of Southeast Asia in </w:t>
      </w:r>
      <w:smartTag w:uri="urn:schemas-microsoft-com:office:smarttags" w:element="metricconverter">
        <w:smartTagPr>
          <w:attr w:name="ProductID" w:val="1994 г"/>
        </w:smartTagPr>
        <w:r w:rsidRPr="00D97942">
          <w:rPr>
            <w:rFonts w:ascii="Times New Roman" w:hAnsi="Times New Roman" w:cs="Times New Roman"/>
            <w:sz w:val="28"/>
            <w:szCs w:val="28"/>
            <w:lang w:val="en-US"/>
          </w:rPr>
          <w:t>1994</w:t>
        </w:r>
      </w:smartTag>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created Advisory Committee on standardization and quality. The national organizations for standardization and certification of member countries </w:t>
      </w:r>
      <w:r w:rsidRPr="00DB78F7">
        <w:rPr>
          <w:rFonts w:ascii="Times New Roman" w:hAnsi="Times New Roman" w:cs="Times New Roman"/>
          <w:sz w:val="28"/>
          <w:szCs w:val="28"/>
          <w:lang w:val="en-US"/>
        </w:rPr>
        <w:t>of ASEAN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are a part of this regional organization: Malaysia, Thailand, Indonesia, Singapore, Philippines, Brunei-Darussalama, Vietnam. Members of the committee are also Chambers of Commerce and Industry</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these states. National standardization and application of the international standards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are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in the majority of the called countries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at quite high level.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Malaysia the national organization for standardization - the Malaysian institute of standards and industrial researches (SIRIM) - exists since </w:t>
      </w:r>
      <w:smartTag w:uri="urn:schemas-microsoft-com:office:smarttags" w:element="metricconverter">
        <w:smartTagPr>
          <w:attr w:name="ProductID" w:val="1975 г"/>
        </w:smartTagPr>
        <w:r w:rsidRPr="00D97942">
          <w:rPr>
            <w:rFonts w:ascii="Times New Roman" w:hAnsi="Times New Roman" w:cs="Times New Roman"/>
            <w:sz w:val="28"/>
            <w:szCs w:val="28"/>
            <w:lang w:val="en-US"/>
          </w:rPr>
          <w:t>1975</w:t>
        </w:r>
      </w:smartTag>
      <w:r w:rsidRPr="00D97942">
        <w:rPr>
          <w:rFonts w:ascii="Times New Roman" w:hAnsi="Times New Roman" w:cs="Times New Roman"/>
          <w:sz w:val="28"/>
          <w:szCs w:val="28"/>
          <w:lang w:val="en-US"/>
        </w:rPr>
        <w:t>. According to the status of SIRIM - the association as joint-stock company, but the main shares holder is the Malaysian government. Under the direction of SIRIM in Malaysia the national system of standardization and certification is created. As the main objectives of SIRIM considers: further development and improvement of standardization for assistance to trade and the industry; safety of production for life and human health; consultation of the industrial enterprises for introduction of standards; carrying out scientific researches in the field of the latest technologies; providing industrial circles with information on the international ISO and IEC standards and assistance to their acceptance as the national.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SIRIM represents Malaysia in the international organizations for standardization, under its management in the country the fundamental IEC standards on safety of electronic and household devices are introduced. All existing national standards on goods of these branches of a garmonizovana with the IEC standards that promotes intensive development of production of the specified goods.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By estimates of the GATT/the WTO, in the 90th years Malaysia became one of 25 leaders of world trade. In no small measure it was promoted by creation of systems of accreditation of test laboratories, certifications of the exported goods, certifications of systems of ensuring quality on compliance to the ISO standards of a series 9000.</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national authority on standardization and certification of Thailand — the Thai institute of industrial standards (TISI) — differs in the special </w:t>
      </w:r>
      <w:r w:rsidRPr="00D97942">
        <w:rPr>
          <w:rFonts w:ascii="Times New Roman" w:hAnsi="Times New Roman" w:cs="Times New Roman"/>
          <w:sz w:val="28"/>
          <w:szCs w:val="28"/>
          <w:lang w:val="en-US"/>
        </w:rPr>
        <w:lastRenderedPageBreak/>
        <w:t>organization of the activity. It conducts all work on standardization (from planning before acceptance). TISI is structural division of the ministry of the industry which approves standards. The draft of the standard is approved only after a full consent of interested parties both in the text, and on technical requirements. All work on coordination is carried out by TISI. The government of Thailand gives support of national</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standardization, carrying out purchases of production of different branches only at its full compliance to requirements of national</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standards. TISI directs as well certification of compliance of production, and tests carry out as directly institute, and industrial and university laboratories on its instructions. In the country 10 systems of certification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Indonesia the national organization for standardization — the National Council on standardization of Indonesia (ISS) — is created in </w:t>
      </w:r>
      <w:smartTag w:uri="urn:schemas-microsoft-com:office:smarttags" w:element="metricconverter">
        <w:smartTagPr>
          <w:attr w:name="ProductID" w:val="1984 г"/>
        </w:smartTagPr>
        <w:r w:rsidRPr="00D97942">
          <w:rPr>
            <w:rFonts w:ascii="Times New Roman" w:hAnsi="Times New Roman" w:cs="Times New Roman"/>
            <w:sz w:val="28"/>
            <w:szCs w:val="28"/>
            <w:lang w:val="en-US"/>
          </w:rPr>
          <w:t>1984</w:t>
        </w:r>
      </w:smartTag>
      <w:r w:rsidRPr="00D97942">
        <w:rPr>
          <w:rFonts w:ascii="Times New Roman" w:hAnsi="Times New Roman" w:cs="Times New Roman"/>
          <w:sz w:val="28"/>
          <w:szCs w:val="28"/>
          <w:lang w:val="en-US"/>
        </w:rPr>
        <w:t>. Decree of the President. Tasks of Council include coordination of activity of various organizations for standardization and certification, and also programs for standardization; development of national policy in the field of standardization and metrology and submission of the relevant proposals to the President; adoption of national standards after reaching consensus of all parties participating in development; checking of national standards in the metrological centers of the world and planning of national procedures of checking. ISS also represents Indonesia in the international organizations for standardization, but questions of accreditation of test laboratories and certificates do not enter its competence.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Almost all national organizations — members of Advisory committee on standardization and quality are state, and their work is financed by the state (except for</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the Singapore organization for standardization of SISIR which is on self-financing).</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Practically all national standards of the countries of ASEAN have a voluntary nature (in Malaysia — 100%, Indonesia, Thailand — 97%, Philippines — 95%, Singapore — 91%). Standards get the status obligatory on condition of action of the direct technical law.</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All countries of ASEAN accepted the ISO standards of a series 9000 by "a cover method". Singapore introduces the ISO standards of a series 14000 on quality management of services.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reviewed examples say that member countries of ASEAN made rather powerful contribution to the regional standardization headed by Advisory committee on standardization and quality. Activity of Committee covers the general questions on standardization and quality; more specific questions of standardization in the state and private sectors of the industry; information support of works in these areas.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practical part of activity of Committee is carried out by three working groups:</w:t>
      </w:r>
    </w:p>
    <w:p w:rsidR="00281E75" w:rsidRPr="00D97942" w:rsidRDefault="00281E75" w:rsidP="00DB78F7">
      <w:pPr>
        <w:pStyle w:val="a4"/>
        <w:widowControl/>
        <w:numPr>
          <w:ilvl w:val="0"/>
          <w:numId w:val="17"/>
        </w:numPr>
        <w:tabs>
          <w:tab w:val="clear" w:pos="36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Standardization and Information group is engaged in creation of system of exchange of information between the national organizations for standardization and harmonization of standards;</w:t>
      </w:r>
    </w:p>
    <w:p w:rsidR="00281E75" w:rsidRPr="00D97942" w:rsidRDefault="00281E75" w:rsidP="00DB78F7">
      <w:pPr>
        <w:pStyle w:val="a4"/>
        <w:widowControl/>
        <w:numPr>
          <w:ilvl w:val="0"/>
          <w:numId w:val="17"/>
        </w:numPr>
        <w:tabs>
          <w:tab w:val="clear" w:pos="36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harmonization of national systems of certification and assessment of compliance of production, questions of mutual recognition of results of certification of quality systems and registration of auditors is charged to Compliance Confirmation group;</w:t>
      </w:r>
    </w:p>
    <w:p w:rsidR="00281E75" w:rsidRPr="00D97942" w:rsidRDefault="00281E75" w:rsidP="00DB78F7">
      <w:pPr>
        <w:pStyle w:val="a4"/>
        <w:widowControl/>
        <w:numPr>
          <w:ilvl w:val="0"/>
          <w:numId w:val="17"/>
        </w:numPr>
        <w:tabs>
          <w:tab w:val="clear" w:pos="360"/>
          <w:tab w:val="num" w:pos="-567"/>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metrology questions — development of the principles of mutual recognition of results of tests and checking of measuring devices enter tasks of Tests and Checkings group.</w:t>
      </w:r>
    </w:p>
    <w:p w:rsidR="00281E75" w:rsidRPr="00D97942" w:rsidRDefault="00281E75" w:rsidP="00DB78F7">
      <w:pPr>
        <w:pStyle w:val="a4"/>
        <w:tabs>
          <w:tab w:val="num" w:pos="-567"/>
        </w:tabs>
        <w:ind w:firstLine="709"/>
        <w:jc w:val="both"/>
        <w:rPr>
          <w:rStyle w:val="apple-converted-space"/>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Also the Advisory committee on standardization and quality of member countries of ACEAN, the Congress on standardization of the countries of the Pacific basin (PASC), the Arab organization for industrial development and mining, the African regional organization for standardization treats the regional organizations of standardization. Three first of the organizations mentioned above which are the European analogs</w:t>
      </w:r>
      <w:hyperlink r:id="rId82" w:history="1">
        <w:r w:rsidRPr="00D97942">
          <w:rPr>
            <w:rStyle w:val="a5"/>
            <w:rFonts w:ascii="Times New Roman" w:hAnsi="Times New Roman" w:cs="Times New Roman"/>
            <w:color w:val="auto"/>
            <w:sz w:val="28"/>
            <w:szCs w:val="28"/>
            <w:shd w:val="clear" w:color="auto" w:fill="FFFFFF"/>
            <w:lang w:val="en-US"/>
          </w:rPr>
          <w:t>of ISO, IEC, ITU</w:t>
        </w:r>
      </w:hyperlink>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are most influential and authoritative</w:t>
      </w:r>
      <w:hyperlink r:id="rId83" w:history="1"/>
      <w:hyperlink r:id="rId84" w:history="1"/>
      <w:r w:rsidRPr="00D97942">
        <w:rPr>
          <w:rFonts w:ascii="Times New Roman" w:hAnsi="Times New Roman" w:cs="Times New Roman"/>
          <w:sz w:val="28"/>
          <w:szCs w:val="28"/>
          <w:shd w:val="clear" w:color="auto" w:fill="FFFFFF"/>
          <w:lang w:val="en-US"/>
        </w:rPr>
        <w:t>.</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purpose of formation of these organizations consisted in promoting development of process of standardization in Europe and other large regions, to cooperation with other international organizations of standardization, carrying out the technical policy considering the European interests in the international standardization, to providing regulatory base for creation and effective functioning of the all-European market.</w:t>
      </w:r>
    </w:p>
    <w:p w:rsidR="00281E75" w:rsidRPr="00D97942" w:rsidRDefault="00281E75" w:rsidP="00DB78F7">
      <w:pPr>
        <w:pStyle w:val="a4"/>
        <w:ind w:firstLine="709"/>
        <w:jc w:val="both"/>
        <w:rPr>
          <w:rStyle w:val="apple-converted-space"/>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new tasks which rose before the European standardization in connection with transition to the uniform market, implementation of directives of new and global approaches defined need of the improvement of interaction of CEN, CENELEC and ETSI based on aspiration to increase of efficiency of process of standardization and urged to facilitate to producers this transition.</w:t>
      </w:r>
    </w:p>
    <w:p w:rsidR="00281E75" w:rsidRPr="00D97942" w:rsidRDefault="00281E75" w:rsidP="00DB78F7">
      <w:pPr>
        <w:pStyle w:val="a4"/>
        <w:ind w:firstLine="709"/>
        <w:jc w:val="both"/>
        <w:rPr>
          <w:rStyle w:val="apple-converted-space"/>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In </w:t>
      </w:r>
      <w:smartTag w:uri="urn:schemas-microsoft-com:office:smarttags" w:element="metricconverter">
        <w:smartTagPr>
          <w:attr w:name="ProductID" w:val="1991 г"/>
        </w:smartTagPr>
        <w:r w:rsidRPr="00D97942">
          <w:rPr>
            <w:rFonts w:ascii="Times New Roman" w:hAnsi="Times New Roman" w:cs="Times New Roman"/>
            <w:sz w:val="28"/>
            <w:szCs w:val="28"/>
            <w:shd w:val="clear" w:color="auto" w:fill="FFFFFF"/>
            <w:lang w:val="en-US"/>
          </w:rPr>
          <w:t>1991</w:t>
        </w:r>
      </w:smartTag>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the Cooperation agreement between</w:t>
      </w:r>
      <w:hyperlink r:id="rId85" w:history="1">
        <w:r w:rsidRPr="00D97942">
          <w:rPr>
            <w:rStyle w:val="a5"/>
            <w:rFonts w:ascii="Times New Roman" w:hAnsi="Times New Roman" w:cs="Times New Roman"/>
            <w:color w:val="auto"/>
            <w:sz w:val="28"/>
            <w:szCs w:val="28"/>
            <w:shd w:val="clear" w:color="auto" w:fill="FFFFFF"/>
            <w:lang w:val="en-US"/>
          </w:rPr>
          <w:t>IEC and CENELEC</w:t>
        </w:r>
      </w:hyperlink>
      <w:r w:rsidRPr="00D97942">
        <w:rPr>
          <w:rFonts w:ascii="Times New Roman" w:hAnsi="Times New Roman" w:cs="Times New Roman"/>
          <w:sz w:val="28"/>
          <w:szCs w:val="28"/>
          <w:shd w:val="clear" w:color="auto" w:fill="FFFFFF"/>
          <w:lang w:val="en-US"/>
        </w:rPr>
        <w:t xml:space="preserve">which received the name of the Dresden agreement, and in </w:t>
      </w:r>
      <w:smartTag w:uri="urn:schemas-microsoft-com:office:smarttags" w:element="metricconverter">
        <w:smartTagPr>
          <w:attr w:name="ProductID" w:val="1996 г"/>
        </w:smartTagPr>
        <w:r w:rsidRPr="00D97942">
          <w:rPr>
            <w:rFonts w:ascii="Times New Roman" w:hAnsi="Times New Roman" w:cs="Times New Roman"/>
            <w:sz w:val="28"/>
            <w:szCs w:val="28"/>
            <w:shd w:val="clear" w:color="auto" w:fill="FFFFFF"/>
            <w:lang w:val="en-US"/>
          </w:rPr>
          <w:t>1996</w:t>
        </w:r>
      </w:smartTag>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 the Agreement on parallel vote between CEN and ISO</w:t>
      </w:r>
      <w:hyperlink r:id="rId86" w:history="1"/>
      <w:r w:rsidRPr="00D97942">
        <w:rPr>
          <w:rFonts w:ascii="Times New Roman" w:hAnsi="Times New Roman" w:cs="Times New Roman"/>
          <w:sz w:val="28"/>
          <w:szCs w:val="28"/>
          <w:shd w:val="clear" w:color="auto" w:fill="FFFFFF"/>
          <w:lang w:val="en-US"/>
        </w:rPr>
        <w:t>called by the Vienna agreement</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is signed.</w:t>
      </w:r>
    </w:p>
    <w:p w:rsidR="00281E75" w:rsidRPr="00D97942" w:rsidRDefault="00281E75" w:rsidP="00DB78F7">
      <w:pPr>
        <w:spacing w:after="0" w:line="240" w:lineRule="auto"/>
        <w:ind w:firstLine="709"/>
        <w:jc w:val="both"/>
        <w:rPr>
          <w:rStyle w:val="apple-converted-space"/>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CEN, CENELEC and ETSI consider a question of the edition of the joint catalog and the bulletin of the European standardization. The countries of the European community practically accept in recent years all national standards on the basis of the European.</w:t>
      </w:r>
    </w:p>
    <w:p w:rsidR="00281E75" w:rsidRPr="00D97942" w:rsidRDefault="00281E75" w:rsidP="00DB78F7">
      <w:pPr>
        <w:pStyle w:val="a7"/>
        <w:spacing w:before="0" w:beforeAutospacing="0" w:after="0" w:afterAutospacing="0"/>
        <w:ind w:firstLine="709"/>
        <w:jc w:val="both"/>
        <w:rPr>
          <w:b/>
          <w:color w:val="000000"/>
          <w:sz w:val="28"/>
          <w:szCs w:val="28"/>
          <w:lang w:val="en-US"/>
        </w:rPr>
      </w:pPr>
    </w:p>
    <w:p w:rsidR="00281E75" w:rsidRPr="00DB78F7" w:rsidRDefault="00281E75" w:rsidP="00DB78F7">
      <w:pPr>
        <w:pStyle w:val="a7"/>
        <w:spacing w:before="0" w:beforeAutospacing="0" w:after="0" w:afterAutospacing="0"/>
        <w:ind w:firstLine="709"/>
        <w:jc w:val="both"/>
        <w:rPr>
          <w:b/>
          <w:color w:val="000000"/>
          <w:sz w:val="28"/>
          <w:szCs w:val="28"/>
        </w:rPr>
      </w:pPr>
      <w:r w:rsidRPr="00DB78F7">
        <w:rPr>
          <w:b/>
          <w:color w:val="000000"/>
          <w:sz w:val="28"/>
          <w:szCs w:val="28"/>
        </w:rPr>
        <w:t>Control questions</w:t>
      </w:r>
    </w:p>
    <w:p w:rsidR="00281E75" w:rsidRPr="00D97942" w:rsidRDefault="00281E75" w:rsidP="00100387">
      <w:pPr>
        <w:pStyle w:val="a7"/>
        <w:numPr>
          <w:ilvl w:val="0"/>
          <w:numId w:val="40"/>
        </w:numPr>
        <w:spacing w:before="0" w:beforeAutospacing="0" w:after="0" w:afterAutospacing="0"/>
        <w:ind w:left="0" w:firstLine="709"/>
        <w:jc w:val="both"/>
        <w:rPr>
          <w:color w:val="000000"/>
          <w:sz w:val="28"/>
          <w:szCs w:val="28"/>
          <w:lang w:val="en-US"/>
        </w:rPr>
      </w:pPr>
      <w:r w:rsidRPr="00D97942">
        <w:rPr>
          <w:sz w:val="28"/>
          <w:szCs w:val="28"/>
          <w:lang w:val="en-US"/>
        </w:rPr>
        <w:t>What privileges and advantages the EU has?</w:t>
      </w:r>
    </w:p>
    <w:p w:rsidR="00281E75" w:rsidRPr="00D97942" w:rsidRDefault="00281E75" w:rsidP="00100387">
      <w:pPr>
        <w:pStyle w:val="a7"/>
        <w:numPr>
          <w:ilvl w:val="0"/>
          <w:numId w:val="40"/>
        </w:numPr>
        <w:spacing w:before="0" w:beforeAutospacing="0" w:after="0" w:afterAutospacing="0"/>
        <w:ind w:left="0" w:firstLine="709"/>
        <w:jc w:val="both"/>
        <w:rPr>
          <w:color w:val="000000"/>
          <w:sz w:val="28"/>
          <w:szCs w:val="28"/>
          <w:lang w:val="en-US"/>
        </w:rPr>
      </w:pPr>
      <w:r w:rsidRPr="00D97942">
        <w:rPr>
          <w:sz w:val="28"/>
          <w:szCs w:val="28"/>
          <w:lang w:val="en-US"/>
        </w:rPr>
        <w:t>What purposes belong to the European standardization?</w:t>
      </w:r>
    </w:p>
    <w:p w:rsidR="00281E75" w:rsidRPr="00D97942" w:rsidRDefault="00281E75" w:rsidP="00100387">
      <w:pPr>
        <w:pStyle w:val="a7"/>
        <w:numPr>
          <w:ilvl w:val="0"/>
          <w:numId w:val="40"/>
        </w:numPr>
        <w:spacing w:before="0" w:beforeAutospacing="0" w:after="0" w:afterAutospacing="0"/>
        <w:ind w:left="0" w:firstLine="709"/>
        <w:jc w:val="both"/>
        <w:rPr>
          <w:color w:val="000000"/>
          <w:sz w:val="28"/>
          <w:szCs w:val="28"/>
          <w:lang w:val="en-US"/>
        </w:rPr>
      </w:pPr>
      <w:r w:rsidRPr="00D97942">
        <w:rPr>
          <w:sz w:val="28"/>
          <w:szCs w:val="28"/>
          <w:lang w:val="en-US"/>
        </w:rPr>
        <w:t>What organizations function on standardization in Europe?</w:t>
      </w:r>
    </w:p>
    <w:p w:rsidR="00281E75" w:rsidRPr="00D97942" w:rsidRDefault="00281E75" w:rsidP="00100387">
      <w:pPr>
        <w:pStyle w:val="a7"/>
        <w:numPr>
          <w:ilvl w:val="0"/>
          <w:numId w:val="40"/>
        </w:numPr>
        <w:spacing w:before="0" w:beforeAutospacing="0" w:after="0" w:afterAutospacing="0"/>
        <w:ind w:left="0" w:firstLine="709"/>
        <w:jc w:val="both"/>
        <w:rPr>
          <w:color w:val="000000"/>
          <w:sz w:val="28"/>
          <w:szCs w:val="28"/>
          <w:lang w:val="en-US"/>
        </w:rPr>
      </w:pPr>
      <w:r w:rsidRPr="00D97942">
        <w:rPr>
          <w:sz w:val="28"/>
          <w:szCs w:val="28"/>
          <w:lang w:val="en-US"/>
        </w:rPr>
        <w:t>Tell about European</w:t>
      </w:r>
      <w:r w:rsidRPr="00D97942">
        <w:rPr>
          <w:lang w:val="en-US"/>
        </w:rPr>
        <w:t xml:space="preserve"> </w:t>
      </w:r>
      <w:r w:rsidRPr="00D97942">
        <w:rPr>
          <w:sz w:val="28"/>
          <w:szCs w:val="28"/>
          <w:lang w:val="en-US"/>
        </w:rPr>
        <w:t>institute</w:t>
      </w:r>
      <w:r w:rsidRPr="00D97942">
        <w:rPr>
          <w:lang w:val="en-US"/>
        </w:rPr>
        <w:t xml:space="preserve"> </w:t>
      </w:r>
      <w:r w:rsidRPr="00D97942">
        <w:rPr>
          <w:sz w:val="28"/>
          <w:szCs w:val="28"/>
          <w:lang w:val="en-US"/>
        </w:rPr>
        <w:t>on standardization in the field of telecommunications</w:t>
      </w:r>
    </w:p>
    <w:p w:rsidR="00281E75" w:rsidRPr="00D97942" w:rsidRDefault="00281E75" w:rsidP="00100387">
      <w:pPr>
        <w:pStyle w:val="a4"/>
        <w:numPr>
          <w:ilvl w:val="0"/>
          <w:numId w:val="40"/>
        </w:numPr>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Main feature of activity of the Interscandinavian organization for standardization (INSTA)</w:t>
      </w:r>
    </w:p>
    <w:p w:rsidR="00281E75" w:rsidRPr="00D97942" w:rsidRDefault="00281E75" w:rsidP="00100387">
      <w:pPr>
        <w:pStyle w:val="a4"/>
        <w:numPr>
          <w:ilvl w:val="0"/>
          <w:numId w:val="40"/>
        </w:numPr>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lang w:val="en-US"/>
        </w:rPr>
        <w:t xml:space="preserve">What national organizations for standardization and certification enter </w:t>
      </w:r>
      <w:r w:rsidRPr="00D97942">
        <w:rPr>
          <w:rFonts w:ascii="Times New Roman" w:hAnsi="Times New Roman" w:cs="Times New Roman"/>
          <w:sz w:val="28"/>
          <w:szCs w:val="28"/>
          <w:shd w:val="clear" w:color="auto" w:fill="FFFFFF"/>
          <w:lang w:val="en-US"/>
        </w:rPr>
        <w:t>the International association of the countries of Southeast Asia (ASEAN)?</w:t>
      </w:r>
    </w:p>
    <w:p w:rsidR="00281E75" w:rsidRPr="00D97942" w:rsidRDefault="00281E75" w:rsidP="00DB78F7">
      <w:pPr>
        <w:pStyle w:val="a7"/>
        <w:spacing w:before="0" w:beforeAutospacing="0" w:after="0" w:afterAutospacing="0"/>
        <w:ind w:left="709"/>
        <w:jc w:val="both"/>
        <w:rPr>
          <w:color w:val="000000"/>
          <w:sz w:val="28"/>
          <w:szCs w:val="28"/>
          <w:lang w:val="en-US"/>
        </w:rPr>
      </w:pPr>
    </w:p>
    <w:p w:rsidR="00281E75" w:rsidRPr="00D97942" w:rsidRDefault="00281E75" w:rsidP="00DB78F7">
      <w:pPr>
        <w:suppressAutoHyphens/>
        <w:spacing w:after="0" w:line="240" w:lineRule="auto"/>
        <w:ind w:firstLine="709"/>
        <w:jc w:val="both"/>
        <w:rPr>
          <w:rFonts w:ascii="Times New Roman" w:hAnsi="Times New Roman" w:cs="Times New Roman"/>
          <w:b/>
          <w:caps/>
          <w:sz w:val="28"/>
          <w:szCs w:val="28"/>
          <w:lang w:val="en-US"/>
        </w:rPr>
      </w:pPr>
      <w:r w:rsidRPr="00D97942">
        <w:rPr>
          <w:rFonts w:ascii="Times New Roman" w:hAnsi="Times New Roman" w:cs="Times New Roman"/>
          <w:b/>
          <w:caps/>
          <w:sz w:val="28"/>
          <w:szCs w:val="28"/>
          <w:lang w:val="en-US"/>
        </w:rPr>
        <w:lastRenderedPageBreak/>
        <w:t>10 Development of standardization at the interstate level. Purposes and principles of interstate standardization</w:t>
      </w:r>
    </w:p>
    <w:p w:rsidR="00281E75" w:rsidRPr="00D97942" w:rsidRDefault="00281E75" w:rsidP="00DB78F7">
      <w:pPr>
        <w:suppressAutoHyphens/>
        <w:spacing w:after="0" w:line="240" w:lineRule="auto"/>
        <w:ind w:firstLine="709"/>
        <w:jc w:val="both"/>
        <w:rPr>
          <w:rFonts w:ascii="Times New Roman" w:hAnsi="Times New Roman" w:cs="Times New Roman"/>
          <w:b/>
          <w:caps/>
          <w:sz w:val="28"/>
          <w:szCs w:val="28"/>
          <w:lang w:val="en-US"/>
        </w:rPr>
      </w:pP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Due to the happened political changes and formation of the independent states in the territory of the former USSR with the close economical and political interaction between the countries which remained, nevertheless, there was a need of development of the new direction of standardization - interstate standardization. </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this regard on March 13, 1992 according to the proposal of heads of national authorities on standardization, metrology and certification of the State Parties of the CIS by heads of governments the agreement on carrying out the coordinated policy in the field of standardization, metrology and certification" (further – the Agreement) which allowed the State Parties to share and improve in common earlier saved up potential was signed ", and also to carry out carrying out the coordinated technical policy in the field of standardization, metrology and certification.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Along with the basic principles of formation and carrying out the coordinated policy on standardization, metrology and certification creation of Interstate council for standardization, metrology and certification (MGS) as body for formation of the coordinated policy and coordination of works of the State Parties of the CIS was provided in the Agreement.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Creation of such body was vital</w:t>
      </w:r>
      <w:r w:rsidRPr="00D97942">
        <w:rPr>
          <w:rFonts w:ascii="Times New Roman" w:hAnsi="Times New Roman" w:cs="Times New Roman"/>
          <w:lang w:val="en-US"/>
        </w:rPr>
        <w:t xml:space="preserve"> </w:t>
      </w:r>
      <w:bookmarkStart w:id="4" w:name="_GoBack"/>
      <w:bookmarkEnd w:id="4"/>
      <w:r w:rsidRPr="00D97942">
        <w:rPr>
          <w:rFonts w:ascii="Times New Roman" w:hAnsi="Times New Roman" w:cs="Times New Roman"/>
          <w:sz w:val="28"/>
          <w:szCs w:val="28"/>
          <w:lang w:val="en-US"/>
        </w:rPr>
        <w:t>for the independent republics entering the former USSR. State standards (GOST) which worked in the Soviet Union, on the one hand, were the general intellectual property of all republics, and with another — represented the base of system of obligatory technical regulation. They comprised obligatory requirements to production and services in the field of protection of life or health of citizens, property of natural or legal entities, the state or municipal property; environmental protections, life or health of animals and plants; preventions of the actions misleading purchasers. The independent states of the former Soviet Union kept among themselves high commodity turnover and, it was natural, logical not to destroy the existing regulatory base, and to consider it as the general property and to develop on a mutually advantageous basis.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Creation of MGS allowed national authorities to share and develop the potential which is saved up earlier on standardization, metrology and certification of the State Parties of the CIS, and also to carry out carrying out uniform technical policy in the field of standardization, metrology and certification. The decisions on interstate standardization made by Interstate council are realized by national authorities on standardization of the State Parties of the Agreement by acceptance corresponding organizationally - administrative documents. So, the state standards operating to the USSR, and the state standards of units of physical quantities operating in the USSR were recognized by the State Parties of the Agreement as interstate standards (state standard specifications).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harmonization of national systems of standardization and metrological providing the model laws developed by MGS are adopted: "About </w:t>
      </w:r>
      <w:r w:rsidRPr="00D97942">
        <w:rPr>
          <w:rFonts w:ascii="Times New Roman" w:hAnsi="Times New Roman" w:cs="Times New Roman"/>
          <w:sz w:val="28"/>
          <w:szCs w:val="28"/>
          <w:lang w:val="en-US"/>
        </w:rPr>
        <w:lastRenderedPageBreak/>
        <w:t>standardization"; "About ensuring unity of measurements", and also Strategy of development of MGS for the period till 2020 is accepted.</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Strategy of development of MGS is developed according to the Concept of further development of the CIS and Strategy of economic development of the CIS in which strategic objectives till 2020 in the field of harmonization of national technical regulations of the State Parties of the CIS, interstate standardization, metrological providing, an assessment (confirmation) of compliance, accreditation, supervision and control of the market, the plans of action for their achievement and the expected results are formulated.</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provisions stated in Strategy of development of MGS are based on the principles applied in the European Union at work on regional standardization, and their efficiency is confirmed by experience of the EU, and the quicker they will be realized by MGS, the CIS market with uniform requirements for all participants will be formed quicker.</w:t>
      </w:r>
    </w:p>
    <w:p w:rsidR="00281E75" w:rsidRPr="00D97942" w:rsidRDefault="00281E75" w:rsidP="00DB78F7">
      <w:pPr>
        <w:suppressAutoHyphens/>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Purposes of interstate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Main objectives of interstate standardization are:</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protection of interests of consumers and each State Party of the Agreement in the questions of quality of production, services and processes ensuring safety for life, health and property of the population, environmental protection;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compatibility and interchangeability of production and other requirements representing interstate interest;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assistance of economy of all types of resources and to improvement of economic indicators of production of the State Parties of the Agreement;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elimination of technical barriers in production and trade, assistance to increase of competitiveness of production of the State Parties of the Agreement in the world commodity markets and to effective participation of the states in interstate and international division of labor;</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assistance to increase of safety of economic objects of the State Parties of the Agreement at emergence of natural and technogenic disasters, and also other emergency situations.</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Basic principles of interstate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mutual aspiration of all interested State Parties of the Agreement to achievement of a consent on ensuring quality of the mutually delivered production;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expediency of development of the interstate standard considering its social, economic, technical need and the acceptability for application of the Agreement by the State Parties;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harmonization of interstate standards with the international and regional standards;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suitability of interstate standards for certification of production and services;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complexity of standardization of the interconnected objects by coordination of requirements to these objects and coordination of terms of introduction of normative documents on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ensuring compliance of interstate standards to modern achievements of science, equipment and best practices.</w:t>
      </w:r>
    </w:p>
    <w:p w:rsidR="00281E75" w:rsidRPr="00D97942" w:rsidRDefault="00281E75" w:rsidP="00DB78F7">
      <w:pPr>
        <w:suppressAutoHyphens/>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Main directions of works on interstate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Acceptance of the priority directions and forms of interstate cooperation in realization of the coordinated policy in the field of standardization carries out MGS, and in the field of construction — MHTKC.</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directions of carrying out the coordinated interstate policy in the field of standardization are:</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adoption of the general rules of work on interstate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uniform (coordinated, harmonized) the requirements to production ensuring its safety for life, health and property of the population, environmental protection, compatibility and interchangeability, and also uniform control methods (tests);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standardization of the all-technical requirements representing interstate interest;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organization of maintaining qualifiers of technical and economic information, systems of coding and their development;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formation, storage and maintaining fund of interstate standards, and also international, regional and national standards of other countries in the presence of the relevant agreements and arrangements, providing the State Parties of the Agreement with these standards, maintaining and storage of the existing industry standards on the most important groups of production representing interstate interest;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edition and distribution of interstate standards and other interstate documents on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coordination of programs of preparation and professional development of shots in the field of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scientific and technical cooperation in works on the international standardization.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b/>
          <w:bCs/>
          <w:iCs/>
          <w:sz w:val="28"/>
          <w:szCs w:val="28"/>
          <w:lang w:val="en-US"/>
        </w:rPr>
      </w:pPr>
      <w:r w:rsidRPr="00D97942">
        <w:rPr>
          <w:rFonts w:ascii="Times New Roman" w:hAnsi="Times New Roman" w:cs="Times New Roman"/>
          <w:sz w:val="28"/>
          <w:szCs w:val="28"/>
          <w:lang w:val="en-US"/>
        </w:rPr>
        <w:t>In these conditions of MGS builds the work in close interaction with the created integration educations, and also interacts with ISO, IEC, CEN/CENELEC, etc. within the cooperation agreements concluded with them providing exchange of information, normative documents and mutual participation in the held events that in turn also promotes process of acceleration of the entry of the State Parties of the CIS into the WTO.</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Experience of cooperation on space of the CIS in many respects formed a basis for deepening of raznoformatny integration processes within the Customs union and the Common economic space, and promoting activization of works on interstate standardization, metrological providing and an assessment of compliance.</w:t>
      </w:r>
    </w:p>
    <w:p w:rsidR="00281E75" w:rsidRPr="00D97942" w:rsidRDefault="00281E75" w:rsidP="00DB78F7">
      <w:pPr>
        <w:pStyle w:val="a7"/>
        <w:spacing w:before="0" w:beforeAutospacing="0" w:after="0" w:afterAutospacing="0"/>
        <w:ind w:firstLine="709"/>
        <w:jc w:val="both"/>
        <w:rPr>
          <w:b/>
          <w:color w:val="000000"/>
          <w:sz w:val="28"/>
          <w:szCs w:val="28"/>
          <w:lang w:val="en-US"/>
        </w:rPr>
      </w:pPr>
    </w:p>
    <w:p w:rsidR="00281E75" w:rsidRPr="00DB78F7" w:rsidRDefault="00281E75" w:rsidP="00DB78F7">
      <w:pPr>
        <w:pStyle w:val="a7"/>
        <w:spacing w:before="0" w:beforeAutospacing="0" w:after="0" w:afterAutospacing="0"/>
        <w:ind w:firstLine="709"/>
        <w:jc w:val="both"/>
        <w:rPr>
          <w:b/>
          <w:color w:val="000000"/>
          <w:sz w:val="28"/>
          <w:szCs w:val="28"/>
        </w:rPr>
      </w:pPr>
      <w:r w:rsidRPr="00DB78F7">
        <w:rPr>
          <w:b/>
          <w:color w:val="000000"/>
          <w:sz w:val="28"/>
          <w:szCs w:val="28"/>
        </w:rPr>
        <w:t>Control questions</w:t>
      </w:r>
    </w:p>
    <w:p w:rsidR="00281E75" w:rsidRPr="00D97942" w:rsidRDefault="00281E75" w:rsidP="00100387">
      <w:pPr>
        <w:pStyle w:val="a7"/>
        <w:numPr>
          <w:ilvl w:val="0"/>
          <w:numId w:val="41"/>
        </w:numPr>
        <w:spacing w:before="0" w:beforeAutospacing="0" w:after="0" w:afterAutospacing="0"/>
        <w:ind w:left="0" w:firstLine="709"/>
        <w:jc w:val="both"/>
        <w:rPr>
          <w:color w:val="000000"/>
          <w:sz w:val="28"/>
          <w:szCs w:val="28"/>
          <w:lang w:val="en-US"/>
        </w:rPr>
      </w:pPr>
      <w:r w:rsidRPr="00D97942">
        <w:rPr>
          <w:sz w:val="28"/>
          <w:szCs w:val="28"/>
          <w:lang w:val="en-US"/>
        </w:rPr>
        <w:t xml:space="preserve">In what year according to the proposal of heads of national authorities on standardization, metrology and certification of the State Parties of the CIS by </w:t>
      </w:r>
      <w:r w:rsidRPr="00D97942">
        <w:rPr>
          <w:sz w:val="28"/>
          <w:szCs w:val="28"/>
          <w:lang w:val="en-US"/>
        </w:rPr>
        <w:lastRenderedPageBreak/>
        <w:t>heads of governments the agreement on carrying out the coordinated policy in the field of standardization, metrology and certification" was signed "?</w:t>
      </w:r>
    </w:p>
    <w:p w:rsidR="00281E75" w:rsidRPr="00D97942" w:rsidRDefault="00281E75" w:rsidP="00100387">
      <w:pPr>
        <w:pStyle w:val="a6"/>
        <w:numPr>
          <w:ilvl w:val="0"/>
          <w:numId w:val="41"/>
        </w:numPr>
        <w:suppressAutoHyphens/>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What purposes</w:t>
      </w:r>
      <w:r w:rsidRPr="00D97942">
        <w:rPr>
          <w:rFonts w:ascii="Times New Roman" w:hAnsi="Times New Roman"/>
          <w:lang w:val="en-US"/>
        </w:rPr>
        <w:t xml:space="preserve"> </w:t>
      </w:r>
      <w:r w:rsidRPr="00D97942">
        <w:rPr>
          <w:rFonts w:ascii="Times New Roman" w:hAnsi="Times New Roman"/>
          <w:sz w:val="28"/>
          <w:szCs w:val="28"/>
          <w:lang w:val="en-US"/>
        </w:rPr>
        <w:t>of interstate standardization?</w:t>
      </w:r>
    </w:p>
    <w:p w:rsidR="00281E75" w:rsidRPr="00D97942" w:rsidRDefault="00281E75" w:rsidP="00100387">
      <w:pPr>
        <w:pStyle w:val="a6"/>
        <w:numPr>
          <w:ilvl w:val="0"/>
          <w:numId w:val="41"/>
        </w:numPr>
        <w:suppressAutoHyphens/>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 xml:space="preserve">What principles of interstate </w:t>
      </w:r>
      <w:r w:rsidRPr="00D97942">
        <w:rPr>
          <w:rFonts w:ascii="Times New Roman" w:hAnsi="Times New Roman"/>
          <w:lang w:val="en-US"/>
        </w:rPr>
        <w:t xml:space="preserve"> </w:t>
      </w:r>
      <w:r w:rsidRPr="00D97942">
        <w:rPr>
          <w:rFonts w:ascii="Times New Roman" w:hAnsi="Times New Roman"/>
          <w:sz w:val="28"/>
          <w:szCs w:val="28"/>
          <w:lang w:val="en-US"/>
        </w:rPr>
        <w:t>standardization?</w:t>
      </w:r>
    </w:p>
    <w:p w:rsidR="00281E75" w:rsidRPr="00D97942" w:rsidRDefault="00281E75" w:rsidP="00100387">
      <w:pPr>
        <w:pStyle w:val="a6"/>
        <w:numPr>
          <w:ilvl w:val="0"/>
          <w:numId w:val="41"/>
        </w:numPr>
        <w:suppressAutoHyphens/>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What directions of works on interstate standardization?</w:t>
      </w:r>
    </w:p>
    <w:p w:rsidR="00281E75" w:rsidRPr="00D97942" w:rsidRDefault="00281E75" w:rsidP="00DB78F7">
      <w:pPr>
        <w:suppressAutoHyphens/>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bCs/>
          <w:iCs/>
          <w:sz w:val="28"/>
          <w:szCs w:val="28"/>
          <w:lang w:val="en-US"/>
        </w:rPr>
      </w:pPr>
      <w:r w:rsidRPr="00D97942">
        <w:rPr>
          <w:rFonts w:ascii="Times New Roman" w:hAnsi="Times New Roman" w:cs="Times New Roman"/>
          <w:b/>
          <w:sz w:val="28"/>
          <w:szCs w:val="28"/>
          <w:lang w:val="en-US"/>
        </w:rPr>
        <w:t xml:space="preserve">11 </w:t>
      </w:r>
      <w:r w:rsidRPr="00D97942">
        <w:rPr>
          <w:rFonts w:ascii="Times New Roman" w:hAnsi="Times New Roman" w:cs="Times New Roman"/>
          <w:b/>
          <w:bCs/>
          <w:iCs/>
          <w:sz w:val="28"/>
          <w:szCs w:val="28"/>
          <w:lang w:val="en-US"/>
        </w:rPr>
        <w:t>DEVELOPMENT OF STANDARDIZATION WITHIN THE CUSTOMS UNION AND THE EUROASIAN ECONOMIC UNION</w:t>
      </w:r>
    </w:p>
    <w:p w:rsidR="00281E75" w:rsidRPr="00D97942" w:rsidRDefault="00281E75" w:rsidP="00DB78F7">
      <w:pPr>
        <w:spacing w:after="0" w:line="240" w:lineRule="auto"/>
        <w:ind w:firstLine="709"/>
        <w:jc w:val="both"/>
        <w:rPr>
          <w:rFonts w:ascii="Times New Roman" w:hAnsi="Times New Roman" w:cs="Times New Roman"/>
          <w:b/>
          <w:bCs/>
          <w:iCs/>
          <w:sz w:val="28"/>
          <w:szCs w:val="28"/>
          <w:lang w:val="en-US"/>
        </w:rPr>
      </w:pP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Seeking for further development of the balanced and mutually beneficial economic relations and close customs integration and wishing to provide further development of the countries on democratic principles, "</w:t>
      </w:r>
      <w:hyperlink r:id="rId87" w:history="1">
        <w:r w:rsidRPr="00D97942">
          <w:rPr>
            <w:rFonts w:ascii="Times New Roman" w:hAnsi="Times New Roman" w:cs="Times New Roman"/>
            <w:sz w:val="28"/>
            <w:szCs w:val="28"/>
            <w:lang w:val="en-US"/>
          </w:rPr>
          <w:t>The agreement on the Customs Union (CU) between the Russian Federation and Republic of Belarus"</w:t>
        </w:r>
      </w:hyperlink>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which was the fundamental document on the way of creation of the HARDWARE </w:t>
      </w:r>
      <w:hyperlink r:id="rId88" w:history="1">
        <w:r w:rsidRPr="00D97942">
          <w:rPr>
            <w:rFonts w:ascii="Times New Roman" w:hAnsi="Times New Roman" w:cs="Times New Roman"/>
            <w:sz w:val="28"/>
            <w:szCs w:val="28"/>
            <w:lang w:val="en-US"/>
          </w:rPr>
          <w:t>between Kazakhstan, Belarus and Russia</w:t>
        </w:r>
      </w:hyperlink>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was signed on January 5, 1995</w:t>
      </w:r>
      <w:hyperlink r:id="rId89" w:history="1">
        <w:r w:rsidRPr="00D97942">
          <w:rPr>
            <w:rFonts w:ascii="Times New Roman" w:hAnsi="Times New Roman" w:cs="Times New Roman"/>
            <w:sz w:val="28"/>
            <w:szCs w:val="28"/>
            <w:lang w:val="en-US"/>
          </w:rPr>
          <w:t>.</w:t>
        </w:r>
      </w:hyperlink>
    </w:p>
    <w:p w:rsidR="00281E75" w:rsidRPr="00D97942" w:rsidRDefault="00281E75" w:rsidP="00DB78F7">
      <w:pPr>
        <w:suppressAutoHyphens/>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Creation of optimum conditions for free interaction of economic entities of the State Parties of the HARDWARE, stimulation of mutual trade by cancellation of quantitative restrictions, the customs duties, taxes and fees, establishment in the relations with the third countries of the identical mode, creation of the uniform customs territory, and also introduction of the same mechanism of regulation of economy was</w:t>
      </w:r>
      <w:r w:rsidRPr="00D97942">
        <w:rPr>
          <w:rFonts w:ascii="Times New Roman" w:hAnsi="Times New Roman" w:cs="Times New Roman"/>
          <w:lang w:val="en-US"/>
        </w:rPr>
        <w:t xml:space="preserve"> </w:t>
      </w:r>
      <w:r w:rsidRPr="00D97942">
        <w:rPr>
          <w:rFonts w:ascii="Times New Roman" w:hAnsi="Times New Roman" w:cs="Times New Roman"/>
          <w:i/>
          <w:sz w:val="28"/>
          <w:szCs w:val="28"/>
          <w:lang w:val="en-US"/>
        </w:rPr>
        <w:t>a main objective of creation of the HARDWARE</w:t>
      </w:r>
      <w:r w:rsidRPr="00D97942">
        <w:rPr>
          <w:rFonts w:ascii="Times New Roman" w:hAnsi="Times New Roman" w:cs="Times New Roman"/>
          <w:sz w:val="28"/>
          <w:szCs w:val="28"/>
          <w:lang w:val="en-US"/>
        </w:rPr>
        <w:t>.</w:t>
      </w:r>
    </w:p>
    <w:p w:rsidR="00281E75" w:rsidRPr="00D97942" w:rsidRDefault="00281E75" w:rsidP="00DB78F7">
      <w:pPr>
        <w:suppressAutoHyphens/>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Realization of one of the major steps on development of free trade - cancellation of the customs duties in mutual trade became an important factor of development of the HARDWARE.</w:t>
      </w:r>
    </w:p>
    <w:p w:rsidR="00281E75" w:rsidRPr="00D97942" w:rsidRDefault="00281E75" w:rsidP="00DB78F7">
      <w:pPr>
        <w:suppressAutoHyphens/>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Within the HARDWARE the constitutive treaty of the Euroasian economic community (EurAsEC)</w:t>
      </w:r>
      <w:r w:rsidRPr="00D97942">
        <w:rPr>
          <w:rFonts w:ascii="Times New Roman" w:hAnsi="Times New Roman" w:cs="Times New Roman"/>
          <w:lang w:val="en-US"/>
        </w:rPr>
        <w:t xml:space="preserve"> </w:t>
      </w:r>
      <w:hyperlink r:id="rId90" w:history="1"/>
      <w:r w:rsidRPr="00D97942">
        <w:rPr>
          <w:rFonts w:ascii="Times New Roman" w:hAnsi="Times New Roman" w:cs="Times New Roman"/>
          <w:sz w:val="28"/>
          <w:szCs w:val="28"/>
          <w:lang w:val="en-US"/>
        </w:rPr>
        <w:t>for effective advance of formation of the HARDWARE, and also realization of other purposes and tasks defined in agreements on the HARDWARE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was signed on October 10, 2000.</w:t>
      </w:r>
    </w:p>
    <w:p w:rsidR="00281E75" w:rsidRPr="00D97942" w:rsidRDefault="00281E75" w:rsidP="00DB78F7">
      <w:pPr>
        <w:widowControl w:val="0"/>
        <w:suppressAutoHyphens/>
        <w:spacing w:after="0" w:line="240" w:lineRule="auto"/>
        <w:ind w:firstLine="709"/>
        <w:jc w:val="both"/>
        <w:rPr>
          <w:rFonts w:ascii="Times New Roman" w:hAnsi="Times New Roman" w:cs="Times New Roman"/>
          <w:b/>
          <w:i/>
          <w:spacing w:val="1"/>
          <w:sz w:val="28"/>
          <w:szCs w:val="28"/>
          <w:lang w:val="en-US"/>
        </w:rPr>
      </w:pPr>
      <w:r w:rsidRPr="00D97942">
        <w:rPr>
          <w:rFonts w:ascii="Times New Roman" w:hAnsi="Times New Roman" w:cs="Times New Roman"/>
          <w:spacing w:val="1"/>
          <w:sz w:val="28"/>
          <w:szCs w:val="28"/>
          <w:lang w:val="en-US"/>
        </w:rPr>
        <w:t xml:space="preserve">On the basis of the Customs union of a package signed at the end of 2010 with member states from 17 agreements since January 1, 2012 </w:t>
      </w:r>
      <w:r w:rsidRPr="00D97942">
        <w:rPr>
          <w:rFonts w:ascii="Times New Roman" w:hAnsi="Times New Roman" w:cs="Times New Roman"/>
          <w:i/>
          <w:spacing w:val="1"/>
          <w:sz w:val="28"/>
          <w:szCs w:val="28"/>
          <w:lang w:val="en-US"/>
        </w:rPr>
        <w:t xml:space="preserve">the Common Economic Space (CES) </w:t>
      </w:r>
      <w:r w:rsidRPr="00D97942">
        <w:rPr>
          <w:rFonts w:ascii="Times New Roman" w:hAnsi="Times New Roman" w:cs="Times New Roman"/>
          <w:spacing w:val="1"/>
          <w:sz w:val="28"/>
          <w:szCs w:val="28"/>
          <w:lang w:val="en-US"/>
        </w:rPr>
        <w:t>the representing space consisting of territories of the Parties on which the same mechanisms of regulation of economy based on the market principles and application of the harmonized precepts of law function</w:t>
      </w:r>
      <w:r w:rsidRPr="00D97942">
        <w:rPr>
          <w:rFonts w:ascii="Times New Roman" w:hAnsi="Times New Roman" w:cs="Times New Roman"/>
          <w:lang w:val="en-US"/>
        </w:rPr>
        <w:t xml:space="preserve"> </w:t>
      </w:r>
      <w:r w:rsidRPr="00D97942">
        <w:rPr>
          <w:rFonts w:ascii="Times New Roman" w:hAnsi="Times New Roman" w:cs="Times New Roman"/>
          <w:spacing w:val="1"/>
          <w:sz w:val="28"/>
          <w:szCs w:val="28"/>
          <w:lang w:val="en-US"/>
        </w:rPr>
        <w:t>is developed there is a uniform infrastructure and the coordinated tax, monetary and credit, monetary, trade and customs policy, the providing free movement of goods, services, the capital and labor is carried out.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Technical regulation is Basic Element of integration into the HARDWARE and the Common economic space and the most important activity of the Euroasian Economic Commission (EEC). </w:t>
      </w:r>
    </w:p>
    <w:p w:rsidR="00281E75" w:rsidRPr="00D97942" w:rsidRDefault="00281E75" w:rsidP="00DB78F7">
      <w:pPr>
        <w:shd w:val="clear" w:color="auto" w:fill="FFFFFF"/>
        <w:suppressAutoHyphens/>
        <w:spacing w:after="0" w:line="240" w:lineRule="auto"/>
        <w:ind w:firstLine="709"/>
        <w:jc w:val="both"/>
        <w:rPr>
          <w:rFonts w:ascii="Times New Roman" w:hAnsi="Times New Roman" w:cs="Times New Roman"/>
          <w:bCs/>
          <w:sz w:val="28"/>
          <w:szCs w:val="28"/>
          <w:lang w:val="en-US"/>
        </w:rPr>
      </w:pPr>
      <w:r w:rsidRPr="00D97942">
        <w:rPr>
          <w:rFonts w:ascii="Times New Roman" w:hAnsi="Times New Roman" w:cs="Times New Roman"/>
          <w:bCs/>
          <w:sz w:val="28"/>
          <w:szCs w:val="28"/>
          <w:lang w:val="en-US"/>
        </w:rPr>
        <w:t xml:space="preserve">The Euroasian economic commission - constantly operating supranational regulator </w:t>
      </w:r>
      <w:r w:rsidRPr="00D97942">
        <w:rPr>
          <w:rFonts w:ascii="Times New Roman" w:hAnsi="Times New Roman" w:cs="Times New Roman"/>
          <w:sz w:val="28"/>
          <w:szCs w:val="28"/>
          <w:lang w:val="en-US"/>
        </w:rPr>
        <w:t>of the HARDWARE and EEP</w:t>
      </w:r>
      <w:hyperlink r:id="rId91" w:tooltip="Единое экономическое пространство" w:history="1"/>
      <w:r w:rsidRPr="00D97942">
        <w:rPr>
          <w:rFonts w:ascii="Times New Roman" w:hAnsi="Times New Roman" w:cs="Times New Roman"/>
          <w:bCs/>
          <w:sz w:val="28"/>
          <w:szCs w:val="28"/>
          <w:lang w:val="en-US"/>
        </w:rPr>
        <w:t xml:space="preserve">. The main objective of the commission is providing operating conditions and development of the HARDWARE and EEP, and development of offers in the sphere </w:t>
      </w:r>
      <w:hyperlink r:id="rId92" w:tooltip="Международная экономическая интеграция" w:history="1">
        <w:r w:rsidRPr="00D97942">
          <w:rPr>
            <w:rFonts w:ascii="Times New Roman" w:hAnsi="Times New Roman" w:cs="Times New Roman"/>
            <w:bCs/>
            <w:sz w:val="28"/>
            <w:szCs w:val="28"/>
            <w:lang w:val="en-US"/>
          </w:rPr>
          <w:t>of integration</w:t>
        </w:r>
      </w:hyperlink>
      <w:r w:rsidRPr="00D97942">
        <w:rPr>
          <w:rFonts w:ascii="Times New Roman" w:hAnsi="Times New Roman" w:cs="Times New Roman"/>
          <w:bCs/>
          <w:sz w:val="28"/>
          <w:szCs w:val="28"/>
          <w:lang w:val="en-US"/>
        </w:rPr>
        <w:t xml:space="preserve"> within these associations.</w:t>
      </w:r>
    </w:p>
    <w:p w:rsidR="00281E75" w:rsidRPr="00D97942" w:rsidRDefault="00281E75" w:rsidP="00DB78F7">
      <w:pPr>
        <w:shd w:val="clear" w:color="auto" w:fill="FFFFFF"/>
        <w:suppressAutoHyphens/>
        <w:spacing w:after="0" w:line="240" w:lineRule="auto"/>
        <w:ind w:firstLine="709"/>
        <w:jc w:val="both"/>
        <w:rPr>
          <w:rFonts w:ascii="Times New Roman" w:hAnsi="Times New Roman" w:cs="Times New Roman"/>
          <w:bCs/>
          <w:sz w:val="28"/>
          <w:szCs w:val="28"/>
          <w:lang w:val="en-US"/>
        </w:rPr>
      </w:pPr>
      <w:r w:rsidRPr="00D97942">
        <w:rPr>
          <w:rFonts w:ascii="Times New Roman" w:hAnsi="Times New Roman" w:cs="Times New Roman"/>
          <w:bCs/>
          <w:sz w:val="28"/>
          <w:szCs w:val="28"/>
          <w:lang w:val="en-US"/>
        </w:rPr>
        <w:lastRenderedPageBreak/>
        <w:t xml:space="preserve">EEK functions on the basis of Contracts of </w:t>
      </w:r>
      <w:hyperlink r:id="rId93" w:tooltip="18 ноября" w:history="1">
        <w:r w:rsidRPr="00D97942">
          <w:rPr>
            <w:rFonts w:ascii="Times New Roman" w:hAnsi="Times New Roman" w:cs="Times New Roman"/>
            <w:bCs/>
            <w:sz w:val="28"/>
            <w:szCs w:val="28"/>
            <w:lang w:val="en-US"/>
          </w:rPr>
          <w:t>November 18, 2011</w:t>
        </w:r>
      </w:hyperlink>
      <w:hyperlink r:id="rId94" w:tooltip="2011 год" w:history="1">
        <w:r w:rsidRPr="00D97942">
          <w:rPr>
            <w:rFonts w:ascii="Times New Roman" w:hAnsi="Times New Roman" w:cs="Times New Roman"/>
            <w:bCs/>
            <w:sz w:val="28"/>
            <w:szCs w:val="28"/>
            <w:lang w:val="en-US"/>
          </w:rPr>
          <w:t>.</w:t>
        </w:r>
      </w:hyperlink>
      <w:r w:rsidRPr="00D97942">
        <w:rPr>
          <w:rFonts w:ascii="Times New Roman" w:hAnsi="Times New Roman" w:cs="Times New Roman"/>
          <w:bCs/>
          <w:sz w:val="28"/>
          <w:szCs w:val="28"/>
          <w:lang w:val="en-US"/>
        </w:rPr>
        <w:t xml:space="preserve"> "About the Euroasian economic commission" and "About regulations of work of the Euroasian economic commission".</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Work in the sphere of technical regulation</w:t>
      </w:r>
      <w:r w:rsidRPr="00D97942">
        <w:rPr>
          <w:rFonts w:ascii="Times New Roman" w:hAnsi="Times New Roman" w:cs="Times New Roman"/>
          <w:bCs/>
          <w:sz w:val="28"/>
          <w:szCs w:val="28"/>
          <w:lang w:val="en-US"/>
        </w:rPr>
        <w:t xml:space="preserve"> </w:t>
      </w:r>
      <w:hyperlink r:id="rId95" w:tooltip="Единое экономическое пространство" w:history="1"/>
      <w:r w:rsidRPr="00D97942">
        <w:rPr>
          <w:rFonts w:ascii="Times New Roman" w:hAnsi="Times New Roman" w:cs="Times New Roman"/>
          <w:sz w:val="28"/>
          <w:szCs w:val="28"/>
          <w:lang w:val="en-US"/>
        </w:rPr>
        <w:t xml:space="preserve">first of all provides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in the HARDWARE and EEP:</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analysis and maintaining the list of production concerning which obligatory requirements within the HARDWARE are established;</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development and preparation for application in the parties of technical regulations;</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development of interstate standards within MGS CIS;</w:t>
      </w:r>
    </w:p>
    <w:p w:rsidR="00281E75" w:rsidRPr="00D97942" w:rsidRDefault="00281E75" w:rsidP="00DB78F7">
      <w:pPr>
        <w:suppressAutoHyphens/>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coordination and formation of uniform approaches in the parties in spheres of accreditation, ensuring unity of measurement and metrological ensuring technical regulation, and also questions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the state control (supervision) and harmonization of responsibility for violation of requirements of technical regulations.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Establishment of uniform obligatory requirements to production in technical regulations of the HARDWARE - the paramount task, which decision provides one of the main conditions of the free movement of goods.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Transition to uniform requirements is followed by essential harmonization of all tasks and functions connected with application of technical regulations in Republic of Belarus, the Republic of Kazakhstan and the Russian Federation. It and transition to international and recognized practice in such directions as standardization, accreditation, ensuring unity of measurements, and unification of the principles of the state control (supervision) and the responsibility for production which is not conforming to obligatory requirements, etc. Such format is similar to the approaches applied in the EU and other integration associations.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Questions of safety of production coming to the address on the market of the countries of the HARDWARE are essential for all without exception of inhabitants of Belarus, Kazakhstan and Russia as each of the listed countries is interested in safety of food, waters, electrical equipment, the equipment working at a factory, buildings, construction materials, etc. They are objects of technical regulation. </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technical regulations and standards — is serious responsibility and work of the whole groups of experts on the basis of scientific researches and data on an assessment of risks.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Technical regulations are developed by way of openness and publicity at a development stage of documents. It is the extremely important for EEK that in each country the public and business widely were involved in discussion of technical requirements and standards of drafts of technical regulations. As active discussion platforms are attracted the Russian Union of Industrialists and Entrepreneurs - in Russia, National Chamber of Businessmen - in Kazakhstan, the Belarusian association of industrialists and businessmen - in Belarus.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Technical regulations of the Customs union have direct action in the territory of Republic of Belarus, the Republic of Kazakhstan and the Russian Federation. At the introduction them in force national technical regulations are not applied. The </w:t>
      </w:r>
      <w:r w:rsidRPr="00D97942">
        <w:rPr>
          <w:rFonts w:ascii="Times New Roman" w:hAnsi="Times New Roman" w:cs="Times New Roman"/>
          <w:sz w:val="28"/>
          <w:szCs w:val="28"/>
          <w:lang w:val="en-US"/>
        </w:rPr>
        <w:lastRenderedPageBreak/>
        <w:t>system of an entry of production into the market becomes simpler, uniform documents of compliance of production and a uniform sign of the EAC HARDWARE are applied.</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These are elements of system of decrease in technical and administrative barriers, significant from the point of view of creation of the uniform market.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Essential aspect of activity - acceleration of development and increase of level of the interstate standards harmonized with the international analogs which are applied on a voluntary basis. In this part the emphasis on attraction of business and producers to work in interstate technical committees, is placed on their active participation in profile committees ISO/IEC and CEN/CENELEC that will allow to promote significantly in the innovative direction of standardization, to update the state standard specification considerable base.</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Transition to uniform requirements to production assumes increase of level of competence of bodies for confirmation of compliance and test laboratories, training of the personnel and improvement of quality of laboratory base, and also application of the international standards when carrying out their accreditation.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Simplification of an entry of production into the market, mutual recognition of the documents confirming compliance, application generally of declaring of compliance of production by the producer, naturally is followed by growth of responsibility for violations of the legislation in the sphere of technical regulation. In this regard the role and a place of supervision of the market significantly raises.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mechanisms put in technical regulation allow to eliminate numerous, in many cases artificially created technical barriers in trade which are a serious problem for business. It is helped by the legal base created within several last years including thanks to efforts of experts of EEK.</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Within the HARDWARE and the Euroasian economic community the following main international contracts urged to simplify the movement of goods in the territory of the State Parties are so far adopted:</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agreement on carrying out the coordinated policy in the field of technical regulation, sanitary, veterinary and phytosanitary measures;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agreement on the uniform principles and rules of technical regulation in Republic of Belarus, the Republic of Kazakhstan and the Russian Federation;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Agreement on bases of harmonization of technical regulations of member states of EurAsEC; </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Agreement on application of the Uniform market circulation mark of member states of EurAsEC;</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agreement on creation of information system of the Euroasian economic community in the field of technical regulation, sanitary, veterinary and phytosanitary measures;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The agreement on the address of production which is subject to an obligatory assessment (confirmation) of compliance in the territory of </w:t>
      </w:r>
      <w:r w:rsidRPr="00DB78F7">
        <w:rPr>
          <w:rFonts w:ascii="Times New Roman" w:hAnsi="Times New Roman" w:cs="Times New Roman"/>
          <w:sz w:val="28"/>
          <w:szCs w:val="28"/>
          <w:lang w:val="kk-KZ"/>
        </w:rPr>
        <w:t>the HARDWARE</w:t>
      </w:r>
      <w:r w:rsidRPr="00D97942">
        <w:rPr>
          <w:rFonts w:ascii="Times New Roman" w:hAnsi="Times New Roman" w:cs="Times New Roman"/>
          <w:sz w:val="28"/>
          <w:szCs w:val="28"/>
          <w:lang w:val="en-US"/>
        </w:rPr>
        <w: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The agreement on mutual recognition of accreditation of bodies for certification (compliance confirmation) and test laboratories (centers) performing works on compliance confirmation.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Agreement on carrying out the coordinated policy in the field of technical regulation, sanitary and phytosanitary measures has conceptual character. The purpose of this document is establishment and application in the market of the State Parties of uniform obligatory requirements to production, uniform rules of work according to compliance, the unified order of application of measures of regulation concerning the third countries.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agreement on the uniform principles and rules of technical regulation in Republic of Belarus, the Republic of Kazakhstan and the Russian Federation provides the approval of the uniform list of production concerning which obligatory requirements within the Customs union by development of technical regulations of the Customs Union (CU) and having direct action in the uniform customs territory </w:t>
      </w:r>
      <w:r w:rsidRPr="00DB78F7">
        <w:rPr>
          <w:rFonts w:ascii="Times New Roman" w:hAnsi="Times New Roman" w:cs="Times New Roman"/>
          <w:sz w:val="28"/>
          <w:szCs w:val="28"/>
          <w:lang w:val="kk-KZ"/>
        </w:rPr>
        <w:t>of the HARDWARE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are established.</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Technical regulations of the HARDWARE are developed and accepted for providing in the uniform customs territory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of protection of life and health of the person, property, environment, life and health of animals and plants, preventions of the actions misleading consumers and also for ensuring power efficiency and resource-saving. </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After introduction of technical regulations of the Belarus HARDWARE, Kazakhstan and Russia will provide the address of production conforming to requirements of technical regulations of the HARDWARE without presentation additional in relation to containing in those. regulations of the HARDWARE of requirements to such production, without carrying out additional procedures of an assessment (confirmation) compliance, with application of documents of an assessment (confirmation) of compliance in a uniform form and marking by a uniform sign of the address of production.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Development of technical regulations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is conducted according to the Schedule of development of prime technical regulations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and the Plan of development of technical regulations</w:t>
      </w:r>
      <w:r w:rsidRPr="00DB78F7">
        <w:rPr>
          <w:rFonts w:ascii="Times New Roman" w:hAnsi="Times New Roman" w:cs="Times New Roman"/>
          <w:sz w:val="28"/>
          <w:szCs w:val="28"/>
          <w:lang w:val="kk-KZ"/>
        </w:rPr>
        <w:t xml:space="preserve"> of the HARDWARE</w:t>
      </w:r>
      <w:r w:rsidRPr="00D97942">
        <w:rPr>
          <w:rFonts w:ascii="Times New Roman" w:hAnsi="Times New Roman" w:cs="Times New Roman"/>
          <w:sz w:val="28"/>
          <w:szCs w:val="28"/>
          <w:lang w:val="en-US"/>
        </w:rPr>
        <w:t>.</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implementation of technical regulations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Lists of the standards providing observance of requirements of technical regulations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and necessary for implementation of an assessment (confirmation) of compliance to their requirements which join standards with the advancing requirements, with the differentiated introduction of separate indicators are accepted. Transition to new high requirements allows producers of the countries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not only to deliver production on domestic market, but also to export it to EU countries, expanding the international cooperation.</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the purpose of ensuring smooth transition to the new requirements installed in </w:t>
      </w:r>
      <w:r w:rsidRPr="00DB78F7">
        <w:rPr>
          <w:rFonts w:ascii="Times New Roman" w:hAnsi="Times New Roman" w:cs="Times New Roman"/>
          <w:sz w:val="28"/>
          <w:szCs w:val="28"/>
          <w:lang w:val="kk-KZ"/>
        </w:rPr>
        <w:t>the HARDWARE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the decision on possibility of establishment of a transition period for use of the standards included in Lists is made. In other words, two standards at the same time act on the initial stage: in old and new versions. </w:t>
      </w:r>
      <w:r w:rsidRPr="00D97942">
        <w:rPr>
          <w:rFonts w:ascii="Times New Roman" w:hAnsi="Times New Roman" w:cs="Times New Roman"/>
          <w:sz w:val="28"/>
          <w:szCs w:val="28"/>
          <w:lang w:val="en-US"/>
        </w:rPr>
        <w:lastRenderedPageBreak/>
        <w:t>Then the old version is cancelled, but the industry is already oriented on terms, and it has time for preparation of test base and production in new conditions. The transition period can be established for a period of up to one and a half years.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Thus it is necessary to consider that introduction of new standards on techniques of tests taking into account the international practice requires considerable modernization of test laboratories and training of the personnel. But not to do without it as transition to the conventional test methods means also the international recognition of the received results.</w:t>
      </w:r>
    </w:p>
    <w:p w:rsidR="00281E75" w:rsidRPr="00D97942" w:rsidRDefault="00281E75" w:rsidP="00DB78F7">
      <w:pPr>
        <w:suppressAutoHyphens/>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this purpose member states </w:t>
      </w:r>
      <w:r w:rsidRPr="00DB78F7">
        <w:rPr>
          <w:rFonts w:ascii="Times New Roman" w:hAnsi="Times New Roman" w:cs="Times New Roman"/>
          <w:sz w:val="28"/>
          <w:szCs w:val="28"/>
          <w:lang w:val="kk-KZ"/>
        </w:rPr>
        <w:t>of the HARDWARE</w:t>
      </w:r>
      <w:r w:rsidRPr="00D97942">
        <w:rPr>
          <w:rFonts w:ascii="Times New Roman" w:hAnsi="Times New Roman" w:cs="Times New Roman"/>
          <w:sz w:val="28"/>
          <w:szCs w:val="28"/>
          <w:lang w:val="en-US"/>
        </w:rPr>
        <w:t xml:space="preserve"> are faced by a task to consolidate all efforts and resources on development of the big block of interstate standards. This work is possible only at activization of activity of interstate technical committees on standardization with participation of experts of the industry and the business, government bodies and other structures interested in development of standards.</w:t>
      </w:r>
    </w:p>
    <w:p w:rsidR="00281E75" w:rsidRPr="00D97942" w:rsidRDefault="00281E75" w:rsidP="00DB78F7">
      <w:pPr>
        <w:pStyle w:val="a7"/>
        <w:spacing w:before="0" w:beforeAutospacing="0" w:after="0" w:afterAutospacing="0"/>
        <w:ind w:firstLine="709"/>
        <w:jc w:val="both"/>
        <w:rPr>
          <w:b/>
          <w:color w:val="000000"/>
          <w:sz w:val="28"/>
          <w:szCs w:val="28"/>
          <w:lang w:val="en-US"/>
        </w:rPr>
      </w:pPr>
    </w:p>
    <w:p w:rsidR="00281E75" w:rsidRPr="00DB78F7" w:rsidRDefault="00281E75" w:rsidP="00DB78F7">
      <w:pPr>
        <w:pStyle w:val="a7"/>
        <w:spacing w:before="0" w:beforeAutospacing="0" w:after="0" w:afterAutospacing="0"/>
        <w:ind w:firstLine="709"/>
        <w:jc w:val="both"/>
        <w:rPr>
          <w:b/>
          <w:color w:val="000000"/>
          <w:sz w:val="28"/>
          <w:szCs w:val="28"/>
        </w:rPr>
      </w:pPr>
      <w:r w:rsidRPr="00DB78F7">
        <w:rPr>
          <w:b/>
          <w:color w:val="000000"/>
          <w:sz w:val="28"/>
          <w:szCs w:val="28"/>
        </w:rPr>
        <w:t>Control questions</w:t>
      </w:r>
    </w:p>
    <w:p w:rsidR="00281E75" w:rsidRPr="00D97942" w:rsidRDefault="00281E75" w:rsidP="00100387">
      <w:pPr>
        <w:pStyle w:val="a7"/>
        <w:numPr>
          <w:ilvl w:val="0"/>
          <w:numId w:val="42"/>
        </w:numPr>
        <w:spacing w:before="0" w:beforeAutospacing="0" w:after="0" w:afterAutospacing="0"/>
        <w:ind w:left="0" w:firstLine="709"/>
        <w:jc w:val="both"/>
        <w:rPr>
          <w:color w:val="000000"/>
          <w:sz w:val="28"/>
          <w:szCs w:val="28"/>
          <w:lang w:val="en-US"/>
        </w:rPr>
      </w:pPr>
      <w:r w:rsidRPr="00D97942">
        <w:rPr>
          <w:sz w:val="28"/>
          <w:szCs w:val="28"/>
          <w:lang w:val="en-US"/>
        </w:rPr>
        <w:t>What purpose of creation of the HARDWARE?</w:t>
      </w:r>
    </w:p>
    <w:p w:rsidR="00281E75" w:rsidRPr="00D97942" w:rsidRDefault="00281E75" w:rsidP="00100387">
      <w:pPr>
        <w:pStyle w:val="a7"/>
        <w:numPr>
          <w:ilvl w:val="0"/>
          <w:numId w:val="42"/>
        </w:numPr>
        <w:spacing w:before="0" w:beforeAutospacing="0" w:after="0" w:afterAutospacing="0"/>
        <w:ind w:left="0" w:firstLine="709"/>
        <w:jc w:val="both"/>
        <w:rPr>
          <w:color w:val="000000"/>
          <w:sz w:val="28"/>
          <w:szCs w:val="28"/>
          <w:lang w:val="en-US"/>
        </w:rPr>
      </w:pPr>
      <w:r w:rsidRPr="00D97942">
        <w:rPr>
          <w:sz w:val="28"/>
          <w:szCs w:val="28"/>
          <w:lang w:val="en-US"/>
        </w:rPr>
        <w:t>What main international contracts within the HARDWARE and EEP are adopted?</w:t>
      </w:r>
    </w:p>
    <w:p w:rsidR="00281E75" w:rsidRPr="00D97942" w:rsidRDefault="00281E75" w:rsidP="00100387">
      <w:pPr>
        <w:pStyle w:val="a7"/>
        <w:numPr>
          <w:ilvl w:val="0"/>
          <w:numId w:val="42"/>
        </w:numPr>
        <w:spacing w:before="0" w:beforeAutospacing="0" w:after="0" w:afterAutospacing="0"/>
        <w:ind w:left="0" w:firstLine="709"/>
        <w:jc w:val="both"/>
        <w:rPr>
          <w:color w:val="000000"/>
          <w:sz w:val="28"/>
          <w:szCs w:val="28"/>
          <w:lang w:val="en-US"/>
        </w:rPr>
      </w:pPr>
      <w:r w:rsidRPr="00D97942">
        <w:rPr>
          <w:sz w:val="28"/>
          <w:szCs w:val="28"/>
          <w:lang w:val="en-US"/>
        </w:rPr>
        <w:t>Call the accepted normative documents on standardization within the HARDWARE and EEP?</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b/>
          <w:caps/>
          <w:color w:val="auto"/>
          <w:sz w:val="28"/>
          <w:szCs w:val="28"/>
          <w:lang w:val="en-US"/>
        </w:rPr>
      </w:pPr>
      <w:r w:rsidRPr="00D97942">
        <w:rPr>
          <w:rFonts w:ascii="Times New Roman" w:hAnsi="Times New Roman" w:cs="Times New Roman"/>
          <w:b/>
          <w:caps/>
          <w:color w:val="auto"/>
          <w:sz w:val="28"/>
          <w:szCs w:val="28"/>
          <w:lang w:val="en-US"/>
        </w:rPr>
        <w:t>12 Development</w:t>
      </w:r>
      <w:r w:rsidRPr="00DB78F7">
        <w:rPr>
          <w:rFonts w:ascii="Times New Roman" w:hAnsi="Times New Roman" w:cs="Times New Roman"/>
          <w:b/>
          <w:caps/>
          <w:color w:val="auto"/>
          <w:sz w:val="28"/>
          <w:szCs w:val="28"/>
          <w:lang w:val="kk-KZ"/>
        </w:rPr>
        <w:t xml:space="preserve"> of standardization</w:t>
      </w:r>
      <w:r w:rsidRPr="00D97942">
        <w:rPr>
          <w:rFonts w:ascii="Times New Roman" w:hAnsi="Times New Roman" w:cs="Times New Roman"/>
          <w:b/>
          <w:caps/>
          <w:color w:val="auto"/>
          <w:sz w:val="28"/>
          <w:szCs w:val="28"/>
          <w:lang w:val="en-US"/>
        </w:rPr>
        <w:t xml:space="preserve"> at the state level. Technical regulation</w:t>
      </w:r>
    </w:p>
    <w:p w:rsidR="00281E75" w:rsidRPr="00D97942" w:rsidRDefault="00281E75" w:rsidP="00DB78F7">
      <w:pPr>
        <w:pStyle w:val="a4"/>
        <w:ind w:firstLine="709"/>
        <w:jc w:val="both"/>
        <w:rPr>
          <w:rFonts w:ascii="Times New Roman" w:hAnsi="Times New Roman" w:cs="Times New Roman"/>
          <w:b/>
          <w:color w:val="auto"/>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Having become the sovereign and independent state, Kazakhstan took a way of transformations, having chosen creation of the market relations as the strategic direction in economy. The choice of this strategy objectively assumed existence of a transition period during which the heritage received from the Soviet economy would be completely transformed and really adapted for conditions of the market relations.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Kazakhstan during independence passed own unique way which allowed it to come to a trajectory of sustained economic growth and so far to create the market institutes recognized as the world community.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important factor promoting successful integration of Kazakhstan into world economic processes by increase of competitiveness of economy of our country, is the entry of the republic into the WTO. Accession to WTO is considered as the additional instrument of economic modernization and strengthening of competitiveness of Kazakhstan in the international markets, opening for the country ample opportunities.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policy of open trade is objectively necessary for Kazakhstan having small domestic market and needing access to more and more extending world markets. More predictable and based on international law conditions of the WTO will allow Kazakhstan, due to use of favorable internal opportunities, to show the </w:t>
      </w:r>
      <w:r w:rsidRPr="00D97942">
        <w:rPr>
          <w:rFonts w:ascii="Times New Roman" w:hAnsi="Times New Roman" w:cs="Times New Roman"/>
          <w:sz w:val="28"/>
          <w:szCs w:val="28"/>
          <w:lang w:val="en-US"/>
        </w:rPr>
        <w:lastRenderedPageBreak/>
        <w:t xml:space="preserve">competitiveness in competition to trade partners.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Need of implementation of requirements of the WTO served as the reason of development of the Law "On Technical Regulation".</w:t>
      </w: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the international practice regulation methods are subdivided by economy on tariff and not tariff. Tariff methods, their name informs on it, these are regulation methods by means of tariffs. These are customs tariffs on the imported production, various tax tariffs established by the government for implementation of certain kinds of activity: from profit, in the form of penalties etc.</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Such unpopular type of regulation of economy exists in all states, it is necessary for maintenance of economy, but development of economy does not provide.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stimulating factor of development of economy is technical (non-tariff) regulation. This major means of involvement of business community in management of national economy because technical regulation raises not only the questions concerning establishment by the state of obligatory requirements and norms, but also separate sectors of an authorization system</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connected with rationing:</w:t>
      </w:r>
      <w:r w:rsidRPr="00DB78F7">
        <w:rPr>
          <w:rFonts w:ascii="Times New Roman" w:hAnsi="Times New Roman" w:cs="Times New Roman"/>
          <w:sz w:val="28"/>
          <w:szCs w:val="28"/>
          <w:lang w:val="kk-KZ"/>
        </w:rPr>
        <w:t xml:space="preserve"> compliance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confirmation,</w:t>
      </w:r>
      <w:r w:rsidRPr="00DB78F7">
        <w:rPr>
          <w:rFonts w:ascii="Times New Roman" w:hAnsi="Times New Roman" w:cs="Times New Roman"/>
          <w:sz w:val="28"/>
          <w:szCs w:val="28"/>
          <w:lang w:val="kk-KZ"/>
        </w:rPr>
        <w:t xml:space="preserve"> accreditation</w:t>
      </w:r>
      <w:r w:rsidRPr="00D97942">
        <w:rPr>
          <w:rFonts w:ascii="Times New Roman" w:hAnsi="Times New Roman" w:cs="Times New Roman"/>
          <w:sz w:val="28"/>
          <w:szCs w:val="28"/>
          <w:lang w:val="en-US"/>
        </w:rPr>
        <w:t>, state control and supervision. And for business similar restrictions in activity are more sensitive, than observance of obligatory norms to production is simple.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Technical regulation includes not only establishment of obligatory norms and requirements for regulation of objects which performance has to provide achievement of the objectives, important in nation-wide and even a world scale, for example, health protection of people, environmental protection.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Technical regulation also includes adoption of provisions which have advisory nature but which performance has positive impact on development of economy, development of society in general, for example, the provisions providing quality of production and services.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That the authorization system was effective, that is acted not as restriction of activity, and means of its improvement, it is necessary that it was coordinated to system of rationing.</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concept "technical regulation" includes all sectors on which the uniform technical policy is formed, including: legislation, standardization, compliance confirmation, accreditation, state control and supervision.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These are elements of uniform system when questions of establishment of obligatory and voluntary requirements, their estimates and confirmations of compliance and carrying out the state control and supervision of observance of obligatory requirements are solved in a complex.</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content of technical regulation to adequately social and economic relations existing in the state.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the years of action of a planned economy where as the customer and the consumer of production and services the state acted, technical regulation was based on the principle of centralization and within the operating system there was no division of the obligatory and recommended requirements. The state established </w:t>
      </w:r>
      <w:r w:rsidRPr="00D97942">
        <w:rPr>
          <w:rFonts w:ascii="Times New Roman" w:hAnsi="Times New Roman" w:cs="Times New Roman"/>
          <w:sz w:val="28"/>
          <w:szCs w:val="28"/>
          <w:lang w:val="en-US"/>
        </w:rPr>
        <w:lastRenderedPageBreak/>
        <w:t>any requirements connected both with its safety, and with consumer properties to production. Laws regulated legal relationship of subjects of society, requirements to production and processes were regulated by uniform obligatory standards for all.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this period more than 50 thousand regulations - the state and industry standards, specifications were created. In this sense our system surpasses in power European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which contains about 12 thousand similar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system of technical regulation created in the Soviet Union provided functioning of economy. In other words, it was quite effective incentive of quality and progress in conditions of the state form of ownership and directive administration.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Characteristic feature of technical regulation is that rule-making activity was carried out at the departmental level. However, because private interests of officials often prevailed over interests of society and participants of the market, departmental rule-making contains groundlessness and redundancy of requirements, the indistinct, allowing double interpretation of requirements allowing to make the decision in relation to the specific participant of the market depending on subjective criteria of an assessment.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Opacity of system led to duplication at establishment of separate norms and requirements.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example, such indicators as the limit content of salts of heavy metals, pesticides in production, are established in sanitary and hygienic rules and norms, also included as obligatory requirements in state standards, departmental instructions of the state inspectorates for control of food products and agricultural raw materials, veterinary norms and rules.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Obligatory requirements for occupational health are established in documents on the organization of construction, the equipment of rooms, requirements of health care, the organization and control of technological processes, ecology.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variety of obligatory normative documents creates serious difficulties. Producers cannot accurately define, what requirements to production are obligatory for performance and what are only the recommendation.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share of standards which requirements conform to requirements to the international standards, is still insufficient. Low level of harmonization of standards with the international requirements does not allow the enterprises to work at the world market successfully. Besides, are absent the standards advancing requirements of modern production and thus the stimulating technical progress, the competition, introduction of innovations.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international standards include, if I may say so, the average indicators necessary for a foreign market. Their performance provides the admission on the market, but not competitiveness. To reach the last, it is necessary to subdue higher level - the expected requirements of the market and the consumer specifically. Performance of this task is provided with development of the standards containing the advancing requirements. However, for the domestic enterprises not always the average level is reached even.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The essence of this model is simple. The regulating and regulating function of the state in the field of production and product sales and kinds of activity is realized at the legislative level. The state establishes obligatory requirements to production and kinds of activity in the uniform document called "technical regulations" in the spheres having national character: protection of life and health of citizens, safety of production, protection of habitat. The technical regulations are accepted in the status of the normative legal document.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Technical regulations establish a complex of technical requirements to production or kinds of activity or in full with the indication of concrete requirements and control methods, or in a general view, providing thus only essential descriptive characteristics and references to standards which concretize them.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Standards are voluntary and get the obligatory status only in case on them references in technical regulations are given. Thus they form evidential base and confirm compliance of production and services, to the norms and requirements established in technical regulations.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international system of technical regulation includes not only establishment of technical norms, but also their assessment and confirmation.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goals provided with such regulation are safety issues: national security, health protection and lives of the population, environmental protection, prevention of deceptive practice.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EU where technical regulations are accepted in the form of Laws of the EU, Directives can be an example of the developed technical legislation. These regulations are adopted by the European Parliament or Council of the EU.</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Laws and directives contain the requirements established by the states to the objects and factors of influence constituting potential danger to consumers and environment taking into account degree of risk of their manifestation.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Obligatory requirements of laws and directives extend on considerable macroeconomic groups of production, for example, the food products, medical equipment, the low-voltage equipment and are provided by the requirements directed on prevention of risk of the most widespread types of danger:</w:t>
      </w:r>
      <w:r w:rsidRPr="00D97942">
        <w:rPr>
          <w:rFonts w:ascii="Times New Roman" w:hAnsi="Times New Roman" w:cs="Times New Roman"/>
          <w:sz w:val="28"/>
          <w:szCs w:val="28"/>
          <w:lang w:val="en-US"/>
        </w:rPr>
        <w:tab/>
        <w:t>fire, mechanical, radiation, chemical and others.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Besides, technical regulations contain requirements for confirmation of compliance of production to the established requirements, placement of production in the market, to the state control and supervision.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Now in EU countries the directives of New approach establishing uniform requirements for safety of groups of production and the directive of old approach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difference of directives of new and old approaches is that in directives of new approach essential technical requirements to production in a general view are established, without their quantitative characteristics, concrete values of these requirements are established in the European standards. Directives of old approach contain detailed requirements to production with their numerical values. These directives still affect food products, in the field of ecology.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High legal level of the documents containing technical norms provides obligation of their execution.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Service, considered only as interaction process meanwhile who renders it also to those who receives this service, are not subject to an obligatory regulation and requirements to their quality are established in standards, voluntary for a choice.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European system of technical regulation is constructed in such a way that laws and directives regulate safety level, and standards contain technical solutions for ensuring the established level that allows to react to requirements of the world market adequately.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Standards which requirements provide implementation of directives, are called harmonized. Their list is printed along with introduction of the directive. For example, in the directive on the low-voltage equipment 15 essential requirements are given. For performance of these of 15 essential requirements 390 standards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example, under only 23 directives of the EU 2300 standards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Such system of technical regulation allows subjects of the market to be guided by the requirements regulated only by the legislation, and standards help business to fulfill requirements of the legislation.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Laws and Directives of the EU in EU countries are entered through the national legislation. Besides, the acts regulating safety issues at the national level for production which is not covered by Laws and Directives of the EU are adopted.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example, in Great Britain obligatory requirements to production and, if necessary, to processes contain in Acts of Parliament. Acts of Parliament contain obligatory technical norms in a general view and extend on big group of objects of technical regulation. In their development, the documents called by "Statutory instrument" are accepted by Parliament. These documents contain technical characteristics and quantitative norms of the regulated objects, and also, if necessary, references to the standards harmonized with this act. Besides, in them there is separate article on the existing equivalent standards of other EU countries.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Drafts of Acts of Parliament and documents on their realization ("Statutory instrument") are prepared by the relevant departments and the ministries within their competence with the obligatory publication and discussion. Need of adoption of laws is defined by development and requirement of the market. 50-70 acts a year are annually adopted and revised on average.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Belgium obligatory technical norms are established at the level of Laws. On adoption of acts the ministries within the competence are responsible for development and representation.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All interested parties are involved in development and examination of drafts of technical regulations. Any body or the person can also give offers on development and revision of technical regulations. These offers concentrate in the responsible ministries.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system of technical regulation of the states of Eastern Europe before accession to the EU was constructed in the same way as well as the Soviet system </w:t>
      </w:r>
      <w:r w:rsidRPr="00D97942">
        <w:rPr>
          <w:rFonts w:ascii="Times New Roman" w:hAnsi="Times New Roman" w:cs="Times New Roman"/>
          <w:sz w:val="28"/>
          <w:szCs w:val="28"/>
          <w:lang w:val="en-US"/>
        </w:rPr>
        <w:lastRenderedPageBreak/>
        <w:t>of technical regulation, and the SEV standards by which the states were guided in the foreign trade activity, were analogs of GOST.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However they had to change this system. For example, to pass to the European system of the technical legislation, change about possibility of inclusion of technical norms in Laws and other regulations was made to the Constitution of the Slovak republic.</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Now in the Slovak Republic obligatory requirements for safety of production are regulated by Laws, Government resolutions and Decrees of the relevant ministries.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conducted researches showed that the European model of technical regulation within which there is a division of the obligatory and recommended requirements, voluntariness in a standard choice, interrelation of the legislation (technical regulations) and standards, provides mobility of this system taking into account requirements of the market and its development. According to such simplified scheme of a technical regulation practically all countries of the world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Need of transition of the Republic of Kazakhstan to the international model of technical regulation is caused by the following factors.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First, forthcoming entry of Kazakhstan into the WTO. To be the equal partner in the world market, it is necessary to work by its rules.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Secondly, the happening processes of reforming and harmonization with requirements of systems of technical regulation of the CIS countries and Eastern Europe which are the main trade partners of Kazakhstan. The Russian Federation adopted the Law "On Technical Regulation". Similar laws work in Republic of Belarus, Ukraine, the Kyrgyz Republic, the Republic of Moldova.</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Kazakhstan there were all prerequisites for reforming and unification of the operating system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powerful regulatory base in the form of standards and other normative documents (the SANPIN, Construction Norms and Regulations and others) containing requirements for safety of production and its consumer characteristics was created;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laws on the basis of which it is possible to establish the obligatory technical norms ensuring safety for life and health of the person and environment were adopted.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But it is necessary for rapprochement of the state system of technical regulation with similar systems of industrially developed foreign countries: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define a share of the state participation in regulation of the market in our economy;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reduce an array of obligatory requirements and to bring out of it consumer properties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obligatory requirements of the state to extend only in the relation of safety of production for life and health of the person, environmental protection and to establish them at the level of the regulatory legal act;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obligatory requirements for safety of production to establish on the basis of </w:t>
      </w:r>
      <w:r w:rsidRPr="00D97942">
        <w:rPr>
          <w:rFonts w:ascii="Times New Roman" w:hAnsi="Times New Roman" w:cs="Times New Roman"/>
          <w:sz w:val="28"/>
          <w:szCs w:val="28"/>
          <w:lang w:val="en-US"/>
        </w:rPr>
        <w:lastRenderedPageBreak/>
        <w:t>an assessment of risk of their manifestation.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first steps on transition to the international system of technical regulation were taken in 1999 when the main requirements of TBT are brought in the Law RK "About Standardization"; the concept "technical regulations" is entered, the concept "standard" is harmonized with the international definition of this concept, the categories of documents relating to technical regulations are defined.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Categories of the normative documents existing in the Republic of Kazakhstan included the international and national standards of foreign countries applied in accordance with the established procedure.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Also the law included the basic principles of the international standardization by which are guided in all developed countries of the world at work connected with development of normative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 consent (at decision-making in the course of development of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transparency (works on standardization);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voluntariness (participations in works on standardization, in a choice of category of the normative document at activity implementation);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non-discrimination (equal duties and the rights for all subjects of standardization, irrespective of forms of ownership);</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economic feasibility.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Such form of confirmation of compliance as declaring was entered into the law "About Certification".</w:t>
      </w:r>
    </w:p>
    <w:p w:rsidR="00281E75" w:rsidRPr="00D97942" w:rsidRDefault="00281E75" w:rsidP="00DB78F7">
      <w:pPr>
        <w:pStyle w:val="a4"/>
        <w:ind w:firstLine="709"/>
        <w:jc w:val="both"/>
        <w:rPr>
          <w:rFonts w:ascii="Times New Roman" w:hAnsi="Times New Roman" w:cs="Times New Roman"/>
          <w:b/>
          <w:color w:val="auto"/>
          <w:sz w:val="28"/>
          <w:szCs w:val="28"/>
          <w:lang w:val="en-US"/>
        </w:rPr>
      </w:pPr>
    </w:p>
    <w:p w:rsidR="00281E75" w:rsidRPr="00DB78F7" w:rsidRDefault="00281E75" w:rsidP="00DB78F7">
      <w:pPr>
        <w:pStyle w:val="a4"/>
        <w:ind w:firstLine="709"/>
        <w:jc w:val="both"/>
        <w:rPr>
          <w:rFonts w:ascii="Times New Roman" w:hAnsi="Times New Roman" w:cs="Times New Roman"/>
          <w:b/>
          <w:color w:val="auto"/>
          <w:sz w:val="28"/>
          <w:szCs w:val="28"/>
        </w:rPr>
      </w:pPr>
      <w:r w:rsidRPr="00DB78F7">
        <w:rPr>
          <w:rFonts w:ascii="Times New Roman" w:hAnsi="Times New Roman" w:cs="Times New Roman"/>
          <w:b/>
          <w:color w:val="auto"/>
          <w:sz w:val="28"/>
          <w:szCs w:val="28"/>
        </w:rPr>
        <w:t>Control questions</w:t>
      </w:r>
    </w:p>
    <w:p w:rsidR="00281E75" w:rsidRPr="00D97942" w:rsidRDefault="00281E75" w:rsidP="00100387">
      <w:pPr>
        <w:pStyle w:val="a4"/>
        <w:numPr>
          <w:ilvl w:val="0"/>
          <w:numId w:val="43"/>
        </w:numPr>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How</w:t>
      </w:r>
      <w:r w:rsidRPr="00D97942">
        <w:rPr>
          <w:rFonts w:ascii="Times New Roman" w:hAnsi="Times New Roman" w:cs="Times New Roman"/>
          <w:lang w:val="en-US"/>
        </w:rPr>
        <w:t xml:space="preserve"> </w:t>
      </w:r>
      <w:r w:rsidRPr="00DB78F7">
        <w:rPr>
          <w:rFonts w:ascii="Times New Roman" w:hAnsi="Times New Roman" w:cs="Times New Roman"/>
          <w:sz w:val="28"/>
          <w:szCs w:val="28"/>
          <w:lang w:val="kk-KZ"/>
        </w:rPr>
        <w:t>standardization</w:t>
      </w:r>
      <w:r w:rsidRPr="00D97942">
        <w:rPr>
          <w:rFonts w:ascii="Times New Roman" w:hAnsi="Times New Roman" w:cs="Times New Roman"/>
          <w:sz w:val="28"/>
          <w:szCs w:val="28"/>
          <w:lang w:val="en-US"/>
        </w:rPr>
        <w:t xml:space="preserve"> at the state level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developed in RK?</w:t>
      </w:r>
    </w:p>
    <w:p w:rsidR="00281E75" w:rsidRPr="00D97942" w:rsidRDefault="00281E75" w:rsidP="00100387">
      <w:pPr>
        <w:pStyle w:val="a4"/>
        <w:numPr>
          <w:ilvl w:val="0"/>
          <w:numId w:val="43"/>
        </w:numPr>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What represents model of technical regulation of economically developed countries?</w:t>
      </w:r>
    </w:p>
    <w:p w:rsidR="00281E75" w:rsidRPr="00D97942" w:rsidRDefault="00281E75" w:rsidP="00100387">
      <w:pPr>
        <w:pStyle w:val="a4"/>
        <w:numPr>
          <w:ilvl w:val="0"/>
          <w:numId w:val="43"/>
        </w:numPr>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What prerequisites were available for reforming and unification of the operating system of technical regulation in Kazakhstan?</w:t>
      </w:r>
    </w:p>
    <w:p w:rsidR="00281E75" w:rsidRPr="00D97942" w:rsidRDefault="00281E75" w:rsidP="00DB78F7">
      <w:pPr>
        <w:pStyle w:val="a4"/>
        <w:ind w:firstLine="709"/>
        <w:jc w:val="both"/>
        <w:rPr>
          <w:rFonts w:ascii="Times New Roman" w:hAnsi="Times New Roman" w:cs="Times New Roman"/>
          <w:color w:val="auto"/>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caps/>
          <w:sz w:val="28"/>
          <w:szCs w:val="28"/>
          <w:lang w:val="en-US"/>
        </w:rPr>
      </w:pPr>
      <w:r w:rsidRPr="00D97942">
        <w:rPr>
          <w:rFonts w:ascii="Times New Roman" w:hAnsi="Times New Roman" w:cs="Times New Roman"/>
          <w:b/>
          <w:caps/>
          <w:sz w:val="28"/>
          <w:szCs w:val="28"/>
          <w:lang w:val="en-US"/>
        </w:rPr>
        <w:t>13 Basic provisions of the Law "On Technical Regulation". State system of technical regulation. Interrelation of the Law and Agreement of the WTO on technical barriers in trade</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Basic provisions of the Law "On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On November 9, 2004 President of the Republic of Kazakhstan Nazarbayev N. A. the Law of the Republic of Kazakhstan "On technical regulation" is signed. The law came into force in May, 2005.</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This law is developed according to the Strategy of industrial and innovative development accepted in the republic till 2015 which determined prospect by transition to model of technical regulation, - accepted abroad, and the international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When developing the law experience of the countries of Western and </w:t>
      </w:r>
      <w:r w:rsidRPr="00D97942">
        <w:rPr>
          <w:rFonts w:ascii="Times New Roman" w:hAnsi="Times New Roman" w:cs="Times New Roman"/>
          <w:sz w:val="28"/>
          <w:szCs w:val="28"/>
          <w:lang w:val="en-US"/>
        </w:rPr>
        <w:lastRenderedPageBreak/>
        <w:t xml:space="preserve">Eastern Europe in the field of technical regulation and a tendency of cooperation within Interstate Council for standardization, metrology and certification was considered.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State system of technical regulation. </w:t>
      </w:r>
      <w:r w:rsidRPr="00D97942">
        <w:rPr>
          <w:rFonts w:ascii="Times New Roman" w:hAnsi="Times New Roman" w:cs="Times New Roman"/>
          <w:sz w:val="28"/>
          <w:szCs w:val="28"/>
          <w:lang w:val="en-US"/>
        </w:rPr>
        <w:t>That includes the concept "state system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Any system includes the bodies which are carrying out activity in this system and the documents existing within the specified system.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By analogy, the state system of technical regulation includes government bodies to which the right is granted, within their competence, to establish the obligatory provisions and norms, natural and legal entities participating in development of documents in the field of technical regulation, and also applying these documents in the activity, the documents existing in the field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Article 5 of the Law established organizational structure of the state system of technical regulation which is formed by all structures, beginning from the Government of the Republic of Kazakhstan developing a state policy including the experts-auditors who are carrying out activity in the field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Competence of each structural component of the state system of technical regulation is described in articles 6-16 of the Law respectively.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documents existing in the state system of technical regulation: the containing requirements, obligatory for execution, in articles 17-19 recommended for execution of the requirement in articles 20-23 of the Law "On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Interrelation of the Law and Agreement of the WTO on technical barriers in trade. </w:t>
      </w:r>
      <w:r w:rsidRPr="00D97942">
        <w:rPr>
          <w:rFonts w:ascii="Times New Roman" w:hAnsi="Times New Roman" w:cs="Times New Roman"/>
          <w:sz w:val="28"/>
          <w:szCs w:val="28"/>
          <w:lang w:val="en-US"/>
        </w:rPr>
        <w:t>The concept of technical regulation is based on division of obligatory requirements which are regulated by the state, and voluntary which are regulated by the market that allows to lower technical barriers in trade. Technical barriers, based on the definition given in article 1 of the Law arise in trade relations of the countries, owing to distinction or variability of the requirements containing in legislative and normative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To avoid this discrepancy or to minimize it, established the WTO and defined a number of the principles and provisions by which the countries have to be guided. These principles and provisions are included in the Agreement of the WTO on technical barriers in trade.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Provisions of the Law "On Technical Regulation" are developed on the basis of the Agreement of the WTO on technical barriers in trade and its basic principles: transparency and not discrimination.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unambiguous interpretation of provisions of the law, definition of the used terms are formulated on the basis of the terms established by the Management of ISO/IEC 2:1996, the Agreement of the WTO on technical barriers in trade, Committee on development of trade, the industry and business of the Economic Commission for Europe of the UN.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purposes for which achievement, the state can establish obligatory requirements are established by the agreement of TBT: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safety for life and health of the person;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safety of environment, including animals and plants;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national security;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prevention of the deceptive practice connected with informing the consumer concerning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Therefore, the Law "On Technical Regulation" provides that state regulation has to be aimed at providing the specified purposes (article 4) and the Government establishes obligatory requirements for safety of production, containing risk of infliction of harm.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concept "production" is treated in wide value, as result of any process or activity that corresponds to the international definition of this concept (ISO 9000-2000 "Quality management system. Basic provisions and dictionary"). Production can have material (the repaired car or its separate parts prepared at restaurant of a dish, a coat after a dry-cleaner) and non-material (information) of a form.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According to the international ISO/IEC 73:2002 standard, the term "risk" in relation to production is used when there is a possibility of negative consequences of influence of production on the person, environment. An absolute exception of risk it is impossible therefore on the basis of scientific researches the risk assessment, probability of infliction of harm has to be carried out. Degree of danger of production has to be established taking into account degree of risk, consequences of influence of production at its application.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Obligatory requirements to processes are regulated if processes are connected with safety of production. For example, safety of oil and oil products for environment is directly connected with processes of production and a turn of oil. Or safety of pharmaceutical preparations is connected with safety of process of their production. Therefore requirements to processes of production and a turn of oil, process of production of pharmaceutical preparations have to be regulated.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According to ISO 9000-2000 "Quality management system. Basic provisions and the dictionary", service is considered as non-material and intangible object. For the majority of types of service a necessary condition of its implementation is the direct proximity (interaction) between the supplier of service and the consumer. For example, this service at restaurant, a hairdressing salon.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Therefore, service is not subject to an obligatory regulation, requirements to services have to have advisory nature and to be directed on their competitiveness. Services have to be subject only to voluntary confirmation of compliance.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Everything, as for establishment of obligatory and voluntary requirements has to be carried out on the principle of non-discrimination: equality of requirements to the domestic and imported production, to services. It is the basic principle on which trade relationship of the countries according to the Agreement of the WTO on technical barriers in trade has to be carried out. These principles are underlain in item 4) and item 7) article 4 of the Law.</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Law and Agreement of the WTO on sanitary and phytosanitary measures. </w:t>
      </w:r>
      <w:r w:rsidRPr="00D97942">
        <w:rPr>
          <w:rFonts w:ascii="Times New Roman" w:hAnsi="Times New Roman" w:cs="Times New Roman"/>
          <w:sz w:val="28"/>
          <w:szCs w:val="28"/>
          <w:lang w:val="en-US"/>
        </w:rPr>
        <w:t>The law "On Technical Regulation" does not consider sanitary and phytosanitary measures.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The agreement of the WTO on sanitary and phytosanitary measures extends only on food and agricultural products.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According to the Agreement of the WTO on sanitary and phytosanitary measures it is any measure applied to protection of life or health of animals or plants against the risks arising in communication: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with penetration, rooting or distribution of wreckers, diseases, organisms - carriers of diseases, or pathogenic;</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from additives, the polluting substances, toxins or pathogenic</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organisms in foodstuff, drinks or sterns;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with the diseases transferred by animals, plants or production from them or in connection with penetration, rooting or distribution of wreckers.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agreement of SFS grants to the countries the right not to observe the principle of non-discrimination and to enter the measures concerning the concrete country (region), production leading to higher level of protection than what are provided in the international standards in cases when there is a direct threat of immediate distribution of a disease, and scientific justifications are still insufficient.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From this it follows that all production, including food and agricultural, also gets under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Standards of safety to this production on the basis of the principle of non-discrimination are established by the state. But in case of threat to health and human life, animals and the plants which are listed above, Kazakhstan, being guided by the Agreement of the WTO on sanitary and phytosanitary measures, can not carry out the principle of non-discrimination and apply restrictive measures to concrete production and the country - the importer.</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example, fowl under usual conditions of its realization gets under action of the Agreement TBT, that is obligatory requirements for safety of this type of production are established by the Government and extend equally on fowl of a domestic production and imported from abroad. In case of threat of distribution of a disease (bird flu) with the imported bird (for example, information from the International bureau of an epizooty on the recorded outbreak of bird flu in China arrived), this group of production gets under action of the Agreement of the WTO on sanitary and phytosanitary measures. In this case Kazakhstan has the right not to be guided by the principle of non-discrimination and to enter additional protective measures concerning import of fowl from China (additional types of tests, quarantine measures), up to import restriction.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Other example: import of the apples packed into boxes. Requirements to packing of apples (to the size of boxes, weight, existence of laying between layers etc.) falls under action of the Agreement of TBT, that is these requirements have to be observed by all suppliers of apples on the market of Kazakhstan. In the presence of official information on wood infection in Tajikistan with a bug weevil, and corresponding to the Agreement of the WTO on SFM the ban of deliveries of apples in wooden container and permission to delivery of apples only in cardboard packing will be quite justified. By the way, such requirement to packings of </w:t>
      </w:r>
      <w:r w:rsidRPr="00D97942">
        <w:rPr>
          <w:rFonts w:ascii="Times New Roman" w:hAnsi="Times New Roman" w:cs="Times New Roman"/>
          <w:sz w:val="28"/>
          <w:szCs w:val="28"/>
          <w:lang w:val="en-US"/>
        </w:rPr>
        <w:lastRenderedPageBreak/>
        <w:t>vegetables and fruit exists in EU countries.</w:t>
      </w:r>
    </w:p>
    <w:p w:rsidR="00281E75" w:rsidRPr="00D97942" w:rsidRDefault="00281E75" w:rsidP="00DB78F7">
      <w:pPr>
        <w:pStyle w:val="a4"/>
        <w:ind w:firstLine="709"/>
        <w:jc w:val="both"/>
        <w:rPr>
          <w:rFonts w:ascii="Times New Roman" w:hAnsi="Times New Roman" w:cs="Times New Roman"/>
          <w:b/>
          <w:sz w:val="28"/>
          <w:szCs w:val="28"/>
          <w:lang w:val="en-US"/>
        </w:rPr>
      </w:pPr>
    </w:p>
    <w:p w:rsidR="00281E75" w:rsidRPr="00DB78F7" w:rsidRDefault="00281E75" w:rsidP="00DB78F7">
      <w:pPr>
        <w:pStyle w:val="a4"/>
        <w:ind w:firstLine="709"/>
        <w:jc w:val="both"/>
        <w:rPr>
          <w:rFonts w:ascii="Times New Roman" w:hAnsi="Times New Roman" w:cs="Times New Roman"/>
          <w:b/>
          <w:sz w:val="28"/>
          <w:szCs w:val="28"/>
        </w:rPr>
      </w:pPr>
      <w:r w:rsidRPr="00DB78F7">
        <w:rPr>
          <w:rFonts w:ascii="Times New Roman" w:hAnsi="Times New Roman" w:cs="Times New Roman"/>
          <w:b/>
          <w:sz w:val="28"/>
          <w:szCs w:val="28"/>
        </w:rPr>
        <w:t>Control questions</w:t>
      </w:r>
    </w:p>
    <w:p w:rsidR="00281E75" w:rsidRPr="00D97942" w:rsidRDefault="00281E75" w:rsidP="00100387">
      <w:pPr>
        <w:pStyle w:val="a7"/>
        <w:numPr>
          <w:ilvl w:val="0"/>
          <w:numId w:val="44"/>
        </w:numPr>
        <w:spacing w:before="0" w:beforeAutospacing="0" w:after="0" w:afterAutospacing="0"/>
        <w:ind w:left="0" w:firstLine="709"/>
        <w:jc w:val="both"/>
        <w:rPr>
          <w:color w:val="000000"/>
          <w:sz w:val="28"/>
          <w:szCs w:val="28"/>
          <w:lang w:val="en-US"/>
        </w:rPr>
      </w:pPr>
      <w:r w:rsidRPr="00D97942">
        <w:rPr>
          <w:sz w:val="28"/>
          <w:szCs w:val="28"/>
          <w:lang w:val="en-US"/>
        </w:rPr>
        <w:t>What includes the concept "state system of technical regulation"?</w:t>
      </w:r>
    </w:p>
    <w:p w:rsidR="00281E75" w:rsidRPr="00D97942" w:rsidRDefault="00281E75" w:rsidP="00100387">
      <w:pPr>
        <w:pStyle w:val="a7"/>
        <w:numPr>
          <w:ilvl w:val="0"/>
          <w:numId w:val="44"/>
        </w:numPr>
        <w:spacing w:before="0" w:beforeAutospacing="0" w:after="0" w:afterAutospacing="0"/>
        <w:ind w:left="0" w:firstLine="709"/>
        <w:jc w:val="both"/>
        <w:rPr>
          <w:color w:val="000000"/>
          <w:sz w:val="28"/>
          <w:szCs w:val="28"/>
          <w:lang w:val="en-US"/>
        </w:rPr>
      </w:pPr>
      <w:r w:rsidRPr="00D97942">
        <w:rPr>
          <w:color w:val="000000"/>
          <w:sz w:val="28"/>
          <w:szCs w:val="28"/>
          <w:lang w:val="en-US"/>
        </w:rPr>
        <w:t>What interrelation</w:t>
      </w:r>
      <w:r w:rsidRPr="00D97942">
        <w:rPr>
          <w:lang w:val="en-US"/>
        </w:rPr>
        <w:t xml:space="preserve"> </w:t>
      </w:r>
      <w:r w:rsidRPr="00D97942">
        <w:rPr>
          <w:sz w:val="28"/>
          <w:szCs w:val="28"/>
          <w:lang w:val="en-US"/>
        </w:rPr>
        <w:t>of the Law and Agreement of the WTO on technical barriers in trade?</w:t>
      </w:r>
    </w:p>
    <w:p w:rsidR="00281E75" w:rsidRPr="00D97942" w:rsidRDefault="00281E75" w:rsidP="00100387">
      <w:pPr>
        <w:pStyle w:val="a7"/>
        <w:numPr>
          <w:ilvl w:val="0"/>
          <w:numId w:val="44"/>
        </w:numPr>
        <w:spacing w:before="0" w:beforeAutospacing="0" w:after="0" w:afterAutospacing="0"/>
        <w:ind w:left="0" w:firstLine="709"/>
        <w:jc w:val="both"/>
        <w:rPr>
          <w:color w:val="000000"/>
          <w:sz w:val="28"/>
          <w:szCs w:val="28"/>
          <w:lang w:val="en-US"/>
        </w:rPr>
      </w:pPr>
      <w:r w:rsidRPr="00D97942">
        <w:rPr>
          <w:sz w:val="28"/>
          <w:szCs w:val="28"/>
          <w:lang w:val="en-US"/>
        </w:rPr>
        <w:t>Tell about the Law</w:t>
      </w:r>
      <w:r w:rsidRPr="00D97942">
        <w:rPr>
          <w:lang w:val="en-US"/>
        </w:rPr>
        <w:t xml:space="preserve"> </w:t>
      </w:r>
      <w:r w:rsidRPr="00D97942">
        <w:rPr>
          <w:sz w:val="28"/>
          <w:szCs w:val="28"/>
          <w:lang w:val="en-US"/>
        </w:rPr>
        <w:t xml:space="preserve">and the Agreement </w:t>
      </w:r>
      <w:r w:rsidRPr="00D97942">
        <w:rPr>
          <w:lang w:val="en-US"/>
        </w:rPr>
        <w:t xml:space="preserve"> </w:t>
      </w:r>
      <w:r w:rsidRPr="00D97942">
        <w:rPr>
          <w:sz w:val="28"/>
          <w:szCs w:val="28"/>
          <w:lang w:val="en-US"/>
        </w:rPr>
        <w:t>of the WTO on sanitary and phytosanitary measures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14 GOVERNMENTS OF THE REPUBLIC OF KAZAKHSTAN AND AUTHORIZED BODY IN THE FIELD OF TECHNICAL REGULATION</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Establishment of obligatory requirements for safety of production (in need of processes) is included into competence of the Government. It is the important line of reforming established by the Law "On Technical Regulation" in article 6.</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Before adoption of this Law, development and the approval of obligatory requirements to production were included into functions of government bodies of management that did not exclude lobbying of departmental interests and contradicted the international practice. With adoption of law, government bodies as it is reflected in article 8, only prepare offers on development or modification and additions in technical regulations and will organize their development.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Interindustry coordination of activity of government bodies and formation of the program of development of regulations in the field of technical regulation are carried out by Authorized body on technical regulation. Now it is the Committee of technical regulation and metrology of the Ministry of the industry and new technologies of the Republic of Kazakhstan.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the field of technical regulation are within the competence of the Government of the Republic of Kazakhstan: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 development of the main directions of a state policy in the field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2) formation of the state system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3) ensuring legal reform in the field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4) approval of rules of creation and maintaining </w:t>
      </w:r>
      <w:hyperlink r:id="rId96" w:history="1">
        <w:r w:rsidRPr="00D97942">
          <w:rPr>
            <w:rStyle w:val="a5"/>
            <w:rFonts w:ascii="Times New Roman" w:hAnsi="Times New Roman" w:cs="Times New Roman"/>
            <w:color w:val="auto"/>
            <w:sz w:val="28"/>
            <w:szCs w:val="28"/>
            <w:u w:val="none"/>
            <w:lang w:val="en-US"/>
          </w:rPr>
          <w:t>depositary of qualifiers of technical and economic information</w:t>
        </w:r>
      </w:hyperlink>
      <w:r w:rsidRPr="00D97942">
        <w:rPr>
          <w:rFonts w:ascii="Times New Roman" w:hAnsi="Times New Roman" w:cs="Times New Roman"/>
          <w:sz w:val="28"/>
          <w:szCs w:val="28"/>
          <w:lang w:val="en-US"/>
        </w:rPr>
        <w:t xml:space="preserv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creation of advisory advisory bodies in interests of safety of production, processes;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6) approval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6-1) establishment </w:t>
      </w:r>
      <w:hyperlink r:id="rId97" w:history="1">
        <w:r w:rsidRPr="00D97942">
          <w:rPr>
            <w:rStyle w:val="a5"/>
            <w:rFonts w:ascii="Times New Roman" w:hAnsi="Times New Roman" w:cs="Times New Roman"/>
            <w:color w:val="auto"/>
            <w:sz w:val="28"/>
            <w:szCs w:val="28"/>
            <w:u w:val="none"/>
            <w:lang w:val="en-US"/>
          </w:rPr>
          <w:t>of an order</w:t>
        </w:r>
      </w:hyperlink>
      <w:r w:rsidRPr="00D97942">
        <w:rPr>
          <w:rStyle w:val="s0"/>
          <w:color w:val="auto"/>
          <w:sz w:val="28"/>
          <w:szCs w:val="28"/>
          <w:lang w:val="en-US"/>
        </w:rPr>
        <w:t xml:space="preserve"> of development, examination, acceptance, change and cancellation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7) definition </w:t>
      </w:r>
      <w:hyperlink r:id="rId98" w:history="1">
        <w:r w:rsidRPr="00D97942">
          <w:rPr>
            <w:rStyle w:val="a5"/>
            <w:rFonts w:ascii="Times New Roman" w:hAnsi="Times New Roman" w:cs="Times New Roman"/>
            <w:color w:val="auto"/>
            <w:sz w:val="28"/>
            <w:szCs w:val="28"/>
            <w:u w:val="none"/>
            <w:lang w:val="en-US"/>
          </w:rPr>
          <w:t>of an order of formation and maintaining</w:t>
        </w:r>
      </w:hyperlink>
      <w:r w:rsidRPr="00D97942">
        <w:rPr>
          <w:rFonts w:ascii="Times New Roman" w:hAnsi="Times New Roman" w:cs="Times New Roman"/>
          <w:sz w:val="28"/>
          <w:szCs w:val="28"/>
          <w:lang w:val="en-US"/>
        </w:rPr>
        <w:t xml:space="preserve"> Uniform state fund of normative technical documentation;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7-1) approval </w:t>
      </w:r>
      <w:hyperlink r:id="rId99" w:history="1">
        <w:r w:rsidRPr="00D97942">
          <w:rPr>
            <w:rStyle w:val="a5"/>
            <w:rFonts w:ascii="Times New Roman" w:hAnsi="Times New Roman" w:cs="Times New Roman"/>
            <w:color w:val="auto"/>
            <w:sz w:val="28"/>
            <w:szCs w:val="28"/>
            <w:u w:val="none"/>
            <w:lang w:val="en-US"/>
          </w:rPr>
          <w:t>of the plan for development of technical regulations</w:t>
        </w:r>
      </w:hyperlink>
      <w:r w:rsidRPr="00D97942">
        <w:rPr>
          <w:rStyle w:val="s0"/>
          <w:color w:val="auto"/>
          <w:sz w:val="28"/>
          <w:szCs w:val="28"/>
          <w:lang w:val="en-US"/>
        </w:rPr>
        <w:t>;</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8) the approval </w:t>
      </w:r>
      <w:hyperlink r:id="rId100" w:history="1">
        <w:r w:rsidRPr="00D97942">
          <w:rPr>
            <w:rStyle w:val="a5"/>
            <w:rFonts w:ascii="Times New Roman" w:hAnsi="Times New Roman" w:cs="Times New Roman"/>
            <w:color w:val="auto"/>
            <w:sz w:val="28"/>
            <w:szCs w:val="28"/>
            <w:u w:val="none"/>
            <w:lang w:val="en-US"/>
          </w:rPr>
          <w:t>of rules</w:t>
        </w:r>
      </w:hyperlink>
      <w:r w:rsidRPr="00D97942">
        <w:rPr>
          <w:rStyle w:val="s0"/>
          <w:color w:val="auto"/>
          <w:sz w:val="28"/>
          <w:szCs w:val="28"/>
          <w:lang w:val="en-US"/>
        </w:rPr>
        <w:t xml:space="preserve"> by definition of the country of goods' origin and issue of the certificate of origin;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lastRenderedPageBreak/>
        <w:t xml:space="preserve">9) definition </w:t>
      </w:r>
      <w:hyperlink r:id="rId101" w:history="1">
        <w:r w:rsidRPr="00D97942">
          <w:rPr>
            <w:rStyle w:val="a5"/>
            <w:rFonts w:ascii="Times New Roman" w:hAnsi="Times New Roman" w:cs="Times New Roman"/>
            <w:color w:val="auto"/>
            <w:sz w:val="28"/>
            <w:szCs w:val="28"/>
            <w:u w:val="none"/>
            <w:lang w:val="en-US"/>
          </w:rPr>
          <w:t>of the body</w:t>
        </w:r>
      </w:hyperlink>
      <w:r w:rsidRPr="00D97942">
        <w:rPr>
          <w:rStyle w:val="s0"/>
          <w:color w:val="auto"/>
          <w:sz w:val="28"/>
          <w:szCs w:val="28"/>
          <w:lang w:val="en-US"/>
        </w:rPr>
        <w:t xml:space="preserve"> (organization) authorized on issue of the certificate of origin for the internal address;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10) definition </w:t>
      </w:r>
      <w:hyperlink r:id="rId102" w:history="1">
        <w:r w:rsidRPr="00D97942">
          <w:rPr>
            <w:rStyle w:val="a5"/>
            <w:rFonts w:ascii="Times New Roman" w:hAnsi="Times New Roman" w:cs="Times New Roman"/>
            <w:color w:val="auto"/>
            <w:sz w:val="28"/>
            <w:szCs w:val="28"/>
            <w:u w:val="none"/>
            <w:lang w:val="en-US"/>
          </w:rPr>
          <w:t>of the body (organization)</w:t>
        </w:r>
      </w:hyperlink>
      <w:r w:rsidRPr="00D97942">
        <w:rPr>
          <w:rFonts w:ascii="Times New Roman" w:hAnsi="Times New Roman" w:cs="Times New Roman"/>
          <w:lang w:val="en-US"/>
        </w:rPr>
        <w:t xml:space="preserve"> </w:t>
      </w:r>
      <w:r w:rsidRPr="00D97942">
        <w:rPr>
          <w:rStyle w:val="s0"/>
          <w:color w:val="auto"/>
          <w:sz w:val="28"/>
          <w:szCs w:val="28"/>
          <w:lang w:val="en-US"/>
        </w:rPr>
        <w:t>authorized on definition of the status of goods of the Customs union and (or) foreign goods;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11) establishes an order of marking of production;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bookmarkStart w:id="5" w:name="SUB6001401"/>
      <w:bookmarkEnd w:id="5"/>
      <w:r w:rsidRPr="00D97942">
        <w:rPr>
          <w:rStyle w:val="s0"/>
          <w:color w:val="auto"/>
          <w:sz w:val="28"/>
          <w:szCs w:val="28"/>
          <w:lang w:val="en-US"/>
        </w:rPr>
        <w:t xml:space="preserve">11-1) the approval </w:t>
      </w:r>
      <w:hyperlink r:id="rId103" w:history="1">
        <w:r w:rsidRPr="00D97942">
          <w:rPr>
            <w:rStyle w:val="a5"/>
            <w:rFonts w:ascii="Times New Roman" w:hAnsi="Times New Roman" w:cs="Times New Roman"/>
            <w:color w:val="auto"/>
            <w:sz w:val="28"/>
            <w:szCs w:val="28"/>
            <w:u w:val="none"/>
            <w:lang w:val="en-US"/>
          </w:rPr>
          <w:t>of Rules</w:t>
        </w:r>
      </w:hyperlink>
      <w:r w:rsidRPr="00D97942">
        <w:rPr>
          <w:rStyle w:val="s0"/>
          <w:color w:val="auto"/>
          <w:sz w:val="28"/>
          <w:szCs w:val="28"/>
          <w:lang w:val="en-US"/>
        </w:rPr>
        <w:t xml:space="preserve"> of development, coordination, acceptance, the account, change and cancellation of military standards on goods (production), works and services of a military and dual purpose used for needs of Armed Forces, other troops and military formations of the Republic of Kazakhstan;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12) carries out other functions assigned to it </w:t>
      </w:r>
      <w:hyperlink r:id="rId104" w:history="1">
        <w:r w:rsidRPr="00D97942">
          <w:rPr>
            <w:rStyle w:val="a5"/>
            <w:rFonts w:ascii="Times New Roman" w:hAnsi="Times New Roman" w:cs="Times New Roman"/>
            <w:color w:val="auto"/>
            <w:sz w:val="28"/>
            <w:szCs w:val="28"/>
            <w:u w:val="none"/>
            <w:lang w:val="en-US"/>
          </w:rPr>
          <w:t>by the Constitution</w:t>
        </w:r>
      </w:hyperlink>
      <w:r w:rsidRPr="00D97942">
        <w:rPr>
          <w:rStyle w:val="s0"/>
          <w:color w:val="auto"/>
          <w:sz w:val="28"/>
          <w:szCs w:val="28"/>
          <w:lang w:val="en-US"/>
        </w:rPr>
        <w:t>, laws of the Republic of Kazakhstan and acts of the President of the Republic of Kazakhstan.</w:t>
      </w:r>
    </w:p>
    <w:bookmarkStart w:id="6" w:name="SUB70000"/>
    <w:bookmarkEnd w:id="6"/>
    <w:p w:rsidR="00281E75" w:rsidRPr="00D97942" w:rsidRDefault="003070CF" w:rsidP="00DB78F7">
      <w:pPr>
        <w:spacing w:after="0" w:line="240" w:lineRule="auto"/>
        <w:ind w:firstLine="709"/>
        <w:jc w:val="both"/>
        <w:rPr>
          <w:rFonts w:ascii="Times New Roman" w:hAnsi="Times New Roman" w:cs="Times New Roman"/>
          <w:sz w:val="28"/>
          <w:szCs w:val="28"/>
          <w:lang w:val="en-US"/>
        </w:rPr>
      </w:pPr>
      <w:r w:rsidRPr="00DB78F7">
        <w:rPr>
          <w:rFonts w:ascii="Times New Roman" w:hAnsi="Times New Roman" w:cs="Times New Roman"/>
          <w:sz w:val="28"/>
          <w:szCs w:val="28"/>
        </w:rPr>
        <w:fldChar w:fldCharType="begin"/>
      </w:r>
      <w:r w:rsidR="00281E75" w:rsidRPr="00D97942">
        <w:rPr>
          <w:rFonts w:ascii="Times New Roman" w:hAnsi="Times New Roman" w:cs="Times New Roman"/>
          <w:sz w:val="28"/>
          <w:szCs w:val="28"/>
          <w:lang w:val="en-US"/>
        </w:rPr>
        <w:instrText xml:space="preserve"> HYPERLINK "http://online.zakon.kz/Document/?link_id=1002664778" </w:instrText>
      </w:r>
      <w:r w:rsidRPr="00DB78F7">
        <w:rPr>
          <w:rFonts w:ascii="Times New Roman" w:hAnsi="Times New Roman" w:cs="Times New Roman"/>
          <w:sz w:val="28"/>
          <w:szCs w:val="28"/>
        </w:rPr>
        <w:fldChar w:fldCharType="separate"/>
      </w:r>
      <w:r w:rsidR="00281E75" w:rsidRPr="00D97942">
        <w:rPr>
          <w:rStyle w:val="a5"/>
          <w:rFonts w:ascii="Times New Roman" w:hAnsi="Times New Roman" w:cs="Times New Roman"/>
          <w:color w:val="auto"/>
          <w:sz w:val="28"/>
          <w:szCs w:val="28"/>
          <w:u w:val="none"/>
          <w:lang w:val="en-US"/>
        </w:rPr>
        <w:t>Authorized body</w:t>
      </w:r>
      <w:r w:rsidRPr="00DB78F7">
        <w:rPr>
          <w:rFonts w:ascii="Times New Roman" w:hAnsi="Times New Roman" w:cs="Times New Roman"/>
          <w:sz w:val="28"/>
          <w:szCs w:val="28"/>
        </w:rPr>
        <w:fldChar w:fldCharType="end"/>
      </w:r>
      <w:r w:rsidR="00281E75" w:rsidRPr="00D97942">
        <w:rPr>
          <w:rFonts w:ascii="Times New Roman" w:hAnsi="Times New Roman" w:cs="Times New Roman"/>
          <w:sz w:val="28"/>
          <w:szCs w:val="28"/>
          <w:lang w:val="en-US"/>
        </w:rPr>
        <w:t xml:space="preserve"> carries out the following functions: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the field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 participates in formation of the state system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2) enables the realization of a state policy in the field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3) carries out interindustry coordination of activity of government bodies, natural and legal entities in the field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4) develops the plan for development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will organize the analysis and carrying out examination of projects and </w:t>
      </w:r>
      <w:r w:rsidRPr="00D97942">
        <w:rPr>
          <w:rStyle w:val="s0"/>
          <w:color w:val="auto"/>
          <w:sz w:val="28"/>
          <w:szCs w:val="28"/>
          <w:lang w:val="en-US"/>
        </w:rPr>
        <w:t>technical regulations</w:t>
      </w:r>
      <w:r w:rsidRPr="00D97942">
        <w:rPr>
          <w:rFonts w:ascii="Times New Roman" w:hAnsi="Times New Roman" w:cs="Times New Roman"/>
          <w:sz w:val="28"/>
          <w:szCs w:val="28"/>
          <w:lang w:val="en-US"/>
        </w:rPr>
        <w:t xml:space="preserve"> on compliance to a state policy in the field of technical regulation and to the purposes provided </w:t>
      </w:r>
      <w:hyperlink w:anchor="sub40000" w:history="1">
        <w:r w:rsidRPr="00D97942">
          <w:rPr>
            <w:rStyle w:val="a5"/>
            <w:rFonts w:ascii="Times New Roman" w:hAnsi="Times New Roman" w:cs="Times New Roman"/>
            <w:color w:val="auto"/>
            <w:sz w:val="28"/>
            <w:szCs w:val="28"/>
            <w:u w:val="none"/>
            <w:lang w:val="en-US"/>
          </w:rPr>
          <w:t>by point 1 of article 4</w:t>
        </w:r>
      </w:hyperlink>
      <w:r w:rsidRPr="00D97942">
        <w:rPr>
          <w:rFonts w:ascii="Times New Roman" w:hAnsi="Times New Roman" w:cs="Times New Roman"/>
          <w:sz w:val="28"/>
          <w:szCs w:val="28"/>
          <w:lang w:val="en-US"/>
        </w:rPr>
        <w:t xml:space="preserve"> of the present Law;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6) interacts with advisory councils on development of technical regulations, natural and legal entities concerning technical regulation;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7) represents the Republic of Kazakhstan in the international and regional organizations for standardization, confirmation of compliance and accreditation, participates in works on the international and regional standardization, mutual recognition of results of confirmation of compliance;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8) will organize maintaining the register of the state system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8-1) defines </w:t>
      </w:r>
      <w:hyperlink r:id="rId105"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of distribution and providing users with official publications of normative technical documentation;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9) will organize and coordinates work of Uniform state fund of normative technical documentation;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10) provides functioning of Information center;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bookmarkStart w:id="7" w:name="SUB70111"/>
      <w:bookmarkEnd w:id="7"/>
      <w:r w:rsidRPr="00D97942">
        <w:rPr>
          <w:rFonts w:ascii="Times New Roman" w:hAnsi="Times New Roman" w:cs="Times New Roman"/>
          <w:sz w:val="28"/>
          <w:szCs w:val="28"/>
          <w:lang w:val="en-US"/>
        </w:rPr>
        <w:t xml:space="preserve">11) defines </w:t>
      </w:r>
      <w:hyperlink r:id="rId106"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and will organize preparation, retraining, professional development of experts-auditors in confirmation of compliance, accreditation, to definition of the country of goods' origin, the status of goods of the Customs union or foreign goods, and their certification, and also establishes </w:t>
      </w:r>
      <w:hyperlink r:id="rId107" w:history="1">
        <w:r w:rsidRPr="00D97942">
          <w:rPr>
            <w:rStyle w:val="a5"/>
            <w:rFonts w:ascii="Times New Roman" w:hAnsi="Times New Roman" w:cs="Times New Roman"/>
            <w:color w:val="auto"/>
            <w:sz w:val="28"/>
            <w:szCs w:val="28"/>
            <w:u w:val="none"/>
            <w:lang w:val="en-US"/>
          </w:rPr>
          <w:t>qualification requirements</w:t>
        </w:r>
      </w:hyperlink>
      <w:r w:rsidRPr="00D97942">
        <w:rPr>
          <w:rFonts w:ascii="Times New Roman" w:hAnsi="Times New Roman" w:cs="Times New Roman"/>
          <w:sz w:val="28"/>
          <w:szCs w:val="28"/>
          <w:lang w:val="en-US"/>
        </w:rPr>
        <w:t xml:space="preserve"> to them;</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12) will organize and coordinates works on carrying out the state control of observance of the requirements established </w:t>
      </w:r>
      <w:r w:rsidRPr="00D97942">
        <w:rPr>
          <w:rStyle w:val="s0"/>
          <w:color w:val="auto"/>
          <w:sz w:val="28"/>
          <w:szCs w:val="28"/>
          <w:lang w:val="en-US"/>
        </w:rPr>
        <w:t>by technical regulations</w:t>
      </w:r>
      <w:r w:rsidRPr="00D97942">
        <w:rPr>
          <w:rFonts w:ascii="Times New Roman" w:hAnsi="Times New Roman" w:cs="Times New Roman"/>
          <w:sz w:val="28"/>
          <w:szCs w:val="28"/>
          <w:lang w:val="en-US"/>
        </w:rPr>
        <w:t xml:space="preserv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13) exercises control by means of carrying out annual check of activity of the organization authorized on issue of the certificate of origin of observance of an order of issue of the certificate of origin and activity of authorized body </w:t>
      </w:r>
      <w:r w:rsidRPr="00D97942">
        <w:rPr>
          <w:rStyle w:val="s0"/>
          <w:color w:val="auto"/>
          <w:sz w:val="28"/>
          <w:szCs w:val="28"/>
          <w:lang w:val="en-US"/>
        </w:rPr>
        <w:lastRenderedPageBreak/>
        <w:t>(organization) behind observance of an order of issue of the certificate of origin for the internal address, definition of the status of goods of the Customs union and (or) foreign goods.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the sphere of standardization: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 defines </w:t>
      </w:r>
      <w:hyperlink r:id="rId108"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of development, coordination, the account, statement, examination, change, cancellation and introduction of national standards, preliminary national standards and qualifiers of technical and economic information, except for military standards on goods (production), work and service of a military and dual purpose;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2) will organize the analysis and development of the standards harmonized with technical regulations;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3) defines </w:t>
      </w:r>
      <w:hyperlink r:id="rId109"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of the account and application of the international, regional standards and standards of the foreign states, standards of the organizations, qualifiers of technical and economic information, rules, norms and recommendations of the foreign states about standardization, confirmation of compliance and accreditation in the territory of the Republic of Kazakhstan, except for their application in standards of the organizations;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establishes </w:t>
      </w:r>
      <w:hyperlink r:id="rId110"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of development of plans of the state standardization;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6) will organize confirmation of the translations of normative documents on standardization on the state and Russian languages;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7) develops an order of marking of production.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8) develops and approves forms of the obligatory departmental reporting, test sheets, criteria of an assessment of degree of risk, semi-annual plans of carrying out checks according to </w:t>
      </w:r>
      <w:hyperlink r:id="rId111" w:history="1">
        <w:r w:rsidRPr="00D97942">
          <w:rPr>
            <w:rStyle w:val="a5"/>
            <w:rFonts w:ascii="Times New Roman" w:hAnsi="Times New Roman" w:cs="Times New Roman"/>
            <w:color w:val="auto"/>
            <w:sz w:val="28"/>
            <w:szCs w:val="28"/>
            <w:u w:val="none"/>
            <w:lang w:val="en-US"/>
          </w:rPr>
          <w:t>the Law</w:t>
        </w:r>
      </w:hyperlink>
      <w:r w:rsidRPr="00D97942">
        <w:rPr>
          <w:rStyle w:val="s0"/>
          <w:color w:val="auto"/>
          <w:sz w:val="28"/>
          <w:szCs w:val="28"/>
          <w:lang w:val="en-US"/>
        </w:rPr>
        <w:t xml:space="preserve"> of the Republic of Kazakhstan "About the state control and supervision in the Republic of Kazakhstan";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9) defines </w:t>
      </w:r>
      <w:hyperlink r:id="rId112" w:history="1">
        <w:r w:rsidRPr="00D97942">
          <w:rPr>
            <w:rStyle w:val="a5"/>
            <w:rFonts w:ascii="Times New Roman" w:hAnsi="Times New Roman" w:cs="Times New Roman"/>
            <w:color w:val="auto"/>
            <w:sz w:val="28"/>
            <w:szCs w:val="28"/>
            <w:u w:val="none"/>
            <w:lang w:val="en-US"/>
          </w:rPr>
          <w:t>an order</w:t>
        </w:r>
      </w:hyperlink>
      <w:r w:rsidRPr="00D97942">
        <w:rPr>
          <w:rFonts w:ascii="Times New Roman" w:hAnsi="Times New Roman" w:cs="Times New Roman"/>
          <w:sz w:val="28"/>
          <w:szCs w:val="28"/>
          <w:lang w:val="en-US"/>
        </w:rPr>
        <w:t xml:space="preserve"> of development, ensuring consensus, the statement, account, registration, designation, change, cancellation, updating, storage, the edition, distribution, copyright compliance of the developer and introduction of non-governmental standards;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10) establishes </w:t>
      </w:r>
      <w:hyperlink r:id="rId113" w:history="1">
        <w:r w:rsidRPr="00D97942">
          <w:rPr>
            <w:rStyle w:val="a5"/>
            <w:rFonts w:ascii="Times New Roman" w:hAnsi="Times New Roman" w:cs="Times New Roman"/>
            <w:color w:val="auto"/>
            <w:sz w:val="28"/>
            <w:szCs w:val="28"/>
            <w:u w:val="none"/>
            <w:lang w:val="en-US"/>
          </w:rPr>
          <w:t>forms</w:t>
        </w:r>
      </w:hyperlink>
      <w:r w:rsidRPr="00D97942">
        <w:rPr>
          <w:rFonts w:ascii="Times New Roman" w:hAnsi="Times New Roman" w:cs="Times New Roman"/>
          <w:sz w:val="28"/>
          <w:szCs w:val="28"/>
          <w:lang w:val="en-US"/>
        </w:rPr>
        <w:t xml:space="preserve"> of a catalog leaf of production.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the sphere of confirmation of compliance: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establishes forms of the certificate of conformity, the declaration on compliance</w:t>
      </w:r>
      <w:r w:rsidRPr="00D97942">
        <w:rPr>
          <w:rStyle w:val="s0"/>
          <w:color w:val="auto"/>
          <w:sz w:val="28"/>
          <w:szCs w:val="28"/>
          <w:lang w:val="en-US"/>
        </w:rPr>
        <w:t xml:space="preserve">, </w:t>
      </w:r>
      <w:hyperlink r:id="rId114" w:history="1">
        <w:r w:rsidRPr="00D97942">
          <w:rPr>
            <w:rStyle w:val="a5"/>
            <w:rFonts w:ascii="Times New Roman" w:hAnsi="Times New Roman" w:cs="Times New Roman"/>
            <w:color w:val="auto"/>
            <w:sz w:val="28"/>
            <w:szCs w:val="28"/>
            <w:u w:val="none"/>
            <w:lang w:val="en-US"/>
          </w:rPr>
          <w:t>the application declaration</w:t>
        </w:r>
      </w:hyperlink>
      <w:r w:rsidRPr="00D97942">
        <w:rPr>
          <w:rStyle w:val="s0"/>
          <w:color w:val="auto"/>
          <w:sz w:val="28"/>
          <w:szCs w:val="28"/>
          <w:lang w:val="en-US"/>
        </w:rPr>
        <w:t>, the certificate by definition of the country of goods' origin and will organize their production</w:t>
      </w:r>
      <w:r w:rsidRPr="00D97942">
        <w:rPr>
          <w:rFonts w:ascii="Times New Roman" w:hAnsi="Times New Roman" w:cs="Times New Roman"/>
          <w:sz w:val="28"/>
          <w:szCs w:val="28"/>
          <w:lang w:val="en-US"/>
        </w:rPr>
        <w:t xml:space="preserv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 xml:space="preserve">1-1) establishes </w:t>
      </w:r>
      <w:hyperlink r:id="rId115" w:history="1">
        <w:r w:rsidRPr="00D97942">
          <w:rPr>
            <w:rStyle w:val="a5"/>
            <w:rFonts w:ascii="Times New Roman" w:hAnsi="Times New Roman" w:cs="Times New Roman"/>
            <w:color w:val="auto"/>
            <w:sz w:val="28"/>
            <w:szCs w:val="28"/>
            <w:u w:val="none"/>
            <w:lang w:val="en-US"/>
          </w:rPr>
          <w:t>an order of registration</w:t>
        </w:r>
      </w:hyperlink>
      <w:r w:rsidRPr="00D97942">
        <w:rPr>
          <w:rStyle w:val="s0"/>
          <w:color w:val="auto"/>
          <w:sz w:val="28"/>
          <w:szCs w:val="28"/>
          <w:lang w:val="en-US"/>
        </w:rPr>
        <w:t xml:space="preserve"> of applications declarations;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2) develops rules of the state system of technical regulation;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3) creates the appeal commission for consideration of complaints (appeals);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4) prepares offers on cancellation of the documents on confirmation of compliance published by other organizations if they do not meet the requirements of the state system of technical regulation according to the legislation of the Republic of Kazakhstan;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w:t>
      </w:r>
      <w:r w:rsidRPr="00D97942">
        <w:rPr>
          <w:rStyle w:val="s0"/>
          <w:color w:val="auto"/>
          <w:sz w:val="28"/>
          <w:szCs w:val="28"/>
          <w:lang w:val="en-US"/>
        </w:rPr>
        <w:t>provides the organization of works</w:t>
      </w:r>
      <w:r w:rsidRPr="00D97942">
        <w:rPr>
          <w:rFonts w:ascii="Times New Roman" w:hAnsi="Times New Roman" w:cs="Times New Roman"/>
          <w:sz w:val="28"/>
          <w:szCs w:val="28"/>
          <w:lang w:val="en-US"/>
        </w:rPr>
        <w:t xml:space="preserve"> on interlaboratory comparative researches (checking);</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lastRenderedPageBreak/>
        <w:t>6) keeps the register of the foreign and international organizations which notified on the beginning of implementation of activities for issue of documents in the sphere of confirmation of compliance of a foreign sample in the territory of the Republic of Kazakhstan.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s0"/>
          <w:color w:val="auto"/>
          <w:sz w:val="28"/>
          <w:szCs w:val="28"/>
          <w:lang w:val="en-US"/>
        </w:rPr>
        <w:t>The authorized body carries out other powers provided by the present Law, other laws of the Republic of Kazakhstan, acts of the President of the Republic of Kazakhstan and the Government of the Republic of Kazakhstan.</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rPr>
      </w:pPr>
      <w:r w:rsidRPr="00DB78F7">
        <w:rPr>
          <w:rFonts w:ascii="Times New Roman" w:hAnsi="Times New Roman" w:cs="Times New Roman"/>
          <w:b/>
          <w:sz w:val="28"/>
          <w:szCs w:val="28"/>
        </w:rPr>
        <w:t>Control questions</w:t>
      </w:r>
    </w:p>
    <w:p w:rsidR="00281E75" w:rsidRPr="00D97942" w:rsidRDefault="00281E75" w:rsidP="00100387">
      <w:pPr>
        <w:pStyle w:val="a6"/>
        <w:numPr>
          <w:ilvl w:val="0"/>
          <w:numId w:val="45"/>
        </w:numPr>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What body carries out interindustry coordination of activity of government bodies and formation of the program of development of regulations in the field of technical regulation?</w:t>
      </w:r>
    </w:p>
    <w:p w:rsidR="00281E75" w:rsidRPr="00D97942" w:rsidRDefault="00281E75" w:rsidP="00100387">
      <w:pPr>
        <w:pStyle w:val="a6"/>
        <w:numPr>
          <w:ilvl w:val="0"/>
          <w:numId w:val="45"/>
        </w:numPr>
        <w:spacing w:after="0" w:line="240" w:lineRule="auto"/>
        <w:ind w:left="0" w:firstLine="709"/>
        <w:jc w:val="both"/>
        <w:rPr>
          <w:rFonts w:ascii="Times New Roman" w:hAnsi="Times New Roman"/>
          <w:sz w:val="28"/>
          <w:szCs w:val="28"/>
          <w:lang w:val="en-US"/>
        </w:rPr>
      </w:pPr>
      <w:r w:rsidRPr="00D97942">
        <w:rPr>
          <w:rStyle w:val="s1"/>
          <w:b w:val="0"/>
          <w:color w:val="auto"/>
          <w:sz w:val="28"/>
          <w:szCs w:val="28"/>
          <w:lang w:val="en-US"/>
        </w:rPr>
        <w:t xml:space="preserve">List competences of the Government of the Republic of Kazakhstan in the field of technical regulation </w:t>
      </w:r>
    </w:p>
    <w:p w:rsidR="00281E75" w:rsidRPr="00D97942" w:rsidRDefault="00281E75" w:rsidP="00100387">
      <w:pPr>
        <w:pStyle w:val="a6"/>
        <w:numPr>
          <w:ilvl w:val="0"/>
          <w:numId w:val="45"/>
        </w:numPr>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 xml:space="preserve">What functions are carried out </w:t>
      </w:r>
      <w:hyperlink r:id="rId116" w:history="1">
        <w:r w:rsidRPr="00D97942">
          <w:rPr>
            <w:rStyle w:val="a5"/>
            <w:rFonts w:ascii="Times New Roman" w:hAnsi="Times New Roman"/>
            <w:color w:val="auto"/>
            <w:sz w:val="28"/>
            <w:szCs w:val="28"/>
            <w:u w:val="none"/>
            <w:lang w:val="en-US"/>
          </w:rPr>
          <w:t>by Authorized body</w:t>
        </w:r>
      </w:hyperlink>
      <w:r w:rsidRPr="00D97942">
        <w:rPr>
          <w:rFonts w:ascii="Times New Roman" w:hAnsi="Times New Roman"/>
          <w:sz w:val="28"/>
          <w:szCs w:val="28"/>
          <w:lang w:val="en-US"/>
        </w:rPr>
        <w:t xml:space="preserve"> in the field of technical regulation?</w:t>
      </w:r>
    </w:p>
    <w:p w:rsidR="00281E75" w:rsidRPr="00D97942" w:rsidRDefault="00281E75" w:rsidP="00DB78F7">
      <w:pPr>
        <w:spacing w:after="0" w:line="240" w:lineRule="auto"/>
        <w:ind w:firstLine="709"/>
        <w:jc w:val="both"/>
        <w:rPr>
          <w:rFonts w:ascii="Times New Roman" w:hAnsi="Times New Roman" w:cs="Times New Roman"/>
          <w:b/>
          <w:sz w:val="28"/>
          <w:szCs w:val="28"/>
          <w:shd w:val="clear" w:color="auto" w:fill="FFFFFF"/>
          <w:lang w:val="en-US"/>
        </w:rPr>
      </w:pPr>
    </w:p>
    <w:p w:rsidR="00281E75" w:rsidRPr="00D97942" w:rsidRDefault="00281E75" w:rsidP="00DB78F7">
      <w:pPr>
        <w:spacing w:after="0" w:line="240" w:lineRule="auto"/>
        <w:ind w:firstLine="709"/>
        <w:jc w:val="both"/>
        <w:rPr>
          <w:rFonts w:ascii="Times New Roman" w:hAnsi="Times New Roman" w:cs="Times New Roman"/>
          <w:b/>
          <w:caps/>
          <w:sz w:val="28"/>
          <w:szCs w:val="28"/>
          <w:shd w:val="clear" w:color="auto" w:fill="FFFFFF"/>
          <w:lang w:val="en-US"/>
        </w:rPr>
      </w:pPr>
      <w:r w:rsidRPr="00D97942">
        <w:rPr>
          <w:rFonts w:ascii="Times New Roman" w:hAnsi="Times New Roman" w:cs="Times New Roman"/>
          <w:b/>
          <w:caps/>
          <w:sz w:val="28"/>
          <w:szCs w:val="28"/>
          <w:shd w:val="clear" w:color="auto" w:fill="FFFFFF"/>
          <w:lang w:val="en-US"/>
        </w:rPr>
        <w:t xml:space="preserve">15 </w:t>
      </w:r>
      <w:r w:rsidRPr="00D97942">
        <w:rPr>
          <w:rFonts w:ascii="Times New Roman" w:hAnsi="Times New Roman" w:cs="Times New Roman"/>
          <w:b/>
          <w:caps/>
          <w:sz w:val="28"/>
          <w:szCs w:val="28"/>
          <w:lang w:val="en-US"/>
        </w:rPr>
        <w:t>Technical regulations</w:t>
      </w:r>
      <w:r w:rsidRPr="00D97942">
        <w:rPr>
          <w:rFonts w:ascii="Times New Roman" w:hAnsi="Times New Roman" w:cs="Times New Roman"/>
          <w:b/>
          <w:caps/>
          <w:sz w:val="28"/>
          <w:szCs w:val="28"/>
          <w:shd w:val="clear" w:color="auto" w:fill="FFFFFF"/>
          <w:lang w:val="en-US"/>
        </w:rPr>
        <w:t>. Main objectives and tasks</w:t>
      </w:r>
    </w:p>
    <w:p w:rsidR="005C3E57" w:rsidRDefault="005C3E57" w:rsidP="00DB78F7">
      <w:pPr>
        <w:pStyle w:val="a4"/>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The technical regulations, according to definition of the Agreement of the WTO on technical barriers in trade, are the document in which characteristics of goods or the related processes and methods of production, including applicable administrative provisions which observance is obligatory are established. According to the international practice, adoption of technical regulations is included into competence of the government.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According to the definition given in the Law, </w:t>
      </w:r>
      <w:r w:rsidRPr="00D97942">
        <w:rPr>
          <w:rFonts w:ascii="Times New Roman" w:hAnsi="Times New Roman" w:cs="Times New Roman"/>
          <w:i/>
          <w:sz w:val="28"/>
          <w:szCs w:val="28"/>
          <w:lang w:val="en-US"/>
        </w:rPr>
        <w:t>"technical regulations - the regulatory legal act establishing obligatory requirements to production and (or) processes of their life cycle, developed and applied according to the legislation of the Republic of Kazakhstan on technical regulation"</w:t>
      </w:r>
      <w:r w:rsidRPr="00D97942">
        <w:rPr>
          <w:rFonts w:ascii="Times New Roman" w:hAnsi="Times New Roman" w:cs="Times New Roman"/>
          <w:sz w:val="28"/>
          <w:szCs w:val="28"/>
          <w:lang w:val="en-US"/>
        </w:rPr>
        <w:t>.</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Adoption of technical regulations has to be that measure without which the solution of the created problem is not possible. Because, accepting regulations and establishing obligatory requirements to production or the processes connected with ensuring its safety, the state limits activity of many economic entities: designers, producers, suppliers, and also consumers of production.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Therefore before initiating development of technical regulations, it is necessary to carry out the deep analysis, adoption of these technical regulations is how necessary, whether it is possible to solve the arisen problem by other methods which are available in practice, what results (consequences) in the market are expected from introduction of these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With what to begin not to get confused in an analysis jungle, not to receive false idea of scale of the arisen problem and, moreover, not to turn analytical work into an infinite chain of theoretical researches?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First of all, it is necessary to identify a problem which regulation is supposed to be established to minimize its negative influence on advance of production on the market.</w:t>
      </w:r>
      <w:bookmarkStart w:id="8" w:name="bookmark0"/>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bCs/>
          <w:color w:val="000000"/>
          <w:sz w:val="28"/>
          <w:szCs w:val="28"/>
          <w:lang w:val="en-US"/>
        </w:rPr>
        <w:t>Identification of a problem</w:t>
      </w:r>
      <w:bookmarkEnd w:id="8"/>
      <w:r w:rsidRPr="00D97942">
        <w:rPr>
          <w:rFonts w:ascii="Times New Roman" w:hAnsi="Times New Roman" w:cs="Times New Roman"/>
          <w:b/>
          <w:bCs/>
          <w:color w:val="000000"/>
          <w:sz w:val="28"/>
          <w:szCs w:val="28"/>
          <w:lang w:val="en-US"/>
        </w:rPr>
        <w:t xml:space="preserve">. </w:t>
      </w:r>
      <w:r w:rsidRPr="00D97942">
        <w:rPr>
          <w:rFonts w:ascii="Times New Roman" w:hAnsi="Times New Roman" w:cs="Times New Roman"/>
          <w:color w:val="000000"/>
          <w:sz w:val="28"/>
          <w:szCs w:val="28"/>
          <w:lang w:val="en-US"/>
        </w:rPr>
        <w:t>It is necessary to remember that technical regulations, according to the Law of the Republic of Kazakhstan and the Agreement of the WTO on technical barriers in trade, have to be developed and be accepted for providing:</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health protection and safety of the person, animals, plants and environment;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national security;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prevention of unfair practice, for example informing consumer on safety and functional purpose of production.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It must be kept in mind that if the estimated problem does not fall under the specified purposes, the decision it does not belong to the sphere of an obligatory regulation.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Further it is necessary to find out what fundamental problems which will not allow to achieve the specified objectives without development and adoption of technical regulations, without intervention of the Government exist.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For example, adoption of technical regulations in the field of production and a turn of oil have to be coordinated to the system of licensing installed by the Law of the Republic of Kazakhstan "About licensing". Work in the field of confirmation of compliance of production has to be coordinated to the operating procedure of the accreditation approved by the Government.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Further it is necessary to designate precisely a problem which is supposed to be solved within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"Not to embrace immense". For example, if it is about safety of oil pipelines, it is one task and if it is necessary to solve a safety problem at oil spills at the sea is other task which at the identical importance with the first has to provide other requirements for safety than to pipelines.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Or, for example, making the decision on need of development of technical regulations on lifting vehicles, it is inexpedient to distribute its requirements of all existing types of such means: elevators, escalators, funiculars because these objects contain risk factors which are shown in various degree and, having united requirements to them, it is possible to exceed the necessary level of safety or, on the contrary, to underestimate. Not incidentally, on elevators and lifting vehicles in the European Union independent directives are accepted.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Exact designation of a problem and tasks of its decision reduces risk of a choice of inadequate option of the carried-out actions or the made decisions. Otherwise, it conducts to additional expenditure, for example, because of increase of production costs, decrease in the competition, reduction of innovations and reduction of the consumer market.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Therefore at making decision on need of development of technical regulations it is necessary to consider such factors as:</w:t>
      </w:r>
    </w:p>
    <w:p w:rsidR="00281E75" w:rsidRPr="00DB78F7" w:rsidRDefault="00281E75" w:rsidP="00DB78F7">
      <w:pPr>
        <w:numPr>
          <w:ilvl w:val="0"/>
          <w:numId w:val="19"/>
        </w:numPr>
        <w:tabs>
          <w:tab w:val="left" w:pos="426"/>
        </w:tabs>
        <w:spacing w:after="0" w:line="240" w:lineRule="auto"/>
        <w:ind w:left="0" w:firstLine="709"/>
        <w:jc w:val="both"/>
        <w:rPr>
          <w:rFonts w:ascii="Times New Roman" w:hAnsi="Times New Roman" w:cs="Times New Roman"/>
          <w:color w:val="000000"/>
          <w:sz w:val="28"/>
          <w:szCs w:val="28"/>
        </w:rPr>
      </w:pPr>
      <w:r w:rsidRPr="00DB78F7">
        <w:rPr>
          <w:rFonts w:ascii="Times New Roman" w:hAnsi="Times New Roman" w:cs="Times New Roman"/>
          <w:color w:val="000000"/>
          <w:sz w:val="28"/>
          <w:szCs w:val="28"/>
        </w:rPr>
        <w:t>impact on the market;</w:t>
      </w:r>
    </w:p>
    <w:p w:rsidR="00281E75" w:rsidRPr="00D97942" w:rsidRDefault="00281E75" w:rsidP="00DB78F7">
      <w:pPr>
        <w:numPr>
          <w:ilvl w:val="0"/>
          <w:numId w:val="19"/>
        </w:numPr>
        <w:tabs>
          <w:tab w:val="left" w:pos="426"/>
        </w:tabs>
        <w:spacing w:after="0" w:line="240" w:lineRule="auto"/>
        <w:ind w:left="0"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development or restriction of the competition;</w:t>
      </w:r>
    </w:p>
    <w:p w:rsidR="00281E75" w:rsidRPr="00D97942" w:rsidRDefault="00281E75" w:rsidP="00DB78F7">
      <w:pPr>
        <w:numPr>
          <w:ilvl w:val="0"/>
          <w:numId w:val="19"/>
        </w:numPr>
        <w:tabs>
          <w:tab w:val="left" w:pos="426"/>
        </w:tabs>
        <w:spacing w:after="0" w:line="240" w:lineRule="auto"/>
        <w:ind w:left="0"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information security of producers and consumers about possible technical solutions of the task solved within the developed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At identification of a problem it is necessary to establish:</w:t>
      </w:r>
    </w:p>
    <w:p w:rsidR="00281E75" w:rsidRPr="00D97942" w:rsidRDefault="00281E75" w:rsidP="00DB78F7">
      <w:pPr>
        <w:numPr>
          <w:ilvl w:val="0"/>
          <w:numId w:val="20"/>
        </w:numPr>
        <w:tabs>
          <w:tab w:val="left" w:pos="426"/>
        </w:tabs>
        <w:spacing w:after="0" w:line="240" w:lineRule="auto"/>
        <w:ind w:left="0"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 what an essence and the importance of the arisen problem whom this problem affects;</w:t>
      </w:r>
    </w:p>
    <w:p w:rsidR="00281E75" w:rsidRPr="00D97942" w:rsidRDefault="00281E75" w:rsidP="00DB78F7">
      <w:pPr>
        <w:numPr>
          <w:ilvl w:val="0"/>
          <w:numId w:val="20"/>
        </w:numPr>
        <w:tabs>
          <w:tab w:val="left" w:pos="426"/>
        </w:tabs>
        <w:spacing w:after="0" w:line="240" w:lineRule="auto"/>
        <w:ind w:left="0"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why the market itself cannot solve this problem.</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Based on the international practice, the problem demands the decision from the Government when interests of three parties are infringed and which decision is included into competence not of one government body.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assessment of risk of causing harm by it has to be a further step to identifications of a problem. It is process includes the analysis and consideration of various risks connected with the solution of an objective on elimination of a problem.</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At an assessment of such risks it has to be considered, among other, such aspect as availability scientifically - the technical information relating to the solution of an objective.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The analysis and choice of options for a solution. </w:t>
      </w:r>
      <w:r w:rsidRPr="00D97942">
        <w:rPr>
          <w:rFonts w:ascii="Times New Roman" w:hAnsi="Times New Roman" w:cs="Times New Roman"/>
          <w:color w:val="000000"/>
          <w:sz w:val="28"/>
          <w:szCs w:val="28"/>
          <w:lang w:val="en-US"/>
        </w:rPr>
        <w:t>As it is known from mathematics, for the same task there can be some versions of decisions.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Before making the decision on need of development of technical regulations, it is necessary to consider the possible not regulating options for a solution. For example, development of the new standard or modification of the existing standard.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Or conclusion of agreement at the level of authorized bodies about mutually recognition of national certificates of conformity on the mutually delivered production or accession to the operating international (regional) system of certification within which there is a mutually recognition of results of certification on separate types of production, for example on electrotechnical production or electronic components.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If the bowl of scales inclines after all to the regulated option, that is intervention of authorities is inevitable, important to designate the purposes of such policy precisely. That we want to receive from the power for a solution and whether we will achieve goals (safety of production, for example for environment or health of consumers).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These purposes have to be focused more on results, but not on means for their achievement. Therefore, technical regulations have to contain requirements for safety of production in the maximum degree, determine the level of their safety, but not technical solutions for ensuring the regulated safety level.</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Thus all possible options have to be analysed and estimated to be sure that intervention of authorities will bring the greatest possible positive result.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By consideration of alternative options, it is necessary to consider and analyze possibility of use without change (or introduction of the minimum changes):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 general legislation;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educational programs;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standards;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economic tools (taxes, sale of the property rights);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laws on insurance and responsibility;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international codes of the established practice;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industrial self-regulation.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analysis of a problem and the preliminary analysis of options have to clear, what options in principle are accepted. When all acceptable options are considered, it is necessary to choose that option which in comparison with other options will provide for the country or a minimum of expenses, or a maximum of benefits. It will also be the most preferable option.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xml:space="preserve">In the analysis of a choice of option for the solution of an objective (problem) it is necessary to be guided by the following data: </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what alternatives to technical regulations of a solution exist;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there are any restrictions which do some alternatives undesirable or impossible;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the minimum of expenses or a maximum of benefits for society in comparison with other options provides introduction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Choice of technical regulations. </w:t>
      </w:r>
      <w:r w:rsidRPr="00D97942">
        <w:rPr>
          <w:rFonts w:ascii="Times New Roman" w:hAnsi="Times New Roman" w:cs="Times New Roman"/>
          <w:color w:val="000000"/>
          <w:sz w:val="28"/>
          <w:szCs w:val="28"/>
          <w:lang w:val="en-US"/>
        </w:rPr>
        <w:t>Development and application of technical regulations is carried out if after carrying out the above analysis, the decision that introduction of technical regulations will provide a maximum of benefits in comparison with alternative options is made.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Thus it is necessary to remember that technical regulations should not interfere with trade more than it is necessary for performance of legitimate tasks.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Use of references to standards. </w:t>
      </w:r>
      <w:r w:rsidRPr="00D97942">
        <w:rPr>
          <w:rFonts w:ascii="Times New Roman" w:hAnsi="Times New Roman" w:cs="Times New Roman"/>
          <w:color w:val="000000"/>
          <w:sz w:val="28"/>
          <w:szCs w:val="28"/>
          <w:lang w:val="en-US"/>
        </w:rPr>
        <w:t>In the text of the general and special technical regulations references to standards according to the Rules ISO/IEC 15, including on the national and interstate standards harmonized with the international or regional standards can be used, and at their absence on the international, regional standards the establishing requirements to the main (essential) technical requirements of production, the requirement to terminology, classification, identification procedures, rules and methods of its acceptance and control, transportation and storage applied in the Republic of Kazakhstan in accordance with the established procedure.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At inclusion in technical regulations of references to standards, optimum option is the reference to number of the standard without indication of year of adoption of the standard and obligatory introduction of the word "existing" in relation to the standard.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Presumption of compliance and the harmonized standards. </w:t>
      </w:r>
      <w:r w:rsidRPr="00D97942">
        <w:rPr>
          <w:rFonts w:ascii="Times New Roman" w:hAnsi="Times New Roman" w:cs="Times New Roman"/>
          <w:color w:val="000000"/>
          <w:sz w:val="28"/>
          <w:szCs w:val="28"/>
          <w:lang w:val="en-US"/>
        </w:rPr>
        <w:t>Technical parameters of production (numerical values) conforming to minimum necessary (essential) technical requirements of technical regulations methods of their tests are established in standards. These standards are harmonized with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Thus in technical regulations entry about a presumption of compliance to requirements of technical regulations in case of implementation of requirements of the harmonized standards is made, but also there has to be a reference that use of other standards for the proof of performance to requirements of technical regulations in case of submission of reasonable proofs is possible.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list of the harmonized standards is published along with adoption of technical regulations or in due time.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Along with the draft of technical regulations it is necessary to develop the draft of the list of the harmonized standards offered for application for observance of relevant requirements of technical regulations. This list needs to be agreed with authorized body on technical regulation.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 technical regulations concrete provisions for a case when the harmonized standards are absent have to be established or the manufacturer does not wish them to apply. For example, it can be established that the organizations declared by the manufacturer in standards or other documents of the requirement, provide compliance of production to requirements of technical regulations in case of positive results of the analysis which carries out appropriate authority on compliance confirmation.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eastAsia="Times New Roman" w:hAnsi="Times New Roman" w:cs="Times New Roman"/>
          <w:b/>
          <w:sz w:val="28"/>
          <w:szCs w:val="28"/>
          <w:lang w:val="en-US"/>
        </w:rPr>
        <w:t>Harmonization of technical regulations with the international and regional</w:t>
      </w:r>
      <w:r w:rsidRPr="00D97942">
        <w:rPr>
          <w:rFonts w:ascii="Times New Roman" w:hAnsi="Times New Roman" w:cs="Times New Roman"/>
          <w:lang w:val="en-US"/>
        </w:rPr>
        <w:t xml:space="preserve"> </w:t>
      </w:r>
      <w:r w:rsidRPr="00D97942">
        <w:rPr>
          <w:rFonts w:ascii="Times New Roman" w:hAnsi="Times New Roman" w:cs="Times New Roman"/>
          <w:b/>
          <w:sz w:val="28"/>
          <w:szCs w:val="28"/>
          <w:lang w:val="en-US"/>
        </w:rPr>
        <w:t xml:space="preserve">regulations and to standards. </w:t>
      </w:r>
      <w:r w:rsidRPr="00D97942">
        <w:rPr>
          <w:rFonts w:ascii="Times New Roman" w:eastAsia="Times New Roman" w:hAnsi="Times New Roman" w:cs="Times New Roman"/>
          <w:sz w:val="28"/>
          <w:szCs w:val="28"/>
          <w:lang w:val="en-US"/>
        </w:rPr>
        <w:t>According to the Agreement of the WTO on technical barriers in trade, at acceptance of technical solutions the international or regional standards or their corresponding parts as a basis for technical regulations have to be used.</w:t>
      </w:r>
      <w:r w:rsidRPr="00D97942">
        <w:rPr>
          <w:rFonts w:ascii="Times New Roman" w:hAnsi="Times New Roman" w:cs="Times New Roman"/>
          <w:sz w:val="28"/>
          <w:szCs w:val="28"/>
          <w:lang w:val="en-US"/>
        </w:rPr>
        <w:t xml:space="preserve"> For simplification of a problem of rationing of indicators of safety the concept "the harmonized standard" is entered. It is the standard providing implementation of the requirements established by technical regulations. Working according to this standard, the producer should not prove compliance of production to requirements of technical regulations. In this case, it is the standard which works or it is developed for a technical specification of requirements of the corresponding technical regulations. Its text can include also the additional requirements which are not obligatory. Basic elements of the mechanism of development and adoption of the harmonized standard and state standard are identical.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task for development of the harmonized standard or making decision on reference of the standard to harmonized with the corresponding technical regulations enters competence of authorized body on technical regulation. At publication of the accepted technical regulations the list of the national standards harmonized with it will also be published.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producer can refuse the harmonized standard and choose other standard or develop the. However in this case he needs to meet two conditions: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first - that requirements for safety and informing the consumer concerning safety of production of this standard applied by it were not below requirements of the corresponding technical regulations;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second - to fulfill all requirements containing in the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Questions of standardization in a transition period remain in authorized body </w:t>
      </w:r>
      <w:r w:rsidRPr="00D97942">
        <w:rPr>
          <w:rFonts w:ascii="Times New Roman" w:hAnsi="Times New Roman" w:cs="Times New Roman"/>
          <w:sz w:val="28"/>
          <w:szCs w:val="28"/>
          <w:lang w:val="en-US"/>
        </w:rPr>
        <w:lastRenderedPageBreak/>
        <w:t>so far on technical regulation because questions of an obligatory regulation, development of standards as evidential base of implementation of obligatory requirements to production, confirmations of its compliance are elements of uniform system, and it should be created on the principles of unity and integrity.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decision to use the international or regional standards for technical regulations can be accepted only after exact statement of a problem which needs to be solved after the corresponding analysis of possible benefits from their use and after consideration of all possible versions of regulations. Such approach will provide the maximum benefits from a regulation and minimizes expenses in business both on domestic, and on international the markets.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Establishment in technical regulations of the provisions different from requirements of the international or regional standards perhaps in the presence of weighty reasonable data. Results of scientific researches, statistical data, information received from the competent international organizations for objects requirements to which are established by technical regulations can be such justifications.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It is also necessary to carry out harmonization of the developed technical standard with the international obligations of the republic, and also with foreign analogs. Thus not uniform approach is important for providing goals, and receiving (achievement) identical results.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Automatic transfer of the existing technical regulations from one country can bring into another to big expenses, moreover, to the minimum benefits for the country accepting these regulations. Therefore such steps should be considered very carefully.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xml:space="preserve">At establishment of necessary level of harmonization of technical regulations with the international standards and technical regulations of foreign countries it is necessary to establish: </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we will combine technical regulations with the international standards;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if the technical regulations are not compatible to the international</w:t>
      </w:r>
      <w:r w:rsidRPr="00D97942">
        <w:rPr>
          <w:rFonts w:ascii="Times New Roman" w:hAnsi="Times New Roman" w:cs="Times New Roman"/>
          <w:color w:val="000000"/>
          <w:sz w:val="28"/>
          <w:szCs w:val="28"/>
          <w:lang w:val="en-US"/>
        </w:rPr>
        <w:tab/>
        <w:t>standards, whether that justifications are sufficient for inclusion in technical regulations of the provisions different from similar provisions of the international standards;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we will combine technical regulations with the international obligations of the republic;</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the technical regulations are formulated in such a way that it minimizes restrictions for firms on entry into the market and an exit from the market.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Introduction in Kazakhstan of the European standards will be the most characteristic example in this case: Euro-2, Euro-3 and Euros-4 establishing norms of emission of harmful substances by motor transport.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Conditions of placement of production in the market of the Republic of Kazakhstan. </w:t>
      </w:r>
      <w:r w:rsidRPr="00D97942">
        <w:rPr>
          <w:rFonts w:ascii="Times New Roman" w:hAnsi="Times New Roman" w:cs="Times New Roman"/>
          <w:color w:val="000000"/>
          <w:sz w:val="28"/>
          <w:szCs w:val="28"/>
          <w:lang w:val="en-US"/>
        </w:rPr>
        <w:t xml:space="preserve">As the main condition of placement of production in the market of the Republic of Kazakhstan that production has to conform to requirements of </w:t>
      </w:r>
      <w:r w:rsidRPr="00D97942">
        <w:rPr>
          <w:rFonts w:ascii="Times New Roman" w:hAnsi="Times New Roman" w:cs="Times New Roman"/>
          <w:color w:val="000000"/>
          <w:sz w:val="28"/>
          <w:szCs w:val="28"/>
          <w:lang w:val="en-US"/>
        </w:rPr>
        <w:lastRenderedPageBreak/>
        <w:t>technical regulations has to be established. Further, it is necessary to establish ways of bringing information on it to the consumer (the instruction on compliance of production to technical regulations in accompanying documentation, existence of the certificate of conformity, maintenance instruction, scheme of assembly, etc.).</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Conditions of placement have to be established taking into account circumstances of use of production (exhibiting at exhibitions, spare parts for production which is in operation, production made for own needs of the manufacturer, etc.).</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Mechanism of an assessment and confirmation of compliance. </w:t>
      </w:r>
      <w:r w:rsidRPr="00D97942">
        <w:rPr>
          <w:rFonts w:ascii="Times New Roman" w:hAnsi="Times New Roman" w:cs="Times New Roman"/>
          <w:color w:val="000000"/>
          <w:sz w:val="28"/>
          <w:szCs w:val="28"/>
          <w:lang w:val="en-US"/>
        </w:rPr>
        <w:t>Efficiency of technical regulations depends on completeness and the level of an assessment and confirmation of compliance.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At a choice of procedures of an assessment and confirmation of compliance, the last should not be more strict or more strictly be applied, than it is necessary for receiving guarantees that the regulated objects conform to the applied technical regulations or standards, in view of risks which will arise because of discrepancy.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 the analysis of degree of need of carrying out procedures for an assessment and confirmation of compliance, including the third party, it is necessary to establish:</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what alternative mechanisms for compliance confirmation exist;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whether expenses from introduction to technical regulations of an obligatory assessment and confirmations of compliance of objects by the third party are proportional to health and human life and environment to risk of infliction of harm;</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forms of an assessment and confirmation of compliance of objects established in technical regulations with risk level of infliction of harm to health and human life and environment are how proved.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 some cases performance of a pre-market assessment of compliance (for example, licensing, registration, the statement of type) for ensuring the corresponding trust will be required to that production meets the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For example, in those cases when operational characteristics of the regulated object are not obviously obvious and the trust to its compliance to the established requirements of technical regulations can be reached only as a result of production of a product by the persons or the enterprises having the qualification corresponding for this purpose such form of an assessment of compliance as licensing can be provided (for example, assembly and installation of elevators).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Among procedures of a post-market assessment of compliance it is important to establish correctly a form and the scheme (module) of confirmation of compliance.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At establishment of a form (certification or declaring of compliance), the scheme (module) of compliance it is necessary to consider that manufacturers have to have opportunity to make a choice for obtaining proofs of that their production conforms to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If the technical regulations provide for compliance confirmation - declaring, the composition of evidentiary materials has to be defined.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Certification as compliance confirmation form, in technical regulations has to be provided only in reasonable cases, if:</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degree of potential danger of production or when it is necessary to consider in addition developed concrete situation on a certain sector of the market is high;</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belonging of concrete production to a coverage of the international agreements, conventions and other documents which the Republic of Kazakhstan joined and in which it is provided certification of similar production raises doubts;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applicant does not wish to use</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the standards</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harmonized</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with technical regulations or the standards harmonized with technical regulations are not accepted yet.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choice of forms and schemes of confirmation of compliance has to be carried out taking into account total risk from a doubtful assessment of compliance and damage from use of production which passed compliance confirmation. Thus also the objectivity of an assessment characterized by degree of independence of performers of operation (the first or third party) is considered.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It is recommended, depending on degree of risk of infliction of harm in actual practice to operation, to analyze possibility of use of two forms of confirmation of compliance (for example, certification of the lift equipment in the course of its production before revenues to the market, and acceptances by the organization of the declaration on compliance installing the elevator), and also establishments for the same production of several schemes of certification, equivalent on substantiality degree.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assessment of risk of infliction of harm for life, health of the person and environment at establishment of forms and schemes of obligatory confirmation of compliance in technical regulations on production can be added with the calculations considering statistical data on infliction of harm during the using of production and discrepancy to its established requirements.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rPr>
      </w:pPr>
      <w:r w:rsidRPr="00DB78F7">
        <w:rPr>
          <w:rFonts w:ascii="Times New Roman" w:hAnsi="Times New Roman" w:cs="Times New Roman"/>
          <w:b/>
          <w:sz w:val="28"/>
          <w:szCs w:val="28"/>
        </w:rPr>
        <w:t>Control questions</w:t>
      </w:r>
    </w:p>
    <w:p w:rsidR="00281E75" w:rsidRPr="00D97942" w:rsidRDefault="00281E75" w:rsidP="00100387">
      <w:pPr>
        <w:pStyle w:val="a7"/>
        <w:numPr>
          <w:ilvl w:val="0"/>
          <w:numId w:val="46"/>
        </w:numPr>
        <w:spacing w:before="0" w:beforeAutospacing="0" w:after="0" w:afterAutospacing="0"/>
        <w:ind w:left="0" w:firstLine="709"/>
        <w:jc w:val="both"/>
        <w:rPr>
          <w:color w:val="000000"/>
          <w:sz w:val="28"/>
          <w:szCs w:val="28"/>
          <w:lang w:val="en-US"/>
        </w:rPr>
      </w:pPr>
      <w:r w:rsidRPr="00D97942">
        <w:rPr>
          <w:color w:val="000000"/>
          <w:sz w:val="28"/>
          <w:szCs w:val="28"/>
          <w:lang w:val="en-US"/>
        </w:rPr>
        <w:t>What difference between the technical regulations and the standard?</w:t>
      </w:r>
    </w:p>
    <w:p w:rsidR="00281E75" w:rsidRPr="00D97942" w:rsidRDefault="00281E75" w:rsidP="00100387">
      <w:pPr>
        <w:pStyle w:val="a7"/>
        <w:numPr>
          <w:ilvl w:val="0"/>
          <w:numId w:val="46"/>
        </w:numPr>
        <w:spacing w:before="0" w:beforeAutospacing="0" w:after="0" w:afterAutospacing="0"/>
        <w:ind w:left="0" w:firstLine="709"/>
        <w:jc w:val="both"/>
        <w:rPr>
          <w:color w:val="000000"/>
          <w:sz w:val="28"/>
          <w:szCs w:val="28"/>
          <w:lang w:val="en-US"/>
        </w:rPr>
      </w:pPr>
      <w:r w:rsidRPr="00D97942">
        <w:rPr>
          <w:color w:val="000000"/>
          <w:sz w:val="28"/>
          <w:szCs w:val="28"/>
          <w:lang w:val="en-US"/>
        </w:rPr>
        <w:t>What order of development of standards?</w:t>
      </w:r>
    </w:p>
    <w:p w:rsidR="00281E75" w:rsidRPr="00D97942" w:rsidRDefault="00281E75" w:rsidP="00100387">
      <w:pPr>
        <w:pStyle w:val="a7"/>
        <w:numPr>
          <w:ilvl w:val="0"/>
          <w:numId w:val="46"/>
        </w:numPr>
        <w:spacing w:before="0" w:beforeAutospacing="0" w:after="0" w:afterAutospacing="0"/>
        <w:ind w:left="0" w:firstLine="709"/>
        <w:jc w:val="both"/>
        <w:rPr>
          <w:color w:val="000000"/>
          <w:sz w:val="28"/>
          <w:szCs w:val="28"/>
          <w:lang w:val="en-US"/>
        </w:rPr>
      </w:pPr>
      <w:r w:rsidRPr="00D97942">
        <w:rPr>
          <w:sz w:val="28"/>
          <w:szCs w:val="28"/>
          <w:lang w:val="en-US"/>
        </w:rPr>
        <w:t>How harmonization of technical regulations with the international and regional regulations and to standards is carried out?</w:t>
      </w:r>
    </w:p>
    <w:p w:rsidR="00281E75" w:rsidRPr="00D97942" w:rsidRDefault="00281E75" w:rsidP="00100387">
      <w:pPr>
        <w:pStyle w:val="a7"/>
        <w:numPr>
          <w:ilvl w:val="0"/>
          <w:numId w:val="46"/>
        </w:numPr>
        <w:spacing w:before="0" w:beforeAutospacing="0" w:after="0" w:afterAutospacing="0"/>
        <w:ind w:left="0" w:firstLine="709"/>
        <w:jc w:val="both"/>
        <w:rPr>
          <w:color w:val="000000"/>
          <w:sz w:val="28"/>
          <w:szCs w:val="28"/>
          <w:lang w:val="en-US"/>
        </w:rPr>
      </w:pPr>
      <w:r w:rsidRPr="00D97942">
        <w:rPr>
          <w:color w:val="000000"/>
          <w:sz w:val="28"/>
          <w:szCs w:val="28"/>
          <w:lang w:val="en-US"/>
        </w:rPr>
        <w:t>What conditions</w:t>
      </w:r>
      <w:r w:rsidRPr="00D97942">
        <w:rPr>
          <w:lang w:val="en-US"/>
        </w:rPr>
        <w:t xml:space="preserve"> </w:t>
      </w:r>
      <w:r w:rsidRPr="00D97942">
        <w:rPr>
          <w:color w:val="000000"/>
          <w:sz w:val="28"/>
          <w:szCs w:val="28"/>
          <w:lang w:val="en-US"/>
        </w:rPr>
        <w:t>of placement of production</w:t>
      </w:r>
      <w:r w:rsidRPr="00D97942">
        <w:rPr>
          <w:lang w:val="en-US"/>
        </w:rPr>
        <w:t xml:space="preserve"> </w:t>
      </w:r>
      <w:r w:rsidRPr="00D97942">
        <w:rPr>
          <w:color w:val="000000"/>
          <w:sz w:val="28"/>
          <w:szCs w:val="28"/>
          <w:lang w:val="en-US"/>
        </w:rPr>
        <w:t>in the market of the Republic of Kazakhstan?</w:t>
      </w:r>
    </w:p>
    <w:p w:rsidR="00281E75" w:rsidRPr="00D97942" w:rsidRDefault="00281E75" w:rsidP="00100387">
      <w:pPr>
        <w:pStyle w:val="a7"/>
        <w:numPr>
          <w:ilvl w:val="0"/>
          <w:numId w:val="46"/>
        </w:numPr>
        <w:spacing w:before="0" w:beforeAutospacing="0" w:after="0" w:afterAutospacing="0"/>
        <w:ind w:left="0" w:firstLine="709"/>
        <w:jc w:val="both"/>
        <w:rPr>
          <w:color w:val="000000"/>
          <w:sz w:val="28"/>
          <w:szCs w:val="28"/>
          <w:lang w:val="en-US"/>
        </w:rPr>
      </w:pPr>
      <w:r w:rsidRPr="00D97942">
        <w:rPr>
          <w:color w:val="000000"/>
          <w:sz w:val="28"/>
          <w:szCs w:val="28"/>
          <w:lang w:val="en-US"/>
        </w:rPr>
        <w:t>What mechanism</w:t>
      </w:r>
      <w:r w:rsidRPr="00D97942">
        <w:rPr>
          <w:lang w:val="en-US"/>
        </w:rPr>
        <w:t xml:space="preserve"> </w:t>
      </w:r>
      <w:r w:rsidRPr="00D97942">
        <w:rPr>
          <w:color w:val="000000"/>
          <w:sz w:val="28"/>
          <w:szCs w:val="28"/>
          <w:lang w:val="en-US"/>
        </w:rPr>
        <w:t>of an assessment</w:t>
      </w:r>
      <w:r w:rsidRPr="00D97942">
        <w:rPr>
          <w:lang w:val="en-US"/>
        </w:rPr>
        <w:t xml:space="preserve"> </w:t>
      </w:r>
      <w:r w:rsidRPr="00D97942">
        <w:rPr>
          <w:color w:val="000000"/>
          <w:sz w:val="28"/>
          <w:szCs w:val="28"/>
          <w:lang w:val="en-US"/>
        </w:rPr>
        <w:t>and confirmation of compliance?</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5C3E57" w:rsidRDefault="005C3E57">
      <w:pPr>
        <w:rPr>
          <w:rFonts w:ascii="Times New Roman" w:hAnsi="Times New Roman" w:cs="Times New Roman"/>
          <w:b/>
          <w:caps/>
          <w:sz w:val="28"/>
          <w:szCs w:val="28"/>
          <w:lang w:val="en-US"/>
        </w:rPr>
      </w:pPr>
      <w:r>
        <w:rPr>
          <w:rFonts w:ascii="Times New Roman" w:hAnsi="Times New Roman" w:cs="Times New Roman"/>
          <w:b/>
          <w:caps/>
          <w:sz w:val="28"/>
          <w:szCs w:val="28"/>
          <w:lang w:val="en-US"/>
        </w:rPr>
        <w:br w:type="page"/>
      </w:r>
    </w:p>
    <w:p w:rsidR="00281E75" w:rsidRPr="00D97942" w:rsidRDefault="00281E75" w:rsidP="00DB78F7">
      <w:pPr>
        <w:spacing w:after="0" w:line="240" w:lineRule="auto"/>
        <w:ind w:firstLine="709"/>
        <w:jc w:val="both"/>
        <w:rPr>
          <w:rFonts w:ascii="Times New Roman" w:hAnsi="Times New Roman" w:cs="Times New Roman"/>
          <w:b/>
          <w:caps/>
          <w:sz w:val="28"/>
          <w:szCs w:val="28"/>
          <w:lang w:val="en-US"/>
        </w:rPr>
      </w:pPr>
      <w:r w:rsidRPr="00D97942">
        <w:rPr>
          <w:rFonts w:ascii="Times New Roman" w:hAnsi="Times New Roman" w:cs="Times New Roman"/>
          <w:b/>
          <w:caps/>
          <w:sz w:val="28"/>
          <w:szCs w:val="28"/>
          <w:lang w:val="en-US"/>
        </w:rPr>
        <w:lastRenderedPageBreak/>
        <w:t>16 State control of observance of requirements of technical regulations. Establishment of a transition period</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b/>
          <w:color w:val="000000"/>
          <w:sz w:val="28"/>
          <w:szCs w:val="28"/>
          <w:lang w:val="en-US"/>
        </w:rPr>
        <w:t xml:space="preserve">State control of observance of requirements of technical regulations. </w:t>
      </w:r>
      <w:r w:rsidRPr="00D97942">
        <w:rPr>
          <w:rFonts w:ascii="Times New Roman" w:hAnsi="Times New Roman" w:cs="Times New Roman"/>
          <w:color w:val="000000"/>
          <w:sz w:val="28"/>
          <w:szCs w:val="28"/>
          <w:lang w:val="en-US"/>
        </w:rPr>
        <w:t>In technical regulations the provisions connected with procedures of the state control (supervision) of compliance of production to requirements of technical regulations depending on degree and probability of risk of infliction of harm to health and human life and environment have to be established including:</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way of implementation of activities for the state control (supervision) of compliance of production to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actions for reduction of inappropriate production in compliance with the ordered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actions applied in case of discrepancy of production to requirements of technical regulations including production response from the market.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competent authorities of the power responsible for carrying out the state control (supervision) in the market of production on which requirements of technical regulations, frequency and deadlines of carrying out checks extend.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Also the volume of inspection control has to be established.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For example, inspection control can provide an assessment of each separate product. In cases when properties of a product after a certain period of time worsen (vehicles) or when the product is made on a place of operation and does not reach final functional characteristics before commissioning (for example, cranes, elevators, coppers of the big size and the building), inspection control is carried out several times during life cycle of the regulated object.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Efficiency of procedure of control can be increased if it provides responsibility of all participating in system of delivery, for inappropriate production (the manufacturer/importer, wholesale and retail firms). Advantage of such measure is that retail firms will make most likely impact on wholesale companies or manufacturers that they delivered production meeting the obligatory requirements. Such participation of retail firms which is expressed in impact on manufacturers/importers and wholesale companies helps to provide compliance to obligatory requirements and to cut down expenses of the government on procedures of control (supervision).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In technical regulations conditions of informing bodies of supervision on violations of requirements of regulations and about cases of infliction of harm because of these violations can be described.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Establishment of a transition period. In order that producers could be trained for implementation of requirements of technical regulations, and the harmonized standards, in case of need, could be developed, in technical regulations the transition period can be specified. During this period production can be issued according to the regulations and standards existing at the time of adoption of new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Provisions on reduction have to be provided in this period of the current legislation in compliance with technical regulations. Besides, it is expedient to define the government body of management responsible for the organization of implementation of these technical regulations.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 xml:space="preserve">Control questions </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xml:space="preserve">1. </w:t>
      </w:r>
      <w:r w:rsidRPr="00D97942">
        <w:rPr>
          <w:rFonts w:ascii="Times New Roman" w:hAnsi="Times New Roman" w:cs="Times New Roman"/>
          <w:sz w:val="28"/>
          <w:szCs w:val="28"/>
          <w:lang w:val="en-US"/>
        </w:rPr>
        <w:t xml:space="preserve">On the basis, what normative documents </w:t>
      </w:r>
      <w:r w:rsidRPr="00D97942">
        <w:rPr>
          <w:rFonts w:ascii="Times New Roman" w:hAnsi="Times New Roman" w:cs="Times New Roman"/>
          <w:color w:val="000000"/>
          <w:sz w:val="28"/>
          <w:szCs w:val="28"/>
          <w:lang w:val="en-US"/>
        </w:rPr>
        <w:t>the state</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control of observance of requirements of technical regulations</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is exercised?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 xml:space="preserve">2. </w:t>
      </w:r>
      <w:r w:rsidRPr="00D97942">
        <w:rPr>
          <w:rFonts w:ascii="Times New Roman" w:hAnsi="Times New Roman" w:cs="Times New Roman"/>
          <w:color w:val="000000"/>
          <w:sz w:val="28"/>
          <w:szCs w:val="28"/>
          <w:lang w:val="en-US"/>
        </w:rPr>
        <w:t>How the state</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control of observance of requirements of technical regulations</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is exercised?</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3. For what the period is determined transitional?</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17 MONITORING OF TECHNICAL REGULATIONS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For providing that technical regulations were not more restrictive, than it is necessary, monitoring of technical regulations has to be carried out.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For this purpose it is necessary to analyze: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changes made to the current legislation, provisions which extend on the regulated objects;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international agreements ratified by the Republic of Kazakhstan;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cases of infliction of harm by objects on which action of technical regulations, for the purpose of establishment of the possible reasons extends: absence or incompleteness, not concreteness (vagueness) of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results of the state supervision of observance of requirements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Whether monitoring is important to estimate circumstances and tasks because of which technical regulations were entered really changed, and also, whether to estimate really the regulations achieve a goal.</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When monitoring technical regulations it is also necessary to analyze:</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economic, social effect of adoption of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problems which arose in connection with implementation of separate provisions of technical regulations which decision is necessary;</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relevance of provisions of technical regulations at the moment.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Consultations. Consultations with all participants who are affected by technical regulations, are the basic moment during the developing and implementation of technical regulations. Consultations promote transparency of process of development of technical regulations, guarantee prospects of the discussed problems, highlight alternative approaches for achievement of the objectives and can be the useful tool for determination of reliability of estimates of developers of technical regulations regarding expenses and benefits.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Consultations with experts of the international organizations for standardization which sphere of activity includes the regulated objects are necessary; the foreign organizations specializing on these objects.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lastRenderedPageBreak/>
        <w:t>These consultations are especially useful in cases, when: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corresponding international standards do not exist;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maintenance of the offered technical regulations does not correspond to maintenance of the corresponding international standards;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the technical regulations can have essential impact on trade of other participants.</w:t>
      </w:r>
    </w:p>
    <w:p w:rsidR="00281E75" w:rsidRPr="00D97942" w:rsidRDefault="00281E75" w:rsidP="00DB78F7">
      <w:pPr>
        <w:pStyle w:val="a7"/>
        <w:spacing w:before="0" w:beforeAutospacing="0" w:after="0" w:afterAutospacing="0"/>
        <w:ind w:firstLine="709"/>
        <w:jc w:val="both"/>
        <w:rPr>
          <w:b/>
          <w:color w:val="000000"/>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Control questions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1. For what monitoring of technical regulations is carried out?</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2. What analyze when</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monitoring technical regulations?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3. With whom it is carried out consultations during the developing and implementation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caps/>
          <w:sz w:val="28"/>
          <w:szCs w:val="28"/>
          <w:lang w:val="en-US"/>
        </w:rPr>
      </w:pPr>
      <w:r w:rsidRPr="00D97942">
        <w:rPr>
          <w:rFonts w:ascii="Times New Roman" w:hAnsi="Times New Roman" w:cs="Times New Roman"/>
          <w:b/>
          <w:caps/>
          <w:sz w:val="28"/>
          <w:szCs w:val="28"/>
          <w:lang w:val="en-US"/>
        </w:rPr>
        <w:t>18 Updating of the Law RK "On Technical Regulation"</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December, 2006 the changes and additions concerning division of powers of the Government and government bodies in questions of development and the approval of technical regulations and establishments of requirements for safety of the objects having risk of infliction of harm to health and human life or environment were made to the Law.</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Since the beginning of 2007, according to the resolution of the government of the Republic of Kazakhstan of May 4, 2007 No. 361 "About the approval of the Plan for development of technical regulations for 2007 - 2009", in the republic for the first time began works on development of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14 government bodies Advisory Councils in the field of technical regulation for development and examination of technical regulations of which the Ministry of the industry and trade, transport and communications, on emergency situations are among, work and social protection of the population, finance, health care, environmental protection, internal affairs, defense, agriculture, power and mineral resources, informatization and communication Agency, on management of land resources, Committee of national security of the Republic of Kazakhstan were created.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It was necessary to reconsider and process a large number of standards for ensuring evidential base to technical regulations as the voluntary standards harmonized with the international requirements and norms, are urged to help the producer to understand and fulfill requirements of technical regulations correctly. </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Since 2010 the economy of Kazakhstan already functions in the conditions of the Customs union.In 2010 No. 1467 was approved by the Resolution of the government of the Republic of Kazakhstan of December 30, 2010 the Plan of lawmaking works of the Government of the Republic of Kazakhstan for 2011 on development of the Law of the Republic of Kazakhstan "About modification and additions in some acts of the Republic of Kazakhstan concerning technical regulation and metrology".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On July 10, 2012 the Law of the Republic of Kazakhstan No. 31-V "About modification and additions in some acts of the Republic of Kazakhstan concerning technical regulation and metrology" according to which changes are made to the Law of the Republic of Kazakhstan "On technical regulation" is approved.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Need of modification is reduction of the national legislation in the field of technical regulation in compliance with the international treaties accepted by the Decision of Interstate council of the Euroasian economic community (the supreme body of the Customs union).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Cs/>
          <w:sz w:val="28"/>
          <w:szCs w:val="28"/>
          <w:lang w:val="en-US"/>
        </w:rPr>
        <w:t>The law created for the Kazakhstan producers unique possibility of lobbying of the production in all territory of the Customs union.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recent years, the necessary legal base for </w:t>
      </w:r>
      <w:r w:rsidRPr="00D97942">
        <w:rPr>
          <w:rFonts w:ascii="Times New Roman" w:hAnsi="Times New Roman" w:cs="Times New Roman"/>
          <w:bCs/>
          <w:sz w:val="28"/>
          <w:szCs w:val="28"/>
          <w:lang w:val="en-US"/>
        </w:rPr>
        <w:t>transition to the uniform technical regulations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establishing uniform requirements, procedures of confirmation of compliance and uniform documents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is in the field created. Within the solution of this task the most important documents were accepted.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Uniform documents provided regulatory base of a preparatory stage for adoption of uniform regulations of the Customs union and, respectively, formation of a uniform legal framework for safety of production, elimination of technical barriers, and also ensuring protection of the customs territory against the unsafe and forged production.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implementation of the tasks about adoption of technical regulations within EEP, the Commission of the HARDWARE made the decision to recommend to the Parties to suspend coming into effect of national technical regulations which objects of regulation coincide with objects of technical regulations of EurAsEC and (or) technical regulations of the HARDWARE.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Important decisions within the HARDWARE is an </w:t>
      </w:r>
      <w:r w:rsidRPr="00D97942">
        <w:rPr>
          <w:rFonts w:ascii="Times New Roman" w:hAnsi="Times New Roman" w:cs="Times New Roman"/>
          <w:bCs/>
          <w:sz w:val="28"/>
          <w:szCs w:val="28"/>
          <w:lang w:val="en-US"/>
        </w:rPr>
        <w:t>Agreement on the uniform principles and rules of technical regulation in Republic of Belarus, the Republic of Kazakhstan and the Russian Federation</w:t>
      </w:r>
      <w:r w:rsidRPr="00D97942">
        <w:rPr>
          <w:rFonts w:ascii="Times New Roman" w:hAnsi="Times New Roman" w:cs="Times New Roman"/>
          <w:sz w:val="28"/>
          <w:szCs w:val="28"/>
          <w:lang w:val="en-US"/>
        </w:rPr>
        <w:t xml:space="preserve"> of November 18, 2010. This Agreement is the final document and enters a package of the agreements regulating a common economic space. The agreement provides </w:t>
      </w:r>
      <w:r w:rsidRPr="00D97942">
        <w:rPr>
          <w:rFonts w:ascii="Times New Roman" w:hAnsi="Times New Roman" w:cs="Times New Roman"/>
          <w:bCs/>
          <w:sz w:val="28"/>
          <w:szCs w:val="28"/>
          <w:lang w:val="en-US"/>
        </w:rPr>
        <w:t>transition to</w:t>
      </w:r>
      <w:r w:rsidRPr="00D97942">
        <w:rPr>
          <w:rFonts w:ascii="Times New Roman" w:hAnsi="Times New Roman" w:cs="Times New Roman"/>
          <w:sz w:val="28"/>
          <w:szCs w:val="28"/>
          <w:lang w:val="en-US"/>
        </w:rPr>
        <w:t xml:space="preserve"> </w:t>
      </w:r>
      <w:r w:rsidRPr="00D97942">
        <w:rPr>
          <w:rFonts w:ascii="Times New Roman" w:hAnsi="Times New Roman" w:cs="Times New Roman"/>
          <w:bCs/>
          <w:sz w:val="28"/>
          <w:szCs w:val="28"/>
          <w:lang w:val="en-US"/>
        </w:rPr>
        <w:t>uniform system of technical regulation within the HARDWARE</w:t>
      </w:r>
      <w:r w:rsidRPr="00D97942">
        <w:rPr>
          <w:rFonts w:ascii="Times New Roman" w:hAnsi="Times New Roman" w:cs="Times New Roman"/>
          <w:sz w:val="28"/>
          <w:szCs w:val="28"/>
          <w:lang w:val="en-US"/>
        </w:rPr>
        <w:t xml:space="preserve">, and also </w:t>
      </w:r>
      <w:r w:rsidRPr="00D97942">
        <w:rPr>
          <w:rFonts w:ascii="Times New Roman" w:hAnsi="Times New Roman" w:cs="Times New Roman"/>
          <w:bCs/>
          <w:sz w:val="28"/>
          <w:szCs w:val="28"/>
          <w:lang w:val="en-US"/>
        </w:rPr>
        <w:t>delegation of power on adoption of technical regulations of the Commission of the HARDWARE</w:t>
      </w:r>
      <w:r w:rsidRPr="00D97942">
        <w:rPr>
          <w:rFonts w:ascii="Times New Roman" w:hAnsi="Times New Roman" w:cs="Times New Roman"/>
          <w:sz w:val="28"/>
          <w:szCs w:val="28"/>
          <w:lang w:val="en-US"/>
        </w:rPr>
        <w: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Here it should be noted an important point in the specified Agreement: The parties form </w:t>
      </w:r>
      <w:r w:rsidRPr="00D97942">
        <w:rPr>
          <w:rFonts w:ascii="Times New Roman" w:hAnsi="Times New Roman" w:cs="Times New Roman"/>
          <w:bCs/>
          <w:sz w:val="28"/>
          <w:szCs w:val="28"/>
          <w:lang w:val="en-US"/>
        </w:rPr>
        <w:t>the uniform list of production concerning which obligatory requirements within the HARDWARE are established</w:t>
      </w:r>
      <w:r w:rsidRPr="00D97942">
        <w:rPr>
          <w:rFonts w:ascii="Times New Roman" w:hAnsi="Times New Roman" w:cs="Times New Roman"/>
          <w:sz w:val="28"/>
          <w:szCs w:val="28"/>
          <w:lang w:val="en-US"/>
        </w:rPr>
        <w:t xml:space="preserve">. The uniform list and an order of its maintaining are approved by the Commission of the HARDWARE. For production included in the uniform list concerning which technical regulations of the HARDWARE or technical regulations of the Euroasian economic community did not come into force standards of the legislation of the HARDWARE and legislations of the Parties in the sphere of technical regulation work.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Cs/>
          <w:sz w:val="28"/>
          <w:szCs w:val="28"/>
          <w:lang w:val="en-US"/>
        </w:rPr>
        <w:t>Technical regulations of the HARDWARE are developed only concerning production included in the uniform list</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if concerning such production technical regulations of the Euroasian economic community are not accepted. From the date of coming into effect of technical regulations of the Customs union in territories of the Parties the relevant obligatory requirements established by legislations of the </w:t>
      </w:r>
      <w:r w:rsidRPr="00D97942">
        <w:rPr>
          <w:rFonts w:ascii="Times New Roman" w:hAnsi="Times New Roman" w:cs="Times New Roman"/>
          <w:sz w:val="28"/>
          <w:szCs w:val="28"/>
          <w:lang w:val="en-US"/>
        </w:rPr>
        <w:lastRenderedPageBreak/>
        <w:t>Parties are not applied.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So, the Law of the Republic of Kazakhstan No. 31-V "About modification and additions in some acts of the Republic of Kazakhstan concerning technical regulation and metrology" is directed on decrease in technical barriers to production for the first time released.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Along with it possibility of application of temporary standards and standards of the organizations for confirmation of compliance of production is established. Rules of development and the approval of the new document of standardization of the preliminary national standard are defined.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Characterizing in general the situation which developed today in the sphere of technical regulation, it is possible to draw a conclusion that integration process in itself is the most powerful catalyst of structuring system of technical regulation. Active work on ordering of the norms concerning the sphere of safety, i.e. actually technical regulations and standards defining questions of quality and competitiveness of production is conducted. All this will allow to promote significantly in the near future regarding the solution of three main objectives facing technical regulation: increase of competitiveness of the Kazakhstan production; safety of production for consumers and citizens; reduction of barriers to business.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B78F7" w:rsidRDefault="00281E75" w:rsidP="00DB78F7">
      <w:pPr>
        <w:spacing w:after="0" w:line="240" w:lineRule="auto"/>
        <w:ind w:firstLine="709"/>
        <w:jc w:val="both"/>
        <w:rPr>
          <w:rFonts w:ascii="Times New Roman" w:hAnsi="Times New Roman" w:cs="Times New Roman"/>
          <w:b/>
          <w:sz w:val="28"/>
          <w:szCs w:val="28"/>
        </w:rPr>
      </w:pPr>
      <w:r w:rsidRPr="00DB78F7">
        <w:rPr>
          <w:rFonts w:ascii="Times New Roman" w:hAnsi="Times New Roman" w:cs="Times New Roman"/>
          <w:b/>
          <w:sz w:val="28"/>
          <w:szCs w:val="28"/>
        </w:rPr>
        <w:t>Control questions</w:t>
      </w:r>
    </w:p>
    <w:p w:rsidR="00281E75" w:rsidRPr="00D97942" w:rsidRDefault="00281E75" w:rsidP="00DB78F7">
      <w:pPr>
        <w:pStyle w:val="a7"/>
        <w:numPr>
          <w:ilvl w:val="0"/>
          <w:numId w:val="21"/>
        </w:numPr>
        <w:spacing w:before="0" w:beforeAutospacing="0" w:after="0" w:afterAutospacing="0"/>
        <w:ind w:left="0" w:firstLine="709"/>
        <w:jc w:val="both"/>
        <w:rPr>
          <w:color w:val="000000"/>
          <w:sz w:val="28"/>
          <w:szCs w:val="28"/>
          <w:lang w:val="en-US"/>
        </w:rPr>
      </w:pPr>
      <w:r w:rsidRPr="00D97942">
        <w:rPr>
          <w:sz w:val="28"/>
          <w:szCs w:val="28"/>
          <w:lang w:val="en-US"/>
        </w:rPr>
        <w:t>What changes are made to the Law RK "On Technical Regulation"?</w:t>
      </w:r>
    </w:p>
    <w:p w:rsidR="00281E75" w:rsidRPr="00D97942" w:rsidRDefault="00281E75" w:rsidP="00DB78F7">
      <w:pPr>
        <w:pStyle w:val="a7"/>
        <w:numPr>
          <w:ilvl w:val="0"/>
          <w:numId w:val="21"/>
        </w:numPr>
        <w:spacing w:before="0" w:beforeAutospacing="0" w:after="0" w:afterAutospacing="0"/>
        <w:ind w:left="0" w:firstLine="709"/>
        <w:jc w:val="both"/>
        <w:rPr>
          <w:color w:val="000000"/>
          <w:sz w:val="28"/>
          <w:szCs w:val="28"/>
          <w:lang w:val="en-US"/>
        </w:rPr>
      </w:pPr>
      <w:r w:rsidRPr="00D97942">
        <w:rPr>
          <w:color w:val="000000"/>
          <w:sz w:val="28"/>
          <w:szCs w:val="28"/>
          <w:lang w:val="en-US"/>
        </w:rPr>
        <w:t xml:space="preserve">What status standards in the state system of technical regulation started carrying? </w:t>
      </w:r>
    </w:p>
    <w:p w:rsidR="00281E75" w:rsidRPr="00D97942" w:rsidRDefault="00281E75" w:rsidP="00DB78F7">
      <w:pPr>
        <w:pStyle w:val="a7"/>
        <w:numPr>
          <w:ilvl w:val="0"/>
          <w:numId w:val="21"/>
        </w:numPr>
        <w:spacing w:before="0" w:beforeAutospacing="0" w:after="0" w:afterAutospacing="0"/>
        <w:ind w:left="0" w:firstLine="709"/>
        <w:jc w:val="both"/>
        <w:rPr>
          <w:color w:val="000000"/>
          <w:sz w:val="28"/>
          <w:szCs w:val="28"/>
          <w:lang w:val="en-US"/>
        </w:rPr>
      </w:pPr>
      <w:r w:rsidRPr="00D97942">
        <w:rPr>
          <w:sz w:val="28"/>
          <w:szCs w:val="28"/>
          <w:lang w:val="en-US"/>
        </w:rPr>
        <w:t xml:space="preserve">What necessary actions are accepted for </w:t>
      </w:r>
      <w:r w:rsidRPr="00D97942">
        <w:rPr>
          <w:bCs/>
          <w:sz w:val="28"/>
          <w:szCs w:val="28"/>
          <w:lang w:val="en-US"/>
        </w:rPr>
        <w:t>transition to uniform technical regulations?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19 INTERRELATION OF TECHNICAL REGULATIONS AND STANDARDS</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government will regulate the level of safety of production, accepting the corresponding technical regulations, and standards to contain norms and techniques of tests of the indicators providing the set safety level. The interrelation of technical regulations and standards consists in it. Ideally technical regulations and standards harmonized with them have to become effective at the same time but in case by the time of adoption of technical regulations, the harmonized standards are not accepted yet, stage-by-stage introduction of its provisions will be provided in technical regulations.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Style w:val="s0"/>
          <w:sz w:val="28"/>
          <w:szCs w:val="28"/>
          <w:lang w:val="en-US"/>
        </w:rPr>
        <w:t>Technical regulations - the regulatory legal act establishing obligatory requirements to production and (or) processes of their life cycle, developed and applied according to the legislation of the Republic of Kazakhstan on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national standard - the standard approved by authorized body and available to a wide range of consumers.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xml:space="preserve">The basic principle of new system of technical regulation according to the state law "On Technical Regulation"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adopted in 2004 is consecutive division of requirements 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 requirements of technical regulations, obligatory for observance;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b) the requirements of standards intended for voluntary application.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basic sense of this differentiation consists in the termination of departmental rule-making and in translation of all obligatory requirements of legislative level.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Any requirements, obligatory for observance, can be introduced only through technical regulations, that is with strict observance of all procedures ordered by the law "On Technical Regulation" concerning adoption of technical regulations in the status of the state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laws, decrees of the President of the Republic of Kazakhstan, the ratified international treaties of the Republic of Kazakhstan, resolutions of the government of the Republic of Kazakhstan. And vice versa: no requirements can be introduced as obligatory through any other acts which are not technical regulations that is bypassing the specified procedures.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In the course of creation of the technical legislation all requirements, obligatory for execution containing in earlier entered standards (and other regulations - SanPiNs, CONSTRUCTION NORMS AND REGULATIONS and so forth) after audit and necessary correction pass into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Technical regulations have to support all necessary for safety of production and processes of the requirement (including quantitative and concretizing) as norms of direct action. Any obvious or implicit references to standards and other regulations in the Kazakhstan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legislation are not applied.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Standards in new system of technical regulation will have </w:t>
      </w:r>
    </w:p>
    <w:p w:rsidR="00281E75" w:rsidRPr="00D97942" w:rsidRDefault="00281E75" w:rsidP="00DB78F7">
      <w:pPr>
        <w:pStyle w:val="a4"/>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status of documents of exclusively advisory nature. At the same time the state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law "On Technical Regulation" it is entrusted to the Government of RK</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to approve the list of national standards and the arches </w:t>
      </w:r>
    </w:p>
    <w:p w:rsidR="00281E75" w:rsidRPr="00D97942" w:rsidRDefault="00281E75" w:rsidP="00DB78F7">
      <w:pPr>
        <w:pStyle w:val="a4"/>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rules (parts of such standards and sets of rules) as a result of which application on an obligatory basis observance of requirements of the present state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law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is provided.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The list of national standards and sets of rules, can join national standards and sets of rules (parts of such standards and sets of rules) containing minimum necessary requirements for safety of buildings and constructions (including the networks of technical providing and systems of technical providing which are their part), and also connected with buildings and with constructions of processes of design (including researches), constructions, installation, adjustment, operation and utilization (demolition).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The list of national standards and sets of rules, can join the national standards and sets of rules containing various requirements to buildings and constructions, and also to the design processes connected with buildings and with constructions (including researches), constructions, installation, adjustment, operation and utilization (demolition) in one subject, to one section of project documentation, various approaches to safety of buildings and constructions. Thus </w:t>
      </w:r>
      <w:r w:rsidRPr="00D97942">
        <w:rPr>
          <w:rFonts w:ascii="Times New Roman" w:hAnsi="Times New Roman" w:cs="Times New Roman"/>
          <w:sz w:val="28"/>
          <w:szCs w:val="28"/>
          <w:lang w:val="en-US"/>
        </w:rPr>
        <w:lastRenderedPageBreak/>
        <w:t xml:space="preserve">the specified list of national standards and sets of rules has to contain the instruction on possibility of observance of such requirements, approaches on an alternative basis. In this case the builder (customer) has the right to define independently according to what of the specified requirements, approaches design (including engineering researches), construction, reconstruction, capital repairs and demolition (dismantle) of the building or a construction will be carried out.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It agrees "On technical regulation", acceptance and application of the standards contradicting technical regulations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is not allowed.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As technical regulations contain minimum necessary requirements for safety, requirements of any standard for definition cannot be below the relevant requirements shown by technical regulations and also do not may contain parameters of a design or the productions which are not providing implementation of requirements of the corresponding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Thus, at observance of any standard meeting provisions of the law "On technical regulation" implementation of relevant requirements of technical regulations is provided.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standards which are not providing performance of standards of technical regulations do not conform to requirements of the Law imposed to standards, and therefore cannot be applied in the territory of the Republic of Kazakhstan. Thus, lists of national standards which can be applied to observance of technical regulations, will carry not standard and, especially, not legal, but exclusively information character.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Compliance of requirements of national</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standards to requirements of technical regulations (namely, absence in national standards of requirements to production below requirements of technical regulations, and also absence in national standards of the requirements to a design or execution which are not providing implementation of requirements of technical regulations) is guaranteed by the procedures of discrepancy of the applied standards to requirements of the corresponding technical regulations provided by the Law "On Technical Regulation", are similar to the risks and responsibility connected with release in the address of the goods which are not conforming to requirements of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National standards are developed by any person and approved by national authority on standardization according to the procedure established by the law "On Technical Regulation" (publication of notices of development, collecting remarks not less than two months, public discussion, publication of notices of completion of discussion, examination in time and so forth).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approval of national standards without observance of the specified procedure is illegal.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translation of earlier existing standards in the status national on procedure is similar to adoption of new national standards.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As national standards cannot contradict technical regulations, their acceptance is possible only after adoption of technical regulations. Technical regulations may contain requirements to production, but not to a design or </w:t>
      </w:r>
      <w:r w:rsidRPr="00D97942">
        <w:rPr>
          <w:rFonts w:ascii="Times New Roman" w:hAnsi="Times New Roman" w:cs="Times New Roman"/>
          <w:sz w:val="28"/>
          <w:szCs w:val="28"/>
          <w:lang w:val="en-US"/>
        </w:rPr>
        <w:lastRenderedPageBreak/>
        <w:t xml:space="preserve">execution, except for specially stipulated cases.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Standards may contain both characteristics of production, and parameters of a design and (or) execution. Standards also may contain the norms connected with separate positions not of one, but several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Besides, scopes of standards can not coincide with scopes of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Standards may contain the norms corresponding only to separate positions of technical regulations, and also the norms connected with separate positions not of one, but several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Thus, correlation of requirements of standards and requirements of technical regulations is carried out, as a rule, not at the level of documents in general, and at the level of concrete objects of technical regulation.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As the Law on technical regulation provided norm according to which standards cannot contradict technical regulations, in the description of a scope of standards its compliance to objects of technical regulation has to be specified in concrete technical regulations.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Adequacy of correlation of scopes of national standards and technical regulations is provided with the procedures of development and adoption of national standards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provided by the law "On Technical Regulation".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Concerning other standards (standards of the organizations) such adequacy is provided with the usual modes of an assessment of compliance of production, with preservation of similar risks and responsibility. </w:t>
      </w:r>
      <w:r w:rsidRPr="00D97942">
        <w:rPr>
          <w:rFonts w:ascii="Times New Roman" w:hAnsi="Times New Roman" w:cs="Times New Roman"/>
          <w:sz w:val="28"/>
          <w:szCs w:val="28"/>
          <w:lang w:val="en-US"/>
        </w:rPr>
        <w:cr/>
      </w:r>
    </w:p>
    <w:p w:rsidR="00281E75" w:rsidRPr="00D97942" w:rsidRDefault="00281E75" w:rsidP="00DB78F7">
      <w:pPr>
        <w:spacing w:after="0" w:line="240" w:lineRule="auto"/>
        <w:ind w:firstLine="709"/>
        <w:jc w:val="both"/>
        <w:rPr>
          <w:rFonts w:ascii="Times New Roman" w:hAnsi="Times New Roman" w:cs="Times New Roman"/>
          <w:b/>
          <w:color w:val="000000"/>
          <w:sz w:val="28"/>
          <w:szCs w:val="28"/>
          <w:lang w:val="en-US"/>
        </w:rPr>
      </w:pPr>
      <w:r w:rsidRPr="00D97942">
        <w:rPr>
          <w:rFonts w:ascii="Times New Roman" w:hAnsi="Times New Roman" w:cs="Times New Roman"/>
          <w:b/>
          <w:color w:val="000000"/>
          <w:sz w:val="28"/>
          <w:szCs w:val="28"/>
          <w:lang w:val="en-US"/>
        </w:rPr>
        <w:t>Control questions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1. Give definition to the terms "technical regulations", "national standard".</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2. What interrelation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technical regulations and standards?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What requirements establish technical regulations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and standards?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color w:val="000000"/>
          <w:sz w:val="28"/>
          <w:szCs w:val="28"/>
          <w:lang w:val="en-US"/>
        </w:rPr>
        <w:t xml:space="preserve">SECTION 2. </w:t>
      </w:r>
      <w:r w:rsidRPr="00D97942">
        <w:rPr>
          <w:rFonts w:ascii="Times New Roman" w:hAnsi="Times New Roman" w:cs="Times New Roman"/>
          <w:b/>
          <w:bCs/>
          <w:sz w:val="28"/>
          <w:szCs w:val="28"/>
          <w:lang w:val="en-US"/>
        </w:rPr>
        <w:t xml:space="preserve">STANDARD </w:t>
      </w:r>
      <w:r w:rsidRPr="00D97942">
        <w:rPr>
          <w:rFonts w:ascii="Times New Roman" w:hAnsi="Times New Roman" w:cs="Times New Roman"/>
          <w:b/>
          <w:sz w:val="28"/>
          <w:szCs w:val="28"/>
          <w:lang w:val="en-US"/>
        </w:rPr>
        <w:t xml:space="preserve">BASIS OF STANDARDIZATION </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20 Basic provisions of system of standardization in the Republic of Kazakhstan</w:t>
      </w:r>
    </w:p>
    <w:p w:rsidR="00281E75" w:rsidRPr="00D97942" w:rsidRDefault="00281E75" w:rsidP="00DB78F7">
      <w:pPr>
        <w:pStyle w:val="a7"/>
        <w:shd w:val="clear" w:color="auto" w:fill="FFFFFF"/>
        <w:tabs>
          <w:tab w:val="left" w:pos="567"/>
        </w:tabs>
        <w:spacing w:before="0" w:beforeAutospacing="0" w:after="0" w:afterAutospacing="0"/>
        <w:ind w:firstLine="709"/>
        <w:jc w:val="both"/>
        <w:rPr>
          <w:color w:val="000000"/>
          <w:sz w:val="28"/>
          <w:szCs w:val="28"/>
          <w:lang w:val="en-US"/>
        </w:rPr>
      </w:pPr>
    </w:p>
    <w:p w:rsidR="00281E75" w:rsidRPr="00D97942" w:rsidRDefault="00281E75" w:rsidP="00DB78F7">
      <w:pPr>
        <w:pStyle w:val="a7"/>
        <w:shd w:val="clear" w:color="auto" w:fill="FFFFFF"/>
        <w:tabs>
          <w:tab w:val="left" w:pos="567"/>
        </w:tabs>
        <w:spacing w:before="0" w:beforeAutospacing="0" w:after="0" w:afterAutospacing="0"/>
        <w:ind w:firstLine="709"/>
        <w:jc w:val="both"/>
        <w:rPr>
          <w:color w:val="000000"/>
          <w:sz w:val="28"/>
          <w:szCs w:val="28"/>
          <w:lang w:val="en-US"/>
        </w:rPr>
      </w:pPr>
      <w:r w:rsidRPr="00D97942">
        <w:rPr>
          <w:color w:val="000000"/>
          <w:sz w:val="28"/>
          <w:szCs w:val="28"/>
          <w:lang w:val="en-US"/>
        </w:rPr>
        <w:t xml:space="preserve">Modern approach to standardization from government bodies and producers of production and services is defined by that today standardization is a key link of policy in the field of trade relations in the world. </w:t>
      </w:r>
      <w:r w:rsidRPr="00D97942">
        <w:rPr>
          <w:sz w:val="28"/>
          <w:szCs w:val="28"/>
          <w:lang w:val="en-US"/>
        </w:rPr>
        <w:t xml:space="preserve">Today the manufacturer and his reseller seeking to lift reputation of a trademark, to win competitive fight, to enter the world market are interested in implementation of the recommended requirements of the standard. </w:t>
      </w:r>
      <w:r w:rsidRPr="00D97942">
        <w:rPr>
          <w:color w:val="000000"/>
          <w:sz w:val="28"/>
          <w:szCs w:val="28"/>
          <w:lang w:val="en-US"/>
        </w:rPr>
        <w:t xml:space="preserve">Besides, standardization is a stabilizing factor for socially – the economic sphere of activity of society, and also it is the instrument of increase of competitiveness of national economy. As foreign experts note, positive microeconomic influence of standards is justified quite by costs of their development. Standards are rather important element of technical regulation. </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lastRenderedPageBreak/>
        <w:t>In this sense the standard gets the status of market incentive. Thus, standardization is the instrument of providing not only competitiveness, but also effective partnership of the manufacturer, customer and seller at all levels of management.</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Standardization is based on the last achievements of science, equipment and practical experience and defines progressive, and also economically optimum solutions of many economic, branch and intra production tasks. Integrally uniting functional and applied sciences, it promotes strengthening of their focus and the fastest introduction of scientific achievements in practical activities.</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Standardization creates an organizational and technical basis of production of high-quality production, specialization and cooperation of production, gives it properties of self-organization.</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The standard is the sample, a standard, model accepted for initial for comparison to them of other similar objects. As the normative and technical document the standard establishes a complex of norms, rules, requirements to object of standardization and is approved by competent authority.</w:t>
      </w:r>
    </w:p>
    <w:p w:rsidR="00281E75" w:rsidRPr="00D97942" w:rsidRDefault="00281E75" w:rsidP="00DB78F7">
      <w:pPr>
        <w:pStyle w:val="a7"/>
        <w:shd w:val="clear" w:color="auto" w:fill="FFFFFF"/>
        <w:spacing w:before="0" w:beforeAutospacing="0" w:after="0" w:afterAutospacing="0"/>
        <w:ind w:firstLine="709"/>
        <w:jc w:val="both"/>
        <w:rPr>
          <w:rStyle w:val="apple-style-span"/>
          <w:sz w:val="28"/>
          <w:szCs w:val="28"/>
          <w:lang w:val="en-US"/>
        </w:rPr>
      </w:pPr>
      <w:r w:rsidRPr="00D97942">
        <w:rPr>
          <w:rStyle w:val="apple-style-span"/>
          <w:sz w:val="28"/>
          <w:szCs w:val="28"/>
          <w:lang w:val="en-US"/>
        </w:rPr>
        <w:t>For example, inclusion of standards in contract requirements allows customers and performers not to invent own rules and procedures, and to use already acquired, verified standardized practice, in other words, it is better to define and control that result which has to be reached, and technology of work. Standards help customers to establish more effective and thus feasible requirements to that they want to receive, and that who carries out projects - better to understand that finally they have to make, what result from them expect, and what process has to be for this purpose involved. In other words, standards allow both customers, and performers, and other interested participants of process of design to speak one terminological and technical language concerning results and the course of implementation of the project.</w:t>
      </w:r>
    </w:p>
    <w:p w:rsidR="00281E75" w:rsidRPr="00D97942" w:rsidRDefault="00281E75" w:rsidP="00DB78F7">
      <w:pPr>
        <w:pStyle w:val="a7"/>
        <w:shd w:val="clear" w:color="auto" w:fill="FFFFFF"/>
        <w:spacing w:before="0" w:beforeAutospacing="0" w:after="0" w:afterAutospacing="0"/>
        <w:ind w:firstLine="709"/>
        <w:jc w:val="both"/>
        <w:rPr>
          <w:sz w:val="28"/>
          <w:szCs w:val="28"/>
          <w:lang w:val="en-US"/>
        </w:rPr>
      </w:pPr>
      <w:r w:rsidRPr="00D97942">
        <w:rPr>
          <w:sz w:val="28"/>
          <w:szCs w:val="28"/>
          <w:lang w:val="en-US"/>
        </w:rPr>
        <w:t>Any interested person can use standards. They are not developed only for public sector or private. Standards are used by those for whom they are necessary. The main thing that they were useful. Therefore standards are developed so that as the bigger number of interested persons would be possible could use and carry out them. And it means not only to buy them, but also it is correct to understand and introduce in the practical activities.</w:t>
      </w:r>
    </w:p>
    <w:p w:rsidR="00281E75" w:rsidRPr="00D97942" w:rsidRDefault="00281E75" w:rsidP="00DB78F7">
      <w:pPr>
        <w:pStyle w:val="a7"/>
        <w:shd w:val="clear" w:color="auto" w:fill="FFFFFF"/>
        <w:tabs>
          <w:tab w:val="left" w:pos="567"/>
        </w:tabs>
        <w:spacing w:before="0" w:beforeAutospacing="0" w:after="0" w:afterAutospacing="0"/>
        <w:ind w:firstLine="709"/>
        <w:jc w:val="both"/>
        <w:rPr>
          <w:color w:val="000000"/>
          <w:sz w:val="28"/>
          <w:szCs w:val="28"/>
          <w:lang w:val="en-US"/>
        </w:rPr>
      </w:pPr>
      <w:r w:rsidRPr="00D97942">
        <w:rPr>
          <w:color w:val="000000"/>
          <w:sz w:val="28"/>
          <w:szCs w:val="28"/>
          <w:lang w:val="en-US"/>
        </w:rPr>
        <w:t>The law RK "On Technical Regulation" of standardization gave the following definition: "</w:t>
      </w:r>
      <w:r w:rsidRPr="00D97942">
        <w:rPr>
          <w:b/>
          <w:i/>
          <w:color w:val="000000"/>
          <w:sz w:val="28"/>
          <w:szCs w:val="28"/>
          <w:lang w:val="en-US"/>
        </w:rPr>
        <w:t>Standardization</w:t>
      </w:r>
      <w:r w:rsidRPr="00D97942">
        <w:rPr>
          <w:i/>
          <w:color w:val="000000"/>
          <w:sz w:val="28"/>
          <w:szCs w:val="28"/>
          <w:lang w:val="en-US"/>
        </w:rPr>
        <w:t xml:space="preserve"> - the activity directed on achievement of optimum extent of streamlining of requirements to production, service and processes by means of establishment of provisions for general, repeated and voluntary use in respect of real-life and potential tasks</w:t>
      </w:r>
      <w:r w:rsidRPr="00D97942">
        <w:rPr>
          <w:color w:val="000000"/>
          <w:sz w:val="28"/>
          <w:szCs w:val="28"/>
          <w:lang w:val="en-US"/>
        </w:rPr>
        <w:t>".</w:t>
      </w:r>
    </w:p>
    <w:p w:rsidR="00281E75" w:rsidRPr="00D97942" w:rsidRDefault="00281E75" w:rsidP="00DB78F7">
      <w:pPr>
        <w:autoSpaceDE w:val="0"/>
        <w:autoSpaceDN w:val="0"/>
        <w:adjustRightInd w:val="0"/>
        <w:spacing w:after="0" w:line="240" w:lineRule="auto"/>
        <w:ind w:firstLine="709"/>
        <w:jc w:val="both"/>
        <w:rPr>
          <w:rStyle w:val="0pt"/>
          <w:rFonts w:eastAsia="Calibri"/>
          <w:sz w:val="28"/>
          <w:szCs w:val="28"/>
          <w:lang w:val="en-US"/>
        </w:rPr>
      </w:pPr>
    </w:p>
    <w:p w:rsidR="00281E75" w:rsidRPr="00DB78F7" w:rsidRDefault="00281E75" w:rsidP="00DB78F7">
      <w:pPr>
        <w:autoSpaceDE w:val="0"/>
        <w:autoSpaceDN w:val="0"/>
        <w:adjustRightInd w:val="0"/>
        <w:spacing w:after="0" w:line="240" w:lineRule="auto"/>
        <w:ind w:firstLine="709"/>
        <w:jc w:val="both"/>
        <w:rPr>
          <w:rStyle w:val="0pt"/>
          <w:rFonts w:eastAsia="Calibri"/>
          <w:sz w:val="28"/>
          <w:szCs w:val="28"/>
        </w:rPr>
      </w:pPr>
      <w:r w:rsidRPr="00DB78F7">
        <w:rPr>
          <w:rStyle w:val="0pt"/>
          <w:rFonts w:eastAsia="Calibri"/>
          <w:sz w:val="28"/>
          <w:szCs w:val="28"/>
        </w:rPr>
        <w:t>Control questions</w:t>
      </w:r>
    </w:p>
    <w:p w:rsidR="00281E75" w:rsidRPr="00D97942" w:rsidRDefault="00281E75" w:rsidP="00100387">
      <w:pPr>
        <w:pStyle w:val="a6"/>
        <w:numPr>
          <w:ilvl w:val="0"/>
          <w:numId w:val="47"/>
        </w:numPr>
        <w:autoSpaceDE w:val="0"/>
        <w:autoSpaceDN w:val="0"/>
        <w:adjustRightInd w:val="0"/>
        <w:spacing w:after="0" w:line="240" w:lineRule="auto"/>
        <w:ind w:left="0" w:firstLine="709"/>
        <w:jc w:val="both"/>
        <w:rPr>
          <w:rFonts w:ascii="Times New Roman" w:eastAsia="Calibri" w:hAnsi="Times New Roman"/>
          <w:bCs/>
          <w:color w:val="000000"/>
          <w:spacing w:val="-4"/>
          <w:sz w:val="28"/>
          <w:szCs w:val="28"/>
          <w:lang w:val="en-US"/>
        </w:rPr>
      </w:pPr>
      <w:r w:rsidRPr="00D97942">
        <w:rPr>
          <w:rFonts w:ascii="Times New Roman" w:eastAsia="Calibri" w:hAnsi="Times New Roman"/>
          <w:bCs/>
          <w:color w:val="000000"/>
          <w:spacing w:val="-4"/>
          <w:sz w:val="28"/>
          <w:szCs w:val="28"/>
          <w:lang w:val="en-US"/>
        </w:rPr>
        <w:t xml:space="preserve">Standardization role in </w:t>
      </w:r>
      <w:r w:rsidRPr="00D97942">
        <w:rPr>
          <w:rStyle w:val="s1"/>
          <w:b w:val="0"/>
          <w:sz w:val="28"/>
          <w:szCs w:val="28"/>
          <w:lang w:val="en-US"/>
        </w:rPr>
        <w:t>the state system of technical regulation.</w:t>
      </w:r>
    </w:p>
    <w:p w:rsidR="00281E75" w:rsidRPr="00D97942" w:rsidRDefault="00281E75" w:rsidP="00100387">
      <w:pPr>
        <w:pStyle w:val="a6"/>
        <w:numPr>
          <w:ilvl w:val="0"/>
          <w:numId w:val="47"/>
        </w:numPr>
        <w:autoSpaceDE w:val="0"/>
        <w:autoSpaceDN w:val="0"/>
        <w:adjustRightInd w:val="0"/>
        <w:spacing w:after="0" w:line="240" w:lineRule="auto"/>
        <w:ind w:left="0" w:firstLine="709"/>
        <w:jc w:val="both"/>
        <w:rPr>
          <w:rStyle w:val="0pt"/>
          <w:rFonts w:eastAsia="Calibri"/>
          <w:sz w:val="28"/>
          <w:szCs w:val="28"/>
          <w:lang w:val="en-US"/>
        </w:rPr>
      </w:pPr>
      <w:r w:rsidRPr="00D97942">
        <w:rPr>
          <w:rFonts w:ascii="Times New Roman" w:hAnsi="Times New Roman"/>
          <w:sz w:val="28"/>
          <w:szCs w:val="28"/>
          <w:lang w:val="en-US"/>
        </w:rPr>
        <w:t>Basic provisions of system of standardization in the Republic of Kazakhstan.</w:t>
      </w:r>
    </w:p>
    <w:p w:rsidR="00281E75" w:rsidRPr="00D97942" w:rsidRDefault="00281E75" w:rsidP="00DB78F7">
      <w:pPr>
        <w:autoSpaceDE w:val="0"/>
        <w:autoSpaceDN w:val="0"/>
        <w:adjustRightInd w:val="0"/>
        <w:spacing w:after="0" w:line="240" w:lineRule="auto"/>
        <w:ind w:firstLine="709"/>
        <w:jc w:val="both"/>
        <w:rPr>
          <w:rStyle w:val="0pt"/>
          <w:rFonts w:eastAsia="Calibri"/>
          <w:sz w:val="28"/>
          <w:szCs w:val="28"/>
          <w:lang w:val="en-US"/>
        </w:rPr>
      </w:pPr>
    </w:p>
    <w:p w:rsidR="00281E75" w:rsidRPr="00D97942" w:rsidRDefault="00281E75" w:rsidP="00DB78F7">
      <w:pPr>
        <w:autoSpaceDE w:val="0"/>
        <w:autoSpaceDN w:val="0"/>
        <w:adjustRightInd w:val="0"/>
        <w:spacing w:after="0" w:line="240" w:lineRule="auto"/>
        <w:ind w:firstLine="709"/>
        <w:jc w:val="both"/>
        <w:rPr>
          <w:rStyle w:val="0pt"/>
          <w:rFonts w:eastAsia="Calibri"/>
          <w:sz w:val="28"/>
          <w:szCs w:val="28"/>
          <w:lang w:val="en-US"/>
        </w:rPr>
      </w:pPr>
      <w:r w:rsidRPr="00D97942">
        <w:rPr>
          <w:rStyle w:val="0pt"/>
          <w:rFonts w:eastAsia="Calibri"/>
          <w:sz w:val="28"/>
          <w:szCs w:val="28"/>
          <w:lang w:val="en-US"/>
        </w:rPr>
        <w:lastRenderedPageBreak/>
        <w:t>21 NORMATIVE DOCUMENTS ON STANDARDIZATION IN PK</w:t>
      </w:r>
    </w:p>
    <w:p w:rsidR="00281E75" w:rsidRPr="00D97942" w:rsidRDefault="00281E75" w:rsidP="00DB78F7">
      <w:pPr>
        <w:autoSpaceDE w:val="0"/>
        <w:autoSpaceDN w:val="0"/>
        <w:adjustRightInd w:val="0"/>
        <w:spacing w:after="0" w:line="240" w:lineRule="auto"/>
        <w:ind w:firstLine="709"/>
        <w:jc w:val="both"/>
        <w:rPr>
          <w:rStyle w:val="0pt"/>
          <w:rFonts w:eastAsia="Calibri"/>
          <w:sz w:val="28"/>
          <w:szCs w:val="28"/>
          <w:lang w:val="en-US"/>
        </w:rPr>
      </w:pPr>
    </w:p>
    <w:p w:rsidR="00281E75" w:rsidRPr="00D97942" w:rsidRDefault="00281E75" w:rsidP="00DB78F7">
      <w:pPr>
        <w:autoSpaceDE w:val="0"/>
        <w:autoSpaceDN w:val="0"/>
        <w:adjustRightInd w:val="0"/>
        <w:spacing w:after="0" w:line="240" w:lineRule="auto"/>
        <w:ind w:firstLine="709"/>
        <w:jc w:val="both"/>
        <w:rPr>
          <w:rStyle w:val="0pt"/>
          <w:rFonts w:eastAsia="Calibri"/>
          <w:sz w:val="28"/>
          <w:szCs w:val="28"/>
          <w:lang w:val="en-US"/>
        </w:rPr>
      </w:pPr>
      <w:r w:rsidRPr="00D97942">
        <w:rPr>
          <w:rStyle w:val="apple-style-span"/>
          <w:rFonts w:ascii="Times New Roman" w:hAnsi="Times New Roman" w:cs="Times New Roman"/>
          <w:sz w:val="28"/>
          <w:szCs w:val="28"/>
          <w:lang w:val="en-US"/>
        </w:rPr>
        <w:t>In the course of standardization norms, rules, requirements, characteristics concerning object of standardization which are made out in the form of the normative document are developed.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Treat the normative documents on standardization existing in the territory of the Republic of Kazakhstan:</w:t>
      </w:r>
    </w:p>
    <w:p w:rsidR="00281E75" w:rsidRPr="00DB78F7" w:rsidRDefault="00281E75" w:rsidP="00DB78F7">
      <w:pPr>
        <w:pStyle w:val="a6"/>
        <w:numPr>
          <w:ilvl w:val="0"/>
          <w:numId w:val="24"/>
        </w:numPr>
        <w:tabs>
          <w:tab w:val="left" w:pos="426"/>
          <w:tab w:val="left" w:pos="993"/>
        </w:tabs>
        <w:autoSpaceDE w:val="0"/>
        <w:autoSpaceDN w:val="0"/>
        <w:adjustRightInd w:val="0"/>
        <w:spacing w:after="0" w:line="240" w:lineRule="auto"/>
        <w:ind w:left="0" w:firstLine="709"/>
        <w:jc w:val="both"/>
        <w:rPr>
          <w:rFonts w:ascii="Times New Roman" w:hAnsi="Times New Roman"/>
          <w:color w:val="000000"/>
          <w:sz w:val="28"/>
          <w:szCs w:val="28"/>
        </w:rPr>
      </w:pPr>
      <w:r w:rsidRPr="00DB78F7">
        <w:rPr>
          <w:rFonts w:ascii="Times New Roman" w:hAnsi="Times New Roman"/>
          <w:color w:val="000000"/>
          <w:sz w:val="28"/>
          <w:szCs w:val="28"/>
        </w:rPr>
        <w:t>international standards;</w:t>
      </w:r>
    </w:p>
    <w:p w:rsidR="00281E75" w:rsidRPr="00D97942" w:rsidRDefault="00281E75" w:rsidP="00DB78F7">
      <w:pPr>
        <w:pStyle w:val="a6"/>
        <w:numPr>
          <w:ilvl w:val="0"/>
          <w:numId w:val="24"/>
        </w:numPr>
        <w:tabs>
          <w:tab w:val="left" w:pos="426"/>
          <w:tab w:val="left" w:pos="993"/>
        </w:tabs>
        <w:autoSpaceDE w:val="0"/>
        <w:autoSpaceDN w:val="0"/>
        <w:adjustRightInd w:val="0"/>
        <w:spacing w:after="0" w:line="240" w:lineRule="auto"/>
        <w:ind w:left="0" w:firstLine="709"/>
        <w:jc w:val="both"/>
        <w:rPr>
          <w:rFonts w:ascii="Times New Roman" w:hAnsi="Times New Roman"/>
          <w:color w:val="000000"/>
          <w:sz w:val="28"/>
          <w:szCs w:val="28"/>
          <w:lang w:val="en-US"/>
        </w:rPr>
      </w:pPr>
      <w:r w:rsidRPr="00D97942">
        <w:rPr>
          <w:rFonts w:ascii="Times New Roman" w:hAnsi="Times New Roman"/>
          <w:sz w:val="28"/>
          <w:szCs w:val="28"/>
          <w:lang w:val="en-US"/>
        </w:rPr>
        <w:t>regional standards and qualifiers of technical and economic information, rule and recommendation about standardization</w:t>
      </w:r>
      <w:r w:rsidRPr="00D97942">
        <w:rPr>
          <w:rFonts w:ascii="Times New Roman" w:hAnsi="Times New Roman"/>
          <w:color w:val="000000"/>
          <w:sz w:val="28"/>
          <w:szCs w:val="28"/>
          <w:lang w:val="en-US"/>
        </w:rPr>
        <w:t>;</w:t>
      </w:r>
    </w:p>
    <w:p w:rsidR="00281E75" w:rsidRPr="00D97942" w:rsidRDefault="00281E75" w:rsidP="00DB78F7">
      <w:pPr>
        <w:pStyle w:val="a6"/>
        <w:numPr>
          <w:ilvl w:val="0"/>
          <w:numId w:val="24"/>
        </w:numPr>
        <w:tabs>
          <w:tab w:val="left" w:pos="426"/>
          <w:tab w:val="left" w:pos="993"/>
        </w:tabs>
        <w:autoSpaceDE w:val="0"/>
        <w:autoSpaceDN w:val="0"/>
        <w:adjustRightInd w:val="0"/>
        <w:spacing w:after="0" w:line="240" w:lineRule="auto"/>
        <w:ind w:left="0" w:firstLine="709"/>
        <w:jc w:val="both"/>
        <w:rPr>
          <w:rFonts w:ascii="Times New Roman" w:hAnsi="Times New Roman"/>
          <w:color w:val="000000"/>
          <w:sz w:val="28"/>
          <w:szCs w:val="28"/>
          <w:lang w:val="en-US"/>
        </w:rPr>
      </w:pPr>
      <w:r w:rsidRPr="00D97942">
        <w:rPr>
          <w:rFonts w:ascii="Times New Roman" w:hAnsi="Times New Roman"/>
          <w:color w:val="000000"/>
          <w:sz w:val="28"/>
          <w:szCs w:val="28"/>
          <w:lang w:val="en-US"/>
        </w:rPr>
        <w:t>national standards and qualifiers of technical and economic information of the Republic of Kazakhstan;</w:t>
      </w:r>
    </w:p>
    <w:p w:rsidR="00281E75" w:rsidRPr="00D97942" w:rsidRDefault="00281E75" w:rsidP="00DB78F7">
      <w:pPr>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4) standards of the organizations;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5) recommendations about standardization of the Republic of Kazakhstan;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6) standards of the foreign states, standards of the organizations, qualifiers of technical and economic information, rule, norm and recommendation about standardization of the foreign states;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7) non-governmental standard;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8) standard of consortium;</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9) preliminary national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Style w:val="apple-style-span"/>
          <w:rFonts w:ascii="Times New Roman" w:hAnsi="Times New Roman" w:cs="Times New Roman"/>
          <w:sz w:val="28"/>
          <w:szCs w:val="28"/>
          <w:lang w:val="en-US"/>
        </w:rPr>
        <w:t>All these categories of standards are intended for a wide range of consumers. On the existing norms of standardization, standards are periodically revised for modification that their requirements corresponded to the level of scientific and technical progress, or standards have to represent "recognized technical rules". The normative document including the standard, is considered the recognized technical rule if it is developed in cooperation with interested parties by consultations and on the basis of consensus.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Let's consider contents of normative documents.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i/>
          <w:sz w:val="28"/>
          <w:szCs w:val="28"/>
          <w:lang w:val="en-US"/>
        </w:rPr>
        <w:t>The international standard</w:t>
      </w:r>
      <w:r w:rsidRPr="00D97942">
        <w:rPr>
          <w:rFonts w:ascii="Times New Roman" w:hAnsi="Times New Roman" w:cs="Times New Roman"/>
          <w:sz w:val="28"/>
          <w:szCs w:val="28"/>
          <w:lang w:val="en-US"/>
        </w:rPr>
        <w:t xml:space="preserve"> is result of consensus between participants of the ISO organization. It can directly be used or by introduction in national standards of the different countries.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international standards are developed by the ISO technical committees (shopping mall) and subcommittees (personal computer) during six-phasic process:</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1: Offer stage</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2: Preparatory stage</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3: Stage of committee</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4: Stage of questions</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5: Approval stage</w:t>
      </w:r>
    </w:p>
    <w:p w:rsidR="00281E75" w:rsidRPr="00DB78F7" w:rsidRDefault="00281E75" w:rsidP="00DB78F7">
      <w:pPr>
        <w:numPr>
          <w:ilvl w:val="0"/>
          <w:numId w:val="26"/>
        </w:numPr>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Stage 6: Publication stage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Style w:val="apple-style-span"/>
          <w:rFonts w:ascii="Times New Roman" w:hAnsi="Times New Roman" w:cs="Times New Roman"/>
          <w:i/>
          <w:sz w:val="28"/>
          <w:szCs w:val="28"/>
          <w:lang w:val="en-US"/>
        </w:rPr>
        <w:t>The national standard</w:t>
      </w:r>
      <w:r w:rsidRPr="00D97942">
        <w:rPr>
          <w:rStyle w:val="apple-style-span"/>
          <w:rFonts w:ascii="Times New Roman" w:hAnsi="Times New Roman" w:cs="Times New Roman"/>
          <w:sz w:val="28"/>
          <w:szCs w:val="28"/>
          <w:lang w:val="en-US"/>
        </w:rPr>
        <w:t xml:space="preserve">is the normative document developed on the basis of consensus, approved by authorized body, directed on achievement of optimum extent of streamlining in a certain area. For general and repeated use, in the standard the general principles, rules, characteristics concerning different types of activity or their results are established. The standard has to be based on the </w:t>
      </w:r>
      <w:r w:rsidRPr="00D97942">
        <w:rPr>
          <w:rStyle w:val="apple-style-span"/>
          <w:rFonts w:ascii="Times New Roman" w:hAnsi="Times New Roman" w:cs="Times New Roman"/>
          <w:sz w:val="28"/>
          <w:szCs w:val="28"/>
          <w:lang w:val="en-US"/>
        </w:rPr>
        <w:lastRenderedPageBreak/>
        <w:t>generalized results of scientific researches, technical achievements and practical experience, then its use will bring optimum benefit for society.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Style w:val="apple-style-span"/>
          <w:rFonts w:ascii="Times New Roman" w:hAnsi="Times New Roman" w:cs="Times New Roman"/>
          <w:sz w:val="28"/>
          <w:szCs w:val="28"/>
          <w:lang w:val="en-US"/>
        </w:rPr>
        <w:t>In certain cases, if it expediently and is necessary for ensuring higher level of competitiveness of domestic goods, in standards</w:t>
      </w:r>
      <w:r w:rsidRPr="00D97942">
        <w:rPr>
          <w:rStyle w:val="apple-style-span"/>
          <w:rFonts w:ascii="Times New Roman" w:hAnsi="Times New Roman" w:cs="Times New Roman"/>
          <w:i/>
          <w:iCs/>
          <w:sz w:val="28"/>
          <w:szCs w:val="28"/>
          <w:lang w:val="en-US"/>
        </w:rPr>
        <w:t>perspective (preliminary) requirements</w:t>
      </w:r>
      <w:r w:rsidRPr="00D97942">
        <w:rPr>
          <w:rStyle w:val="apple-style-span"/>
          <w:rFonts w:ascii="Times New Roman" w:hAnsi="Times New Roman" w:cs="Times New Roman"/>
          <w:sz w:val="28"/>
          <w:szCs w:val="28"/>
          <w:lang w:val="en-US"/>
        </w:rPr>
        <w:t>which advance possibilities of traditional technologies</w:t>
      </w:r>
      <w:r w:rsidRPr="00D97942">
        <w:rPr>
          <w:rFonts w:ascii="Times New Roman" w:hAnsi="Times New Roman" w:cs="Times New Roman"/>
          <w:lang w:val="en-US"/>
        </w:rPr>
        <w:t xml:space="preserve"> </w:t>
      </w:r>
      <w:r w:rsidRPr="00D97942">
        <w:rPr>
          <w:rStyle w:val="apple-style-span"/>
          <w:rFonts w:ascii="Times New Roman" w:hAnsi="Times New Roman" w:cs="Times New Roman"/>
          <w:sz w:val="28"/>
          <w:szCs w:val="28"/>
          <w:lang w:val="en-US"/>
        </w:rPr>
        <w:t>can be established. It serves as incentive for introduction of new, advanced technological processes at the domestic enterprises.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National standards are applied on a voluntary basis, however if in laws of the Republic of Kazakhstan or technical regulations the reference to it is had, the national standard will be obligatory. </w:t>
      </w:r>
    </w:p>
    <w:p w:rsidR="00281E75" w:rsidRPr="00D97942" w:rsidRDefault="00281E75" w:rsidP="00DB78F7">
      <w:pPr>
        <w:spacing w:after="0" w:line="240" w:lineRule="auto"/>
        <w:ind w:firstLine="709"/>
        <w:jc w:val="both"/>
        <w:rPr>
          <w:rFonts w:ascii="Times New Roman" w:hAnsi="Times New Roman" w:cs="Times New Roman"/>
          <w:i/>
          <w:color w:val="000000"/>
          <w:sz w:val="28"/>
          <w:szCs w:val="28"/>
          <w:lang w:val="en-US"/>
        </w:rPr>
      </w:pPr>
      <w:r w:rsidRPr="00D97942">
        <w:rPr>
          <w:rFonts w:ascii="Times New Roman" w:hAnsi="Times New Roman" w:cs="Times New Roman"/>
          <w:b/>
          <w:i/>
          <w:color w:val="000000"/>
          <w:sz w:val="28"/>
          <w:szCs w:val="28"/>
          <w:lang w:val="en-US"/>
        </w:rPr>
        <w:t>The preliminary national standard</w:t>
      </w:r>
      <w:r w:rsidRPr="00D97942">
        <w:rPr>
          <w:rFonts w:ascii="Times New Roman" w:hAnsi="Times New Roman" w:cs="Times New Roman"/>
          <w:i/>
          <w:color w:val="000000"/>
          <w:sz w:val="28"/>
          <w:szCs w:val="28"/>
          <w:lang w:val="en-US"/>
        </w:rPr>
        <w:t xml:space="preserve"> - the standard for temporary application intended for accumulation of necessary experience in process of its application and available to a wide range of consumers.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The preliminary national standard appeared rather recently in system of standardization of Kazakhstan. Prerequisites of emergence of the preliminary national standard became: acceleration of a conclusion of an innovation and transfer of technology on the market; the solution of problems of the national standards connected with the facts not of reaching consensus when developing; improvement of quality of national standards; transition from state to national standardization; improvement of market approaches in national standardization.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Two cases of emergence of the preliminary national standard are allocated. The first is when the interested person initially assumes that production is not ready to become still standard at the national level, but has the bases to become in the near future. The second case is when when developing the national standard was not reached the necessary level of consensus by all interested parties.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preliminary national standard is a temporary document which is accepted by technical committees of the Republic of Kazakhstan and it is carried to a wide range of potential users. Information received in the course of use of the preliminary national standard, and reviews of this document form base for the solution of a question of expediency of adoption of the national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preliminary national standard is developed on non-standard (innovative) production for the purpose of approbation of this product in the market. Period of validity of this standard depends on the period of approbation of innovative production. Upon termination of term this standard passes into the national standard, thereby, increasing quality of national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requirements established in </w:t>
      </w:r>
      <w:r w:rsidRPr="00DB78F7">
        <w:rPr>
          <w:rFonts w:ascii="Times New Roman" w:hAnsi="Times New Roman" w:cs="Times New Roman"/>
          <w:sz w:val="28"/>
          <w:szCs w:val="28"/>
          <w:lang w:val="kk-KZ"/>
        </w:rPr>
        <w:t xml:space="preserve">preliminary national standards </w:t>
      </w:r>
      <w:r w:rsidRPr="00D97942">
        <w:rPr>
          <w:rFonts w:ascii="Times New Roman" w:hAnsi="Times New Roman" w:cs="Times New Roman"/>
          <w:sz w:val="28"/>
          <w:szCs w:val="28"/>
          <w:lang w:val="en-US"/>
        </w:rPr>
        <w:t>are based on results of research, developmental and project works, patent researches, provisions of the international, regional or foreign standards and normative documents on standardization of the foreign states and (or) other modern achievements of domestic and foreign science, equipment and technology.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Introduction of preliminary standards differs from other types of standards. Preliminary national standards cannot be used as the harmonized or reference standards standardly - legal acts, or to be specified in government procurements, in the presence of national standards on this object of standardization. However, in </w:t>
      </w:r>
      <w:r w:rsidRPr="00D97942">
        <w:rPr>
          <w:rFonts w:ascii="Times New Roman" w:hAnsi="Times New Roman" w:cs="Times New Roman"/>
          <w:sz w:val="28"/>
          <w:szCs w:val="28"/>
          <w:lang w:val="en-US"/>
        </w:rPr>
        <w:lastRenderedPageBreak/>
        <w:t xml:space="preserve">relationship of subjects of the market the voluntary instruction them in contracts for delivery of goods or service is allowed. Thus, the market independently selects most the best preliminary national standards which have the greatest potential to become national standards. </w:t>
      </w:r>
    </w:p>
    <w:p w:rsidR="00281E75" w:rsidRPr="00D97942" w:rsidRDefault="00281E75" w:rsidP="00DB78F7">
      <w:pPr>
        <w:spacing w:after="0" w:line="240" w:lineRule="auto"/>
        <w:ind w:firstLine="709"/>
        <w:jc w:val="both"/>
        <w:rPr>
          <w:rStyle w:val="apple-style-span"/>
          <w:rFonts w:ascii="Times New Roman" w:hAnsi="Times New Roman" w:cs="Times New Roman"/>
          <w:sz w:val="28"/>
          <w:szCs w:val="28"/>
          <w:lang w:val="en-US"/>
        </w:rPr>
      </w:pPr>
      <w:r w:rsidRPr="00D97942">
        <w:rPr>
          <w:rStyle w:val="HTML"/>
          <w:rFonts w:ascii="Times New Roman" w:hAnsi="Times New Roman" w:cs="Times New Roman"/>
          <w:b/>
          <w:sz w:val="28"/>
          <w:szCs w:val="28"/>
          <w:lang w:val="en-US"/>
        </w:rPr>
        <w:t>National qualifiers of technical and economic information</w:t>
      </w:r>
      <w:r w:rsidRPr="00D97942">
        <w:rPr>
          <w:rStyle w:val="apple-style-span"/>
          <w:rFonts w:ascii="Times New Roman" w:hAnsi="Times New Roman" w:cs="Times New Roman"/>
          <w:sz w:val="28"/>
          <w:szCs w:val="28"/>
          <w:lang w:val="en-US"/>
        </w:rPr>
        <w:t>it is the normative documents distributing technical and economic information according to its classification (classes, groups, types, etc.) and being obligatory for application at creation of the state information systems and information resources in interdepartmental exchange of information.</w:t>
      </w:r>
    </w:p>
    <w:p w:rsidR="00281E75" w:rsidRPr="00D97942" w:rsidRDefault="00281E75" w:rsidP="00DB78F7">
      <w:pPr>
        <w:spacing w:after="0" w:line="240" w:lineRule="auto"/>
        <w:ind w:firstLine="709"/>
        <w:jc w:val="both"/>
        <w:rPr>
          <w:rStyle w:val="apple-style-span"/>
          <w:rFonts w:ascii="Times New Roman" w:hAnsi="Times New Roman" w:cs="Times New Roman"/>
          <w:sz w:val="28"/>
          <w:szCs w:val="28"/>
          <w:lang w:val="en-US"/>
        </w:rPr>
      </w:pPr>
      <w:r w:rsidRPr="00D97942">
        <w:rPr>
          <w:rStyle w:val="apple-style-span"/>
          <w:rFonts w:ascii="Times New Roman" w:hAnsi="Times New Roman" w:cs="Times New Roman"/>
          <w:sz w:val="28"/>
          <w:szCs w:val="28"/>
          <w:lang w:val="en-US"/>
        </w:rPr>
        <w:t>Due to the development</w:t>
      </w:r>
      <w:r w:rsidRPr="00D97942">
        <w:rPr>
          <w:rStyle w:val="apple-style-span"/>
          <w:rFonts w:ascii="Times New Roman" w:hAnsi="Times New Roman" w:cs="Times New Roman"/>
          <w:i/>
          <w:iCs/>
          <w:sz w:val="28"/>
          <w:szCs w:val="28"/>
          <w:lang w:val="en-US"/>
        </w:rPr>
        <w:t>of information technologies</w:t>
      </w:r>
      <w:r w:rsidRPr="00D97942">
        <w:rPr>
          <w:rStyle w:val="apple-style-span"/>
          <w:rFonts w:ascii="Times New Roman" w:hAnsi="Times New Roman" w:cs="Times New Roman"/>
          <w:sz w:val="28"/>
          <w:szCs w:val="28"/>
          <w:lang w:val="en-US"/>
        </w:rPr>
        <w:t>special relevance was gained by methods of classification and coding of information.</w:t>
      </w:r>
    </w:p>
    <w:p w:rsidR="00281E75" w:rsidRPr="00D97942" w:rsidRDefault="00281E75" w:rsidP="00DB78F7">
      <w:pPr>
        <w:spacing w:after="0" w:line="240" w:lineRule="auto"/>
        <w:ind w:firstLine="709"/>
        <w:jc w:val="both"/>
        <w:rPr>
          <w:rStyle w:val="apple-converted-space"/>
          <w:rFonts w:ascii="Times New Roman" w:hAnsi="Times New Roman" w:cs="Times New Roman"/>
          <w:sz w:val="28"/>
          <w:szCs w:val="28"/>
          <w:lang w:val="en-US"/>
        </w:rPr>
      </w:pPr>
      <w:r w:rsidRPr="00D97942">
        <w:rPr>
          <w:rStyle w:val="apple-style-span"/>
          <w:rFonts w:ascii="Times New Roman" w:hAnsi="Times New Roman" w:cs="Times New Roman"/>
          <w:sz w:val="28"/>
          <w:szCs w:val="28"/>
          <w:lang w:val="en-US"/>
        </w:rPr>
        <w:t>The market relations in economy demand essential modernization of the operating qualifiers and creation of the new. National qualifiers have to solve as a problem of coherence of interdepartmental flows of information, and to provide comparability of qualifiers of various governing bodies and international organizations.</w:t>
      </w:r>
    </w:p>
    <w:p w:rsidR="00281E75" w:rsidRPr="00D97942" w:rsidRDefault="00281E75" w:rsidP="00DB78F7">
      <w:pPr>
        <w:spacing w:after="0" w:line="240" w:lineRule="auto"/>
        <w:ind w:firstLine="709"/>
        <w:jc w:val="both"/>
        <w:rPr>
          <w:rStyle w:val="apple-style-span"/>
          <w:rFonts w:ascii="Times New Roman" w:hAnsi="Times New Roman" w:cs="Times New Roman"/>
          <w:sz w:val="28"/>
          <w:szCs w:val="28"/>
          <w:lang w:val="en-US"/>
        </w:rPr>
      </w:pPr>
      <w:r w:rsidRPr="00D97942">
        <w:rPr>
          <w:rStyle w:val="apple-style-span"/>
          <w:rFonts w:ascii="Times New Roman" w:hAnsi="Times New Roman" w:cs="Times New Roman"/>
          <w:i/>
          <w:iCs/>
          <w:sz w:val="28"/>
          <w:szCs w:val="28"/>
          <w:lang w:val="en-US"/>
        </w:rPr>
        <w:t>Objects of classification</w:t>
      </w:r>
      <w:r w:rsidRPr="00D97942">
        <w:rPr>
          <w:rStyle w:val="apple-style-span"/>
          <w:rFonts w:ascii="Times New Roman" w:hAnsi="Times New Roman" w:cs="Times New Roman"/>
          <w:sz w:val="28"/>
          <w:szCs w:val="28"/>
          <w:lang w:val="en-US"/>
        </w:rPr>
        <w:t>are: statistical information, financial and law-enforcement activity, banking, standardization, production, rendering of services, etc. The main destination of classifications – ensuring information compatibility in all spheres of activity.</w:t>
      </w:r>
    </w:p>
    <w:p w:rsidR="00281E75" w:rsidRPr="00D97942" w:rsidRDefault="00281E75" w:rsidP="00DB78F7">
      <w:pPr>
        <w:pStyle w:val="a7"/>
        <w:spacing w:before="0" w:beforeAutospacing="0" w:after="0" w:afterAutospacing="0"/>
        <w:ind w:firstLine="709"/>
        <w:jc w:val="both"/>
        <w:rPr>
          <w:sz w:val="28"/>
          <w:szCs w:val="28"/>
          <w:lang w:val="en-US"/>
        </w:rPr>
      </w:pPr>
      <w:r w:rsidRPr="00D97942">
        <w:rPr>
          <w:b/>
          <w:sz w:val="28"/>
          <w:szCs w:val="28"/>
          <w:lang w:val="en-US"/>
        </w:rPr>
        <w:t xml:space="preserve">Standards of the organizations. </w:t>
      </w:r>
      <w:r w:rsidRPr="00D97942">
        <w:rPr>
          <w:sz w:val="28"/>
          <w:szCs w:val="28"/>
          <w:lang w:val="en-US"/>
        </w:rPr>
        <w:t>The concept "Standard of the Organization"</w:t>
      </w:r>
      <w:r w:rsidRPr="00D97942">
        <w:rPr>
          <w:lang w:val="en-US"/>
        </w:rPr>
        <w:t xml:space="preserve"> </w:t>
      </w:r>
      <w:r w:rsidRPr="00D97942">
        <w:rPr>
          <w:sz w:val="28"/>
          <w:szCs w:val="28"/>
          <w:lang w:val="en-US"/>
        </w:rPr>
        <w:t xml:space="preserve">was costituted in the territory of Kazakhstan, in connection with the come Law of the Republic of Kazakhstan "On technical regulation". It agrees the terminology accepted by the Law: "The standard of the organization is the standard approved by the organization". </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 xml:space="preserve">If at the time of adoption of law, in legal practice, in relation to the subjects which are carrying out the activity in the territory of the republic the concept "organization" was used, it also was the basis for the term, in the form of a prefix to "standard". It means that "the standard of the organization" can develop and approve any interested legal entity falling on the status "organization" and possessing concerning objects of technical regulation (production, processes) by a right of use according to the civil legislation of the Republic of Kazakhstan (see article 3 of the Law), including: government body, educational institution, scientific research institute, scientific and production association, producer and consumer of production, public association. </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Thus, in the conditions of market economy any interested person can have the standard governing its relations with subjects of the market and state: including with the producer or the supplier; consumer and producer; government body and producer.</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For example, the producer, owing to the introduced new technologies, plans production with higher rates of quality and safety that in turn demands toughening of standards of quality to the used raw materials and materials; the consumer does not accept quality of the used production; the state buys production which quality not absolutely suits it.</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lastRenderedPageBreak/>
        <w:t>Each of the listed subjects of the state and market has the right to impose the requirements if only they did not contradict, to the standards of safety operating in the republic to required objects.</w:t>
      </w:r>
    </w:p>
    <w:p w:rsidR="00281E75" w:rsidRPr="00D97942" w:rsidRDefault="00281E75" w:rsidP="00DB78F7">
      <w:pPr>
        <w:pStyle w:val="a7"/>
        <w:spacing w:before="0" w:beforeAutospacing="0" w:after="0" w:afterAutospacing="0"/>
        <w:ind w:firstLine="709"/>
        <w:jc w:val="both"/>
        <w:rPr>
          <w:sz w:val="28"/>
          <w:szCs w:val="28"/>
          <w:lang w:val="en-US"/>
        </w:rPr>
      </w:pPr>
      <w:r w:rsidRPr="00D97942">
        <w:rPr>
          <w:sz w:val="28"/>
          <w:szCs w:val="28"/>
          <w:lang w:val="en-US"/>
        </w:rPr>
        <w:t>And here, of course, everything depends on what level of quality can offer the producer owing to his technological capabilities, and what demand for this production in the market. And as long demand will remain in the market, will work so long and "the standard of the organization".</w:t>
      </w:r>
    </w:p>
    <w:p w:rsidR="00281E75" w:rsidRPr="00D97942" w:rsidRDefault="00281E75" w:rsidP="00DB78F7">
      <w:pPr>
        <w:spacing w:after="0" w:line="240" w:lineRule="auto"/>
        <w:ind w:firstLine="709"/>
        <w:jc w:val="both"/>
        <w:rPr>
          <w:rStyle w:val="apple-style-span"/>
          <w:rFonts w:ascii="Times New Roman" w:hAnsi="Times New Roman" w:cs="Times New Roman"/>
          <w:sz w:val="28"/>
          <w:szCs w:val="28"/>
          <w:lang w:val="en-US"/>
        </w:rPr>
      </w:pPr>
      <w:r w:rsidRPr="00D97942">
        <w:rPr>
          <w:rStyle w:val="apple-style-span"/>
          <w:rFonts w:ascii="Times New Roman" w:hAnsi="Times New Roman" w:cs="Times New Roman"/>
          <w:i/>
          <w:iCs/>
          <w:sz w:val="28"/>
          <w:szCs w:val="28"/>
          <w:lang w:val="en-US"/>
        </w:rPr>
        <w:t>Recommendations about standardization</w:t>
      </w:r>
      <w:r w:rsidRPr="00D97942">
        <w:rPr>
          <w:rStyle w:val="apple-style-span"/>
          <w:rFonts w:ascii="Times New Roman" w:hAnsi="Times New Roman" w:cs="Times New Roman"/>
          <w:sz w:val="28"/>
          <w:szCs w:val="28"/>
          <w:lang w:val="en-US"/>
        </w:rPr>
        <w:t>-</w:t>
      </w:r>
      <w:r w:rsidRPr="00D97942">
        <w:rPr>
          <w:rStyle w:val="apple-style-span"/>
          <w:rFonts w:ascii="Times New Roman" w:hAnsi="Times New Roman" w:cs="Times New Roman"/>
          <w:iCs/>
          <w:sz w:val="28"/>
          <w:szCs w:val="28"/>
          <w:lang w:val="en-US"/>
        </w:rPr>
        <w:t>the document containing organizational and technical and (or) all-technical provisions, orders (the rule of procedures), methods, voluntary for application (ways, receptions) of performance of work in the field of standardization, and also the recommended requirements to registration of results of these works.</w:t>
      </w:r>
      <w:r w:rsidRPr="00D97942">
        <w:rPr>
          <w:rStyle w:val="apple-style-span"/>
          <w:rFonts w:ascii="Times New Roman" w:hAnsi="Times New Roman" w:cs="Times New Roman"/>
          <w:sz w:val="28"/>
          <w:szCs w:val="28"/>
          <w:lang w:val="en-US"/>
        </w:rPr>
        <w:t xml:space="preserve"> Recommendations are developed and accept for preliminary check in practice yet of the provisions which did not become standard, orders, methods of performance of work, and also rules of registration of their results.</w:t>
      </w:r>
    </w:p>
    <w:p w:rsidR="00281E75" w:rsidRPr="00D97942" w:rsidRDefault="00281E75" w:rsidP="00DB78F7">
      <w:pPr>
        <w:pStyle w:val="a4"/>
        <w:tabs>
          <w:tab w:val="left" w:pos="426"/>
        </w:tabs>
        <w:ind w:firstLine="709"/>
        <w:jc w:val="both"/>
        <w:rPr>
          <w:rFonts w:ascii="Times New Roman" w:hAnsi="Times New Roman" w:cs="Times New Roman"/>
          <w:b/>
          <w:i/>
          <w:sz w:val="28"/>
          <w:szCs w:val="28"/>
          <w:lang w:val="en-US"/>
        </w:rPr>
      </w:pPr>
      <w:r w:rsidRPr="00D97942">
        <w:rPr>
          <w:rFonts w:ascii="Times New Roman" w:hAnsi="Times New Roman" w:cs="Times New Roman"/>
          <w:b/>
          <w:i/>
          <w:sz w:val="28"/>
          <w:szCs w:val="28"/>
          <w:lang w:val="en-US"/>
        </w:rPr>
        <w:t xml:space="preserve">Non-governmental standards and standards of consortium </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organizations for standardization developing standards for a wide range of users can be state, quasi-public and non-state (non-governmental). The organizations for standardization often happen noncommercial and admit society.</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market economy dictates the rules in the sphere of standardization and significantly polarizes different types of standards. The state, national and non-governmental standards considerably differ from each other on a role in economy, on the purposes, objects and methods of standardization, on acceptance and level of reaching consensus, participation of interested parties, existence of copyright of standards and markings, and also the status of obligation.</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 a broad sense, the market</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economy means participation of all subjects of the market in quality regulation. Subjects of the market are understood as producers, consumers, subjects of trade activity, bodies of confirmation of compliance and test laboratories, the state regulators of quality, competitiveness, an innovation and transfer of technologies, the academic and scientific environment, and also other subjects of infrastructure of quality.</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 the developed countries for state the organizations for standardization development of the advancing state standards directed from the point of view of government bodies, on the accelerated development of an innovation and transfer of technology is characteristic. Standards are developed quite often government bodies without participation and not on the basis of consensus of all interested parties. State standards or the state purchasing specifications can be such standards. Introduction of these standards happens by giving of the status harmonized with technical regulations or the reference standard of the normative legal act in the form of compliance, obligatory or voluntary with a presumption, and also by the instruction in government procurements.</w:t>
      </w:r>
    </w:p>
    <w:p w:rsidR="00281E75" w:rsidRPr="00D97942" w:rsidRDefault="00281E75" w:rsidP="00DB78F7">
      <w:pPr>
        <w:pStyle w:val="a4"/>
        <w:tabs>
          <w:tab w:val="left" w:pos="426"/>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shd w:val="clear" w:color="auto" w:fill="FFFFFF"/>
          <w:lang w:val="en-US"/>
        </w:rPr>
        <w:t xml:space="preserve">National authorities on standardization - often quasi-public organizations (institutes) in turn develop the national standards based on consensus of all interested parties. Conceptually national standard carries in itself consensus </w:t>
      </w:r>
      <w:r w:rsidRPr="00D97942">
        <w:rPr>
          <w:rFonts w:ascii="Times New Roman" w:hAnsi="Times New Roman" w:cs="Times New Roman"/>
          <w:sz w:val="28"/>
          <w:szCs w:val="28"/>
          <w:shd w:val="clear" w:color="auto" w:fill="FFFFFF"/>
          <w:lang w:val="en-US"/>
        </w:rPr>
        <w:lastRenderedPageBreak/>
        <w:t xml:space="preserve">between the state and non-governmental (non-state) standard. </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It is remarkable that development of non-governmental standards with the greatest possible accounting of opinion of the consumer is peculiar to non-governmental organizations, i.e. the branch organizations. The consumer is understood as the organizations, the carrying-out government procurements, producers and other private organizations, subjects of trade activity, consumers citizens and other consumers. The maximum involvement of the consumer in standardization is provided sales of products to the consumer. Besides, in some developed countries, such as the USA, for expansion of export note involvement in non-governmental standardization of the consumer of the country of the exporter. The accounting of opinion of the consumer allows to eliminate some export barriers and respectively increases export.</w:t>
      </w:r>
    </w:p>
    <w:p w:rsidR="00281E75" w:rsidRPr="00D97942" w:rsidRDefault="00281E75" w:rsidP="00DB78F7">
      <w:pPr>
        <w:pStyle w:val="a4"/>
        <w:tabs>
          <w:tab w:val="left" w:pos="426"/>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For the Post-Soviet countries development of state standards by the government authorized bodies is typical. However with introduction in some countries of the term the national standard, is noted emergence quasi-public the organizations - national institutes on standardization of national standards, responsible for development. These institutes, are generally allocated with necessary powers, such as creation and coordination of technical committees on standardization, the statement and cancellation of standards, distribution and updating of standards, confirmation of copyright of the developed standard, marking of production and services by a sign of institute, etc. </w:t>
      </w:r>
    </w:p>
    <w:p w:rsidR="00281E75" w:rsidRPr="00D97942" w:rsidRDefault="00281E75" w:rsidP="00DB78F7">
      <w:pPr>
        <w:pStyle w:val="a4"/>
        <w:tabs>
          <w:tab w:val="left" w:pos="426"/>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shd w:val="clear" w:color="auto" w:fill="FFFFFF"/>
          <w:lang w:val="en-US"/>
        </w:rPr>
        <w:t xml:space="preserve"> In Kazakhstan </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the type of the normative document on standardization - the non-governmental standard</w:t>
      </w:r>
      <w:r w:rsidRPr="00D97942">
        <w:rPr>
          <w:rFonts w:ascii="Times New Roman" w:hAnsi="Times New Roman" w:cs="Times New Roman"/>
          <w:sz w:val="28"/>
          <w:szCs w:val="28"/>
          <w:shd w:val="clear" w:color="auto" w:fill="FFFFFF"/>
          <w:lang w:val="en-US"/>
        </w:rPr>
        <w:t xml:space="preserve"> is legislatively entered</w:t>
      </w:r>
      <w:r w:rsidRPr="00D97942">
        <w:rPr>
          <w:rFonts w:ascii="Times New Roman" w:hAnsi="Times New Roman" w:cs="Times New Roman"/>
          <w:sz w:val="28"/>
          <w:szCs w:val="28"/>
          <w:lang w:val="en-US"/>
        </w:rPr>
        <w:t>.</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This standard, is developed and approved by non-profit organization of the Republic of Kazakhstan and is available for a wide range of users.</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Practice shows that such type of the standard is generally developed konsensusno by all interested parties. The branch organizations (associations) organize a platform for development of standards, in the form of consensus bodies at themselves. </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form of non-profit organization for ensuring the principles of impartiality, the equal right, lack of domination of any party, transparency, possibility of appealing and achievement of necessary level of consensus when developing non-governmental standards is considered one of the most successful forms. Though practice of the USA shows, as the commercial organizations can reach the same principles when developing non-governmental standards. Perhaps, in Kazakhstan in process of formation of such form of standardization there will be a development in the commercial organizations.</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Due to the development of a trend of self-regulation of subjects of the market of Kazakhstan where are gradually transferred to the market (are delegated, are in parallel entered) technical rule-making in the sphere of quality, allowing and control function, this standard is the instrument of technical rule-making of branch. The state in this case wins repeatedly: first, the public expenditures are cut down for development of standards and quality control; secondly, there is the best execution of own established requirements of participants of the market; thirdly, </w:t>
      </w:r>
      <w:r w:rsidRPr="00D97942">
        <w:rPr>
          <w:rFonts w:ascii="Times New Roman" w:hAnsi="Times New Roman" w:cs="Times New Roman"/>
          <w:sz w:val="28"/>
          <w:szCs w:val="28"/>
          <w:lang w:val="en-US"/>
        </w:rPr>
        <w:lastRenderedPageBreak/>
        <w:t>local content due to active involvement of consumers and the maximum accounting of their opinion in the course of development of standards and other measures increases.</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non-governmental standard, generally is accepted by branch non-profit organizations which part members of a set of consortia can be. It should be noted that developing non-governmental standards there is a possibility of ordering (standardization) the requirement of consortia that considerably promotes national standardization.</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necessary to recognize that it is more than stimulation measures for introduction of non-governmental standards than at preliminary national standards. Considering that this standard is available for a wide range of users and developed on the basis of consensus of all interested parties, its application in normative legal acts in the form of reference standards or the instruction them in the government (public) procurements is natural and reasonable. Besides, these standards can be used in private purchases, including purchases of retailers.</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It is legislatively allowed: to transfer non-governmental standards to the status of national standards, thereby, providing improvement of quality of the made production. </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significant that the law protected copyright of developers of non-governmental standards that is precedent for distribution of copyright of other standards of open type.</w:t>
      </w:r>
    </w:p>
    <w:p w:rsidR="00281E75" w:rsidRPr="00D97942" w:rsidRDefault="00281E75" w:rsidP="00DB78F7">
      <w:pPr>
        <w:pStyle w:val="a4"/>
        <w:tabs>
          <w:tab w:val="left" w:pos="0"/>
        </w:tabs>
        <w:ind w:firstLine="709"/>
        <w:jc w:val="both"/>
        <w:rPr>
          <w:rFonts w:ascii="Times New Roman" w:hAnsi="Times New Roman" w:cs="Times New Roman"/>
          <w:i/>
          <w:sz w:val="28"/>
          <w:szCs w:val="28"/>
          <w:lang w:val="en-US"/>
        </w:rPr>
      </w:pPr>
      <w:r w:rsidRPr="00D97942">
        <w:rPr>
          <w:rFonts w:ascii="Times New Roman" w:hAnsi="Times New Roman" w:cs="Times New Roman"/>
          <w:i/>
          <w:sz w:val="28"/>
          <w:szCs w:val="28"/>
          <w:lang w:val="en-US"/>
        </w:rPr>
        <w:t xml:space="preserve">Except the non-governmental standard of open type the developed branch organizations, the legislation entered other type - </w:t>
      </w:r>
      <w:r w:rsidRPr="00D97942">
        <w:rPr>
          <w:rFonts w:ascii="Times New Roman" w:hAnsi="Times New Roman" w:cs="Times New Roman"/>
          <w:b/>
          <w:i/>
          <w:sz w:val="28"/>
          <w:szCs w:val="28"/>
          <w:lang w:val="en-US"/>
        </w:rPr>
        <w:t>the standard of consortium.</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standard of consortium is developed and approved by consortium and applied by his members. The consortium is understood as the tactical voluntary equal alliance (association) on the basis of the contract on joint economic activity in which legal entities unite these or those resources and coordinate efforts for the solution of specific economic objectives. Participants of consortium keep the economic independence and can take part in activity of other consortia, associations. The relations between participants of consortium are under construction on a contractual basis.</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Standards of consortia differ from non-governmental standards in closeness of the standard, i.e. are inaccessible for a wide range of users that is decisive factor increases of competitiveness of some types of production and their components.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standard of consortium is intended for production in high-tech industries where one producer is not able to provide production of competitive and high-tech production. This form allows "anchor" producers of end products to collect round itself consortium for design, production, confirmation of compliance, delivery of components of production. Of course, here it is not possibly to do without the corresponding standardization. Consortia compete among themselves therefore closeness of the standard is justified norm.</w:t>
      </w:r>
    </w:p>
    <w:p w:rsidR="00281E75" w:rsidRPr="00D97942" w:rsidRDefault="00281E75" w:rsidP="00DB78F7">
      <w:pPr>
        <w:pStyle w:val="a4"/>
        <w:tabs>
          <w:tab w:val="left" w:pos="0"/>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Consortia are focused on specific commercial objectives of participants and therefore usually manage more flexible and short procedures. Besides, regulations of consortia open more opportunities for completion of drafts of standards directly </w:t>
      </w:r>
      <w:r w:rsidRPr="00D97942">
        <w:rPr>
          <w:rFonts w:ascii="Times New Roman" w:hAnsi="Times New Roman" w:cs="Times New Roman"/>
          <w:sz w:val="28"/>
          <w:szCs w:val="28"/>
          <w:lang w:val="en-US"/>
        </w:rPr>
        <w:lastRenderedPageBreak/>
        <w:t xml:space="preserve">in the course of consideration.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order of development, the statement, account, change, cancellation, registration, designation, the edition of standards of consortium is defined by consortium. Considering that standards in general have a voluntary nature, the state does not interfere with standardization of consortium, though establishes obligatory requirements to production.</w:t>
      </w:r>
    </w:p>
    <w:p w:rsidR="00281E75" w:rsidRPr="00D97942" w:rsidRDefault="00281E75" w:rsidP="00DB78F7">
      <w:pPr>
        <w:pStyle w:val="a4"/>
        <w:tabs>
          <w:tab w:val="left" w:pos="426"/>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practice of the developed countries consortia of retail trade where standards of consortium of open type are also developed began to appear all to a bowl. Example </w:t>
      </w:r>
      <w:r w:rsidRPr="00DB78F7">
        <w:rPr>
          <w:rFonts w:ascii="Times New Roman" w:hAnsi="Times New Roman" w:cs="Times New Roman"/>
          <w:sz w:val="28"/>
          <w:szCs w:val="28"/>
          <w:lang w:val="kk-KZ"/>
        </w:rPr>
        <w:t>British consortium of retail trade or European group on retail trade. Influence of such standards on trade is is huge and sometimes considered as lobbying of interests of local producers. Often it is difficult to fulfill the established voluntary requirements to other countries to suppliers. For example short expiration dates on milk which only local suppliers can execute can ustavlivatsya. Considering that the consortium can include more than 90% of retailers of the country, for the importer remains only possible to realize production not to members of consortium. As a result members of consortium, and also local producers of milk win in fight for the consumer.</w:t>
      </w:r>
    </w:p>
    <w:p w:rsidR="00281E75" w:rsidRPr="00D97942" w:rsidRDefault="00281E75" w:rsidP="00DB78F7">
      <w:pPr>
        <w:pStyle w:val="a4"/>
        <w:tabs>
          <w:tab w:val="left" w:pos="426"/>
        </w:tabs>
        <w:ind w:firstLine="709"/>
        <w:jc w:val="both"/>
        <w:rPr>
          <w:rFonts w:ascii="Times New Roman" w:hAnsi="Times New Roman" w:cs="Times New Roman"/>
          <w:bCs/>
          <w:sz w:val="28"/>
          <w:szCs w:val="28"/>
          <w:lang w:val="en-US"/>
        </w:rPr>
      </w:pPr>
    </w:p>
    <w:p w:rsidR="00281E75" w:rsidRPr="00D97942" w:rsidRDefault="00281E75" w:rsidP="00DB78F7">
      <w:pPr>
        <w:pStyle w:val="a4"/>
        <w:tabs>
          <w:tab w:val="left" w:pos="426"/>
        </w:tabs>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Control questions</w:t>
      </w:r>
    </w:p>
    <w:p w:rsidR="00281E75" w:rsidRPr="00D97942" w:rsidRDefault="00281E75" w:rsidP="00DB78F7">
      <w:pPr>
        <w:pStyle w:val="a4"/>
        <w:ind w:firstLine="709"/>
        <w:jc w:val="both"/>
        <w:rPr>
          <w:rStyle w:val="0pt"/>
          <w:rFonts w:eastAsia="Courier New"/>
          <w:b w:val="0"/>
          <w:color w:val="auto"/>
          <w:sz w:val="28"/>
          <w:szCs w:val="28"/>
          <w:lang w:val="en-US"/>
        </w:rPr>
      </w:pPr>
      <w:r w:rsidRPr="00D97942">
        <w:rPr>
          <w:rStyle w:val="0pt"/>
          <w:rFonts w:eastAsia="Courier New"/>
          <w:b w:val="0"/>
          <w:sz w:val="28"/>
          <w:szCs w:val="28"/>
          <w:lang w:val="en-US"/>
        </w:rPr>
        <w:t>1. What normative documents on standardization act on the territory of RK?</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 xml:space="preserve">2. Give definition </w:t>
      </w:r>
      <w:r w:rsidRPr="00D97942">
        <w:rPr>
          <w:rFonts w:ascii="Times New Roman" w:hAnsi="Times New Roman" w:cs="Times New Roman"/>
          <w:color w:val="000000"/>
          <w:sz w:val="28"/>
          <w:szCs w:val="28"/>
          <w:lang w:val="en-US"/>
        </w:rPr>
        <w:t>to the normative documents on standardization existing in the territory of the Republic of Kazakhstan?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In what cases national standards will be obligatory?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4. What factors influenced emergence of the preliminary national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On what production the preliminary national standard is developed?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281E75" w:rsidRPr="00DB78F7" w:rsidRDefault="00281E75" w:rsidP="00DB78F7">
      <w:pPr>
        <w:spacing w:after="0" w:line="240" w:lineRule="auto"/>
        <w:ind w:firstLine="709"/>
        <w:jc w:val="both"/>
        <w:rPr>
          <w:rStyle w:val="s0"/>
          <w:b/>
          <w:sz w:val="28"/>
          <w:szCs w:val="28"/>
          <w:lang w:val="kk-KZ"/>
        </w:rPr>
      </w:pPr>
      <w:r w:rsidRPr="00DB78F7">
        <w:rPr>
          <w:rStyle w:val="s0"/>
          <w:b/>
          <w:sz w:val="28"/>
          <w:szCs w:val="28"/>
          <w:lang w:val="kk-KZ"/>
        </w:rPr>
        <w:t>22 APPLICATION BY GOVERNMENT BODIES AND INTERESTED PERSONS OF THE INTERNATIONAL, REGIONAL STANDARDS AND NORMATIVE DOCUMENTS ON STANDARDIZATION OF THE FOREIGN STATES</w:t>
      </w:r>
    </w:p>
    <w:p w:rsidR="00281E75" w:rsidRPr="00DB78F7" w:rsidRDefault="00281E75" w:rsidP="00DB78F7">
      <w:pPr>
        <w:spacing w:after="0" w:line="240" w:lineRule="auto"/>
        <w:ind w:firstLine="709"/>
        <w:jc w:val="both"/>
        <w:rPr>
          <w:rStyle w:val="s0"/>
          <w:b/>
          <w:lang w:val="kk-KZ"/>
        </w:rPr>
      </w:pP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xml:space="preserve">When the countries accept the general for all the international contracts and standards and agree on the technical rules, all are the winner: consumers receive the guaranteed quality and safety, producers save means on production phases and product sales, and also reduce the nomenclature of the made goods as need of their adaptation to a set of various national rules disappears. International trade becomes simpler when sellers and buyers build the relations on the basis of standard documentation, uniform qualifiers and trade procedures. In the presence of the contracts coordinated at the international level it is easier to protect the general property which does not know national borders, for example, environment. Use of the same documents coordinated at the international level simplifies and stirs up the international cooperation and national legislative and standard activity. Besides, signing by the countries of contracts on technical questions allows to </w:t>
      </w:r>
      <w:r w:rsidRPr="00D97942">
        <w:rPr>
          <w:rFonts w:ascii="Times New Roman" w:hAnsi="Times New Roman" w:cs="Times New Roman"/>
          <w:color w:val="000000"/>
          <w:sz w:val="28"/>
          <w:szCs w:val="28"/>
          <w:lang w:val="en-US"/>
        </w:rPr>
        <w:lastRenderedPageBreak/>
        <w:t xml:space="preserve">simplify their economic relations, to establish connection and to overcome divergences. </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Thus, the correct application of standards of the international standards will promote elimination of technical barriers in trade, to the international exchange of goods and services and increase of a technological level and quality of products for direct advantage of consumers.</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Answers to the main questions on application of the international, regional standards and normative documents on standardization of the foreign states in the territory of the Republic of Kazakhstan and the questions which are often asked by producers are provided in this section of the textbook at application of the international standards by production of this or that production.</w:t>
      </w:r>
    </w:p>
    <w:p w:rsidR="00281E75" w:rsidRPr="00D97942" w:rsidRDefault="00281E75" w:rsidP="00DB78F7">
      <w:pPr>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 xml:space="preserve">For more extensive understanding of a role of the international, regional standardization, and also importance of application of the international, regional standards and other normative documents on standardization of the foreign states, we give </w:t>
      </w:r>
      <w:r w:rsidRPr="00D97942">
        <w:rPr>
          <w:rFonts w:ascii="Times New Roman" w:hAnsi="Times New Roman" w:cs="Times New Roman"/>
          <w:sz w:val="28"/>
          <w:szCs w:val="28"/>
          <w:lang w:val="en-US"/>
        </w:rPr>
        <w:t>small digression by types of standards.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Standards are, as a rule, developed at the international, regional, national levels and at the level of the organization (enterprise). The standards developed at the international, regional and national levels - are developed and published by the recognized organizations, as a rule, by the organizations for standardization.</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When developing the international, regional and national standards, requirements and wishes of many interested parties are considered, that is they are developed taking into account the principles of consensus. It means that these standards: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impose identical requirements to all suppliers and to all consumers;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consider external factors, such as health, safety and ecological aspects.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Among widely applied international standards there are standards published </w:t>
      </w:r>
      <w:r w:rsidRPr="00DB78F7">
        <w:rPr>
          <w:rStyle w:val="s0"/>
          <w:sz w:val="28"/>
          <w:szCs w:val="28"/>
          <w:lang w:val="en-US"/>
        </w:rPr>
        <w:t>by ISO, IEC, ITU</w:t>
      </w:r>
      <w:r w:rsidRPr="00D97942">
        <w:rPr>
          <w:rStyle w:val="s0"/>
          <w:sz w:val="28"/>
          <w:szCs w:val="28"/>
          <w:lang w:val="en-US"/>
        </w:rPr>
        <w:t xml:space="preserve">, the Code Alimentarius (SAS), World Health Organization of animal (MEB), the International convention on protection of plants (MKZR) and other.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The most known regional standards it is the harmonized standards (EN)</w:t>
      </w:r>
      <w:r w:rsidRPr="00D97942">
        <w:rPr>
          <w:rFonts w:ascii="Times New Roman" w:hAnsi="Times New Roman" w:cs="Times New Roman"/>
          <w:lang w:val="en-US"/>
        </w:rPr>
        <w:t xml:space="preserve"> </w:t>
      </w:r>
      <w:r w:rsidRPr="00D97942">
        <w:rPr>
          <w:rStyle w:val="s0"/>
          <w:sz w:val="28"/>
          <w:szCs w:val="28"/>
          <w:lang w:val="en-US"/>
        </w:rPr>
        <w:t>of the European Union, but there are also other standards, such as interstate standards (state standard specifications) from the states of the former Soviet Union and standards of the community of East Africa (CEA).</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National standards are published more than in 150 countries worldwide. Among the widely known: national standards of the Russian Federation (GOST P), American national institute of standards (ANSI), Australian Standards (AS), British standards (BS), standards of the German institute of standards (DIN), Indian standards (IS), Korean industrial standards (KS)</w:t>
      </w:r>
      <w:r w:rsidRPr="00D97942">
        <w:rPr>
          <w:rFonts w:ascii="Times New Roman" w:hAnsi="Times New Roman" w:cs="Times New Roman"/>
          <w:lang w:val="en-US"/>
        </w:rPr>
        <w:t xml:space="preserve"> </w:t>
      </w:r>
      <w:r w:rsidRPr="00D97942">
        <w:rPr>
          <w:rStyle w:val="s0"/>
          <w:sz w:val="28"/>
          <w:szCs w:val="28"/>
          <w:lang w:val="en-US"/>
        </w:rPr>
        <w:t xml:space="preserve">and South African standards national standards (SANS).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Standards are developed by the technical committees established by national authorities on standardization, the regional and international organizations for standardization representing all interested parties. When developing these standards the Managements </w:t>
      </w:r>
      <w:r w:rsidRPr="00DB78F7">
        <w:rPr>
          <w:rStyle w:val="s0"/>
          <w:sz w:val="28"/>
          <w:szCs w:val="28"/>
          <w:lang w:val="en-US"/>
        </w:rPr>
        <w:t>of ISO/IEC</w:t>
      </w:r>
      <w:r w:rsidRPr="00D97942">
        <w:rPr>
          <w:rFonts w:ascii="Times New Roman" w:hAnsi="Times New Roman" w:cs="Times New Roman"/>
          <w:lang w:val="en-US"/>
        </w:rPr>
        <w:t xml:space="preserve"> </w:t>
      </w:r>
      <w:r w:rsidRPr="00D97942">
        <w:rPr>
          <w:rStyle w:val="s0"/>
          <w:sz w:val="28"/>
          <w:szCs w:val="28"/>
          <w:lang w:val="en-US"/>
        </w:rPr>
        <w:t xml:space="preserve">and the Appendix of 3 Agreements of the WTO on TBT </w:t>
      </w:r>
      <w:r w:rsidRPr="00D97942">
        <w:rPr>
          <w:rFonts w:ascii="Times New Roman" w:hAnsi="Times New Roman" w:cs="Times New Roman"/>
          <w:lang w:val="en-US"/>
        </w:rPr>
        <w:t xml:space="preserve"> </w:t>
      </w:r>
      <w:r w:rsidRPr="00D97942">
        <w:rPr>
          <w:rStyle w:val="s0"/>
          <w:sz w:val="28"/>
          <w:szCs w:val="28"/>
          <w:lang w:val="en-US"/>
        </w:rPr>
        <w:t xml:space="preserve">are applied. National technical committees are useful means to </w:t>
      </w:r>
      <w:r w:rsidRPr="00D97942">
        <w:rPr>
          <w:rStyle w:val="s0"/>
          <w:sz w:val="28"/>
          <w:szCs w:val="28"/>
          <w:lang w:val="en-US"/>
        </w:rPr>
        <w:lastRenderedPageBreak/>
        <w:t>guarantee that interests of suppliers are considered, but it means that such suppliers have to become members of committees and take active part in their work. The same belongs and to regional and international technical committees.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Standards of the organizations (enterprises) are standards which are developed out of the national, regional and international organizations for standardization. The reasons of development of such standards are diverse. Such organizations as large retail networks apply detailed requirements to production in which they want to trade. The oil industry works according to similar standards worldwide. Some standards of the organizations (enterprises), eventually, are issued as national standards if the market guarantees their growing importance, marketing advantage is not a problem for founders any more.</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Application of the international standard can be direct and indirect.</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Direct application of the international standard is not connected with its acceptance in the normative document existing in national system. In that case, the international standard is applied in that look as it is published by the relevant international organization in original language or in translation (official) into the corresponding language.</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Indirect application of the international standard — its use in the corresponding area by means of inclusion in the national normative document. There can be options of full and partial application, i.e., respectively, entering into other normative document of the full contents of the international standard or its separate provisions (requirements).</w:t>
      </w:r>
    </w:p>
    <w:p w:rsidR="00281E75" w:rsidRPr="00DB78F7" w:rsidRDefault="00281E75" w:rsidP="00DB78F7">
      <w:pPr>
        <w:spacing w:after="0" w:line="240" w:lineRule="auto"/>
        <w:ind w:firstLine="709"/>
        <w:jc w:val="both"/>
        <w:rPr>
          <w:rStyle w:val="s0"/>
          <w:sz w:val="28"/>
          <w:szCs w:val="28"/>
          <w:lang w:val="kk-KZ"/>
        </w:rPr>
      </w:pPr>
      <w:r w:rsidRPr="00DB78F7">
        <w:rPr>
          <w:rStyle w:val="s0"/>
          <w:sz w:val="28"/>
          <w:szCs w:val="28"/>
          <w:lang w:val="kk-KZ"/>
        </w:rPr>
        <w:t xml:space="preserve">The international standards are widely applied at the national level and used by manufacturers, trade organizations, buyers, consumers, test laboratories, governmental bodies and other interested parties. As these standards usually reflect the best practices of the industrial enterprises, research establishments, consumers and regulators on a global scale and cover the general requirements in a number of the countries, they are one of the major conditions providing elimination of technical barriers in trade. It found the accurate reflection in the Agreement on elimination of trade barriers in trade of the WTO. </w:t>
      </w:r>
    </w:p>
    <w:p w:rsidR="00281E75" w:rsidRPr="00D97942" w:rsidRDefault="00281E75" w:rsidP="00DB78F7">
      <w:pPr>
        <w:spacing w:after="0" w:line="240" w:lineRule="auto"/>
        <w:ind w:firstLine="709"/>
        <w:jc w:val="both"/>
        <w:rPr>
          <w:rStyle w:val="s1"/>
          <w:b w:val="0"/>
          <w:i/>
          <w:sz w:val="28"/>
          <w:szCs w:val="28"/>
          <w:lang w:val="en-US"/>
        </w:rPr>
      </w:pPr>
      <w:r w:rsidRPr="00DB78F7">
        <w:rPr>
          <w:rStyle w:val="s0"/>
          <w:sz w:val="28"/>
          <w:szCs w:val="28"/>
          <w:lang w:val="kk-KZ"/>
        </w:rPr>
        <w:t xml:space="preserve">In the territory of our republic it is allowed to apply </w:t>
      </w:r>
      <w:r w:rsidRPr="00D97942">
        <w:rPr>
          <w:rStyle w:val="s1"/>
          <w:b w:val="0"/>
          <w:i/>
          <w:sz w:val="28"/>
          <w:szCs w:val="28"/>
          <w:lang w:val="en-US"/>
        </w:rPr>
        <w:t>the international, regional standards both national standards, and standards of the organizations of the foreign states, qualifiers of technical and economic information, rule, norm and recommendations of the foreign states.</w:t>
      </w:r>
    </w:p>
    <w:p w:rsidR="00281E75" w:rsidRPr="00D97942" w:rsidRDefault="00281E75" w:rsidP="00DB78F7">
      <w:pPr>
        <w:spacing w:after="0" w:line="240" w:lineRule="auto"/>
        <w:ind w:firstLine="709"/>
        <w:jc w:val="both"/>
        <w:rPr>
          <w:rStyle w:val="s1"/>
          <w:b w:val="0"/>
          <w:sz w:val="28"/>
          <w:szCs w:val="28"/>
          <w:lang w:val="en-US"/>
        </w:rPr>
      </w:pPr>
      <w:r w:rsidRPr="00D97942">
        <w:rPr>
          <w:rFonts w:ascii="Times New Roman" w:hAnsi="Times New Roman" w:cs="Times New Roman"/>
          <w:color w:val="000000"/>
          <w:sz w:val="28"/>
          <w:szCs w:val="28"/>
          <w:lang w:val="en-US"/>
        </w:rPr>
        <w:t>Depending on extent of use of the international document and a form of its representation,</w:t>
      </w:r>
      <w:r w:rsidRPr="00D97942">
        <w:rPr>
          <w:rStyle w:val="s1"/>
          <w:b w:val="0"/>
          <w:sz w:val="28"/>
          <w:szCs w:val="28"/>
          <w:lang w:val="en-US"/>
        </w:rPr>
        <w:t xml:space="preserve"> there are two options of application in the Republic of Kazakhstan of the international, regional standards both national standards, and standards of the organizations of the foreign states, qualifiers of technical and economic information, rules and recommendations of the foreign states:</w:t>
      </w:r>
    </w:p>
    <w:p w:rsidR="00281E75" w:rsidRPr="00D97942" w:rsidRDefault="00281E75" w:rsidP="00DB78F7">
      <w:pPr>
        <w:pStyle w:val="a6"/>
        <w:numPr>
          <w:ilvl w:val="0"/>
          <w:numId w:val="25"/>
        </w:numPr>
        <w:spacing w:after="0" w:line="240" w:lineRule="auto"/>
        <w:ind w:left="0" w:firstLine="709"/>
        <w:jc w:val="both"/>
        <w:rPr>
          <w:rStyle w:val="s1"/>
          <w:b w:val="0"/>
          <w:sz w:val="28"/>
          <w:szCs w:val="28"/>
          <w:lang w:val="en-US"/>
        </w:rPr>
      </w:pPr>
      <w:r w:rsidRPr="00D97942">
        <w:rPr>
          <w:rStyle w:val="s1"/>
          <w:b w:val="0"/>
          <w:sz w:val="28"/>
          <w:szCs w:val="28"/>
          <w:lang w:val="en-US"/>
        </w:rPr>
        <w:t>carrying out procedure of their account (or direct application);</w:t>
      </w:r>
    </w:p>
    <w:p w:rsidR="00281E75" w:rsidRPr="00D97942" w:rsidRDefault="00281E75" w:rsidP="00DB78F7">
      <w:pPr>
        <w:pStyle w:val="a6"/>
        <w:numPr>
          <w:ilvl w:val="0"/>
          <w:numId w:val="25"/>
        </w:numPr>
        <w:spacing w:after="0" w:line="240" w:lineRule="auto"/>
        <w:ind w:left="0" w:firstLine="709"/>
        <w:jc w:val="both"/>
        <w:rPr>
          <w:rStyle w:val="s1"/>
          <w:b w:val="0"/>
          <w:sz w:val="28"/>
          <w:szCs w:val="28"/>
          <w:lang w:val="en-US"/>
        </w:rPr>
      </w:pPr>
      <w:r w:rsidRPr="00D97942">
        <w:rPr>
          <w:rStyle w:val="s1"/>
          <w:b w:val="0"/>
          <w:sz w:val="28"/>
          <w:szCs w:val="28"/>
          <w:lang w:val="en-US"/>
        </w:rPr>
        <w:t xml:space="preserve">their use when developing </w:t>
      </w:r>
      <w:r w:rsidRPr="00D97942">
        <w:rPr>
          <w:rStyle w:val="apple-style-span"/>
          <w:rFonts w:ascii="Times New Roman" w:hAnsi="Times New Roman"/>
          <w:sz w:val="28"/>
          <w:szCs w:val="28"/>
          <w:lang w:val="en-US"/>
        </w:rPr>
        <w:t xml:space="preserve">national standards and national qualifiers of technical and economic information </w:t>
      </w:r>
      <w:r w:rsidRPr="00D97942">
        <w:rPr>
          <w:rStyle w:val="s1"/>
          <w:b w:val="0"/>
          <w:sz w:val="28"/>
          <w:szCs w:val="28"/>
          <w:lang w:val="en-US"/>
        </w:rPr>
        <w:t>(or indirect application).</w:t>
      </w:r>
    </w:p>
    <w:p w:rsidR="00281E75" w:rsidRPr="00D97942" w:rsidRDefault="00281E75" w:rsidP="00DB78F7">
      <w:pPr>
        <w:pStyle w:val="a6"/>
        <w:spacing w:after="0" w:line="240" w:lineRule="auto"/>
        <w:ind w:left="0" w:firstLine="709"/>
        <w:jc w:val="both"/>
        <w:rPr>
          <w:rStyle w:val="s1"/>
          <w:b w:val="0"/>
          <w:sz w:val="28"/>
          <w:szCs w:val="28"/>
          <w:lang w:val="en-US"/>
        </w:rPr>
      </w:pPr>
      <w:r w:rsidRPr="00D97942">
        <w:rPr>
          <w:rStyle w:val="s1"/>
          <w:b w:val="0"/>
          <w:sz w:val="28"/>
          <w:szCs w:val="28"/>
          <w:lang w:val="en-US"/>
        </w:rPr>
        <w:t>The order of carrying out each above-named procedure is given in rules, instructions, normative documents on standardization (or standards).</w:t>
      </w:r>
    </w:p>
    <w:p w:rsidR="00281E75" w:rsidRPr="00D97942" w:rsidRDefault="00281E75" w:rsidP="00DB78F7">
      <w:pPr>
        <w:pStyle w:val="a6"/>
        <w:spacing w:after="0" w:line="240" w:lineRule="auto"/>
        <w:ind w:left="0" w:firstLine="709"/>
        <w:jc w:val="both"/>
        <w:rPr>
          <w:rFonts w:ascii="Times New Roman" w:hAnsi="Times New Roman"/>
          <w:iCs/>
          <w:sz w:val="28"/>
          <w:szCs w:val="28"/>
          <w:lang w:val="en-US"/>
        </w:rPr>
      </w:pPr>
      <w:r w:rsidRPr="00D97942">
        <w:rPr>
          <w:rStyle w:val="s1"/>
          <w:b w:val="0"/>
          <w:sz w:val="28"/>
          <w:szCs w:val="28"/>
          <w:lang w:val="en-US"/>
        </w:rPr>
        <w:lastRenderedPageBreak/>
        <w:t xml:space="preserve">The account is carried out by interested parties in case </w:t>
      </w:r>
      <w:r w:rsidRPr="00D97942">
        <w:rPr>
          <w:rFonts w:ascii="Times New Roman" w:hAnsi="Times New Roman"/>
          <w:iCs/>
          <w:sz w:val="28"/>
          <w:szCs w:val="28"/>
          <w:lang w:val="en-US"/>
        </w:rPr>
        <w:t xml:space="preserve">expeditious application of the international standards and normative documents on standardization of the foreign states, in connection with introduction of new technologies and production as development of the national standard borrows about from 1 to 2 years of time </w:t>
      </w:r>
      <w:r w:rsidRPr="00D97942">
        <w:rPr>
          <w:rFonts w:ascii="Times New Roman" w:hAnsi="Times New Roman"/>
          <w:lang w:val="en-US"/>
        </w:rPr>
        <w:t xml:space="preserve"> </w:t>
      </w:r>
      <w:r w:rsidRPr="00D97942">
        <w:rPr>
          <w:rFonts w:ascii="Times New Roman" w:hAnsi="Times New Roman"/>
          <w:iCs/>
          <w:sz w:val="28"/>
          <w:szCs w:val="28"/>
          <w:lang w:val="en-US"/>
        </w:rPr>
        <w:t>is required.</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The authentic translations of the international standards and normative documents on standardization of the foreign states which do not contradict the national legislation, in the state</w:t>
      </w:r>
      <w:r w:rsidRPr="00D97942">
        <w:rPr>
          <w:rStyle w:val="s0"/>
          <w:b/>
          <w:sz w:val="28"/>
          <w:szCs w:val="28"/>
          <w:lang w:val="en-US"/>
        </w:rPr>
        <w:t xml:space="preserve"> </w:t>
      </w:r>
      <w:r w:rsidRPr="00D97942">
        <w:rPr>
          <w:rStyle w:val="s0"/>
          <w:sz w:val="28"/>
          <w:szCs w:val="28"/>
          <w:lang w:val="en-US"/>
        </w:rPr>
        <w:t>and Russian languages</w:t>
      </w:r>
      <w:r w:rsidRPr="00D97942">
        <w:rPr>
          <w:rFonts w:ascii="Times New Roman" w:hAnsi="Times New Roman" w:cs="Times New Roman"/>
          <w:lang w:val="en-US"/>
        </w:rPr>
        <w:t xml:space="preserve"> </w:t>
      </w:r>
      <w:r w:rsidRPr="00D97942">
        <w:rPr>
          <w:rStyle w:val="s0"/>
          <w:sz w:val="28"/>
          <w:szCs w:val="28"/>
          <w:lang w:val="en-US"/>
        </w:rPr>
        <w:t>are subject to the account.</w:t>
      </w:r>
    </w:p>
    <w:p w:rsidR="00281E75" w:rsidRPr="00D97942" w:rsidRDefault="00281E75" w:rsidP="00DB78F7">
      <w:pPr>
        <w:pStyle w:val="a6"/>
        <w:spacing w:after="0" w:line="240" w:lineRule="auto"/>
        <w:ind w:left="0" w:firstLine="709"/>
        <w:jc w:val="both"/>
        <w:rPr>
          <w:rStyle w:val="s0"/>
          <w:sz w:val="28"/>
          <w:szCs w:val="28"/>
          <w:lang w:val="en-US"/>
        </w:rPr>
      </w:pPr>
      <w:r w:rsidRPr="00D97942">
        <w:rPr>
          <w:rStyle w:val="s0"/>
          <w:sz w:val="28"/>
          <w:szCs w:val="28"/>
          <w:lang w:val="en-US"/>
        </w:rPr>
        <w:t>Information on the accounting of the international standards and normative documents on standardization of the foreign states</w:t>
      </w:r>
      <w:r w:rsidRPr="00D97942">
        <w:rPr>
          <w:rFonts w:ascii="Times New Roman" w:hAnsi="Times New Roman"/>
          <w:sz w:val="28"/>
          <w:szCs w:val="28"/>
          <w:lang w:val="en-US"/>
        </w:rPr>
        <w:t xml:space="preserve"> </w:t>
      </w:r>
      <w:r w:rsidRPr="00D97942">
        <w:rPr>
          <w:rStyle w:val="s0"/>
          <w:sz w:val="28"/>
          <w:szCs w:val="28"/>
          <w:lang w:val="en-US"/>
        </w:rPr>
        <w:t>is published in the official printing publication of authorized body and in public information system (www.memst.kz)</w:t>
      </w:r>
      <w:hyperlink r:id="rId117" w:history="1"/>
      <w:r w:rsidRPr="00D97942">
        <w:rPr>
          <w:rStyle w:val="s0"/>
          <w:sz w:val="28"/>
          <w:szCs w:val="28"/>
          <w:lang w:val="en-US"/>
        </w:rPr>
        <w:t>.</w:t>
      </w:r>
    </w:p>
    <w:p w:rsidR="00281E75" w:rsidRPr="00D97942" w:rsidRDefault="00281E75" w:rsidP="00DB78F7">
      <w:pPr>
        <w:pStyle w:val="a6"/>
        <w:spacing w:after="0" w:line="240" w:lineRule="auto"/>
        <w:ind w:left="0" w:firstLine="709"/>
        <w:jc w:val="both"/>
        <w:rPr>
          <w:rStyle w:val="s0"/>
          <w:sz w:val="28"/>
          <w:szCs w:val="28"/>
          <w:lang w:val="en-US"/>
        </w:rPr>
      </w:pPr>
      <w:r w:rsidRPr="00D97942">
        <w:rPr>
          <w:rStyle w:val="s0"/>
          <w:sz w:val="28"/>
          <w:szCs w:val="28"/>
          <w:lang w:val="en-US"/>
        </w:rPr>
        <w:t>When carrying out the account, natural and legal entities, generally face questions in coordination of the international standards and normative documents on standardization of the foreign states with competent government bodies, for establishment of their compliance to the national legislation, and also difficulties according to the conclusion of contracts with developers of standards, for observance of their copyright.</w:t>
      </w:r>
    </w:p>
    <w:p w:rsidR="00281E75" w:rsidRPr="00D97942" w:rsidRDefault="00281E75" w:rsidP="00DB78F7">
      <w:pPr>
        <w:pStyle w:val="a6"/>
        <w:spacing w:after="0" w:line="240" w:lineRule="auto"/>
        <w:ind w:left="0" w:firstLine="709"/>
        <w:jc w:val="both"/>
        <w:rPr>
          <w:rFonts w:ascii="Times New Roman" w:hAnsi="Times New Roman"/>
          <w:sz w:val="28"/>
          <w:szCs w:val="28"/>
          <w:lang w:val="en-US"/>
        </w:rPr>
      </w:pPr>
      <w:r w:rsidRPr="00D97942">
        <w:rPr>
          <w:rStyle w:val="s0"/>
          <w:sz w:val="28"/>
          <w:szCs w:val="28"/>
          <w:lang w:val="en-US"/>
        </w:rPr>
        <w:t xml:space="preserve">In case of discrepancy of standards of the international standards and normative documents on standardization of the foreign states to the national legislation and in the absence of the contracts </w:t>
      </w:r>
      <w:r w:rsidRPr="00D97942">
        <w:rPr>
          <w:rFonts w:ascii="Times New Roman" w:hAnsi="Times New Roman"/>
          <w:sz w:val="28"/>
          <w:szCs w:val="28"/>
          <w:lang w:val="en-US"/>
        </w:rPr>
        <w:t xml:space="preserve">containing the obligation of the developer of the standard for providing the user with all changes accepted to these documents, and also confirmation or absence of the rights of the user for a document transfer to the third parties procedure of the account it is not carried out. </w:t>
      </w:r>
    </w:p>
    <w:p w:rsidR="00281E75" w:rsidRPr="00D97942" w:rsidRDefault="00281E75" w:rsidP="00DB78F7">
      <w:pPr>
        <w:suppressAutoHyphens/>
        <w:spacing w:after="0" w:line="240" w:lineRule="auto"/>
        <w:ind w:firstLine="709"/>
        <w:jc w:val="both"/>
        <w:rPr>
          <w:rStyle w:val="s0"/>
          <w:sz w:val="28"/>
          <w:szCs w:val="28"/>
          <w:lang w:val="en-US"/>
        </w:rPr>
      </w:pPr>
      <w:r w:rsidRPr="00D97942">
        <w:rPr>
          <w:rStyle w:val="s0"/>
          <w:sz w:val="28"/>
          <w:szCs w:val="28"/>
          <w:lang w:val="en-US"/>
        </w:rPr>
        <w:t>Application of the international standards and normative documents on standardization of the foreign states when developing national standards and TEI qualifiers of the Republic of Kazakhstan is carried out by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confirmations;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2) reprintings.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method of confirmation is applied to the international standards and normative documents on standardization of the foreign states, in the presence of the official translations on the state and (or) Russian languages and lack of need of entering into them</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t>of editorial changes.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At this method the corresponding standards are used without any change of the text and designation of these standards do not change. Standards are accepted by the order of Gosstandart.</w:t>
      </w:r>
    </w:p>
    <w:p w:rsidR="00281E75" w:rsidRPr="00D97942" w:rsidRDefault="00281E75" w:rsidP="00DB78F7">
      <w:pPr>
        <w:pStyle w:val="a6"/>
        <w:spacing w:after="0" w:line="240" w:lineRule="auto"/>
        <w:ind w:left="0" w:firstLine="709"/>
        <w:jc w:val="both"/>
        <w:rPr>
          <w:rStyle w:val="s1"/>
          <w:b w:val="0"/>
          <w:sz w:val="28"/>
          <w:szCs w:val="28"/>
          <w:lang w:val="en-US"/>
        </w:rPr>
      </w:pPr>
      <w:r w:rsidRPr="00D97942">
        <w:rPr>
          <w:rStyle w:val="s1"/>
          <w:b w:val="0"/>
          <w:sz w:val="28"/>
          <w:szCs w:val="28"/>
          <w:lang w:val="en-US"/>
        </w:rPr>
        <w:t>The confirmations accepted by method the international standards and normative documents on standardization of the foreign states are equated to national standards and applied, respectively, as national standards.</w:t>
      </w:r>
    </w:p>
    <w:p w:rsidR="00281E75" w:rsidRPr="00D97942" w:rsidRDefault="00281E75" w:rsidP="00DB78F7">
      <w:pPr>
        <w:pStyle w:val="a6"/>
        <w:spacing w:after="0" w:line="240" w:lineRule="auto"/>
        <w:ind w:left="0" w:firstLine="709"/>
        <w:jc w:val="both"/>
        <w:rPr>
          <w:rFonts w:ascii="Times New Roman" w:hAnsi="Times New Roman"/>
          <w:sz w:val="28"/>
          <w:szCs w:val="28"/>
          <w:lang w:val="en-US"/>
        </w:rPr>
      </w:pPr>
      <w:r w:rsidRPr="00D97942">
        <w:rPr>
          <w:rFonts w:ascii="Times New Roman" w:hAnsi="Times New Roman"/>
          <w:sz w:val="28"/>
          <w:szCs w:val="28"/>
          <w:lang w:val="en-US"/>
        </w:rPr>
        <w:t xml:space="preserve">Method of reprinting </w:t>
      </w:r>
      <w:r w:rsidRPr="00D97942">
        <w:rPr>
          <w:rFonts w:ascii="Times New Roman" w:hAnsi="Times New Roman"/>
          <w:iCs/>
          <w:sz w:val="28"/>
          <w:szCs w:val="28"/>
          <w:lang w:val="en-US"/>
        </w:rPr>
        <w:t>of the international standards and normative documents on standardization of the foreign</w:t>
      </w:r>
      <w:r w:rsidRPr="00D97942">
        <w:rPr>
          <w:rFonts w:ascii="Times New Roman" w:hAnsi="Times New Roman"/>
          <w:b/>
          <w:iCs/>
          <w:sz w:val="28"/>
          <w:szCs w:val="28"/>
          <w:lang w:val="en-US"/>
        </w:rPr>
        <w:t xml:space="preserve"> </w:t>
      </w:r>
      <w:r w:rsidRPr="00D97942">
        <w:rPr>
          <w:rFonts w:ascii="Times New Roman" w:hAnsi="Times New Roman"/>
          <w:iCs/>
          <w:sz w:val="28"/>
          <w:szCs w:val="28"/>
          <w:lang w:val="en-US"/>
        </w:rPr>
        <w:t xml:space="preserve">states </w:t>
      </w:r>
      <w:r w:rsidRPr="00D97942">
        <w:rPr>
          <w:rFonts w:ascii="Times New Roman" w:hAnsi="Times New Roman"/>
          <w:sz w:val="28"/>
          <w:szCs w:val="28"/>
          <w:lang w:val="en-US"/>
        </w:rPr>
        <w:t>in national standards and TEI qualifiers are carried out by drawing up new edition.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Drawing up new editions is applied to national standards and TEI qualifiers in the presence of the official translation of the international standards</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t>and</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lastRenderedPageBreak/>
        <w:t>normative documents on standardization of the foreign states on the state and Russian languages, in need of entering into the international standards</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t>and normative documents on standardization of the foreign states of editorial changes, and (or) existence of technical deviations, and (or) existence of distinctions in their</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t>structure.</w:t>
      </w:r>
    </w:p>
    <w:p w:rsidR="00281E75" w:rsidRPr="00D97942" w:rsidRDefault="00281E75" w:rsidP="00DB78F7">
      <w:pPr>
        <w:spacing w:after="0" w:line="240" w:lineRule="auto"/>
        <w:ind w:firstLine="709"/>
        <w:jc w:val="both"/>
        <w:rPr>
          <w:rStyle w:val="s0"/>
          <w:sz w:val="28"/>
          <w:szCs w:val="28"/>
          <w:lang w:val="en-US"/>
        </w:rPr>
      </w:pPr>
      <w:r w:rsidRPr="00DB78F7">
        <w:rPr>
          <w:rStyle w:val="s0"/>
          <w:sz w:val="28"/>
          <w:szCs w:val="28"/>
          <w:lang w:val="kk-KZ"/>
        </w:rPr>
        <w:t xml:space="preserve">For comparison of national standards to the corresponding international standards, the indication of their compliance for fast perception and interrelation is important. Any comparison should be carried out on </w:t>
      </w:r>
      <w:r w:rsidRPr="00D97942">
        <w:rPr>
          <w:rStyle w:val="s0"/>
          <w:sz w:val="28"/>
          <w:szCs w:val="28"/>
          <w:lang w:val="en-US"/>
        </w:rPr>
        <w:t xml:space="preserve">points, and it has to cover both a scope, and the contents for identification of deviations in all text.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The international standard is deemed accepted if the national standard is identical or modified in relation to the international standard. </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 xml:space="preserve">Development of the identical national standard.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national standard is identical to the international standard (the international document) under following conditions: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national standard is identical on maintenance, structure and a statement;</w:t>
      </w:r>
    </w:p>
    <w:p w:rsidR="00281E75" w:rsidRPr="00D97942" w:rsidRDefault="00281E75" w:rsidP="00DB78F7">
      <w:pPr>
        <w:spacing w:after="0" w:line="240" w:lineRule="auto"/>
        <w:ind w:firstLine="709"/>
        <w:jc w:val="both"/>
        <w:rPr>
          <w:rStyle w:val="s0"/>
          <w:sz w:val="28"/>
          <w:szCs w:val="28"/>
          <w:lang w:val="en-US"/>
        </w:rPr>
      </w:pPr>
      <w:r w:rsidRPr="00D97942">
        <w:rPr>
          <w:rFonts w:ascii="Times New Roman" w:hAnsi="Times New Roman" w:cs="Times New Roman"/>
          <w:sz w:val="28"/>
          <w:szCs w:val="28"/>
          <w:lang w:val="en-US"/>
        </w:rPr>
        <w:t xml:space="preserve">- </w:t>
      </w:r>
      <w:r w:rsidRPr="00D97942">
        <w:rPr>
          <w:rStyle w:val="s0"/>
          <w:sz w:val="28"/>
          <w:szCs w:val="28"/>
          <w:lang w:val="en-US"/>
        </w:rPr>
        <w:t xml:space="preserve">the national standard is identical on maintenance though it may contain the following minimum editorial changes: replacement of a point as a decimal sign on a comma; correction of any typographical errors, mistakes in spelling or changes in numbering of pages; a text exception in one or several languages of the multilingual international standard; inclusion in the text of any technical amendments and changes published to the international standard; change of the name according to the existing national complexes of standards; inclusion of any national reference material, information offers which do not change, do not supplement and do not exclude the provision of the international standard. Recommendations to users, the guide to training and the recommended forms of protocols, an exception of information and introductory material of the international standard, change of formulations, addition for information of the counted values and units of measurements if in the country of adoption of the international standard there is other system of units of measure can be examples of information material. Principle: "from the return" it is executed.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 xml:space="preserve">Thus designation of the national RK standard </w:t>
      </w:r>
      <w:r w:rsidRPr="00D97942">
        <w:rPr>
          <w:rFonts w:ascii="Times New Roman" w:hAnsi="Times New Roman" w:cs="Times New Roman"/>
          <w:sz w:val="28"/>
          <w:szCs w:val="28"/>
          <w:lang w:val="en-US"/>
        </w:rPr>
        <w:t xml:space="preserve">consists of the </w:t>
      </w:r>
      <w:r w:rsidR="00BF5E58">
        <w:rPr>
          <w:rFonts w:ascii="Times New Roman" w:hAnsi="Times New Roman" w:cs="Times New Roman"/>
          <w:sz w:val="28"/>
          <w:szCs w:val="28"/>
          <w:lang w:val="en-US"/>
        </w:rPr>
        <w:t>ST RK</w:t>
      </w:r>
      <w:r w:rsidRPr="00D97942">
        <w:rPr>
          <w:rFonts w:ascii="Times New Roman" w:hAnsi="Times New Roman" w:cs="Times New Roman"/>
          <w:sz w:val="28"/>
          <w:szCs w:val="28"/>
          <w:lang w:val="en-US"/>
        </w:rPr>
        <w:t xml:space="preserve"> index, designation of the international standard, the international document in official language of the original without year of its acceptance and the separated dash of year of acceptance of state standard. </w:t>
      </w:r>
      <w:r w:rsidRPr="00D97942">
        <w:rPr>
          <w:rFonts w:ascii="Times New Roman" w:hAnsi="Times New Roman" w:cs="Times New Roman"/>
          <w:color w:val="000000"/>
          <w:sz w:val="28"/>
          <w:szCs w:val="28"/>
          <w:lang w:val="en-US"/>
        </w:rPr>
        <w:t xml:space="preserve">Example: </w:t>
      </w:r>
      <w:r w:rsidR="00AC0F92">
        <w:rPr>
          <w:rFonts w:ascii="Times New Roman" w:hAnsi="Times New Roman" w:cs="Times New Roman"/>
          <w:color w:val="000000"/>
          <w:sz w:val="28"/>
          <w:szCs w:val="28"/>
          <w:lang w:val="en-US"/>
        </w:rPr>
        <w:t>ST RK</w:t>
      </w:r>
      <w:r w:rsidRPr="00D97942">
        <w:rPr>
          <w:rFonts w:ascii="Times New Roman" w:hAnsi="Times New Roman" w:cs="Times New Roman"/>
          <w:color w:val="000000"/>
          <w:sz w:val="28"/>
          <w:szCs w:val="28"/>
          <w:lang w:val="en-US"/>
        </w:rPr>
        <w:t xml:space="preserve"> ISO 7005-1-2010.</w:t>
      </w:r>
    </w:p>
    <w:p w:rsidR="00281E75" w:rsidRPr="00D97942" w:rsidRDefault="00281E75" w:rsidP="00DB78F7">
      <w:pPr>
        <w:pStyle w:val="a7"/>
        <w:spacing w:before="0" w:beforeAutospacing="0" w:after="0" w:afterAutospacing="0"/>
        <w:ind w:firstLine="709"/>
        <w:jc w:val="both"/>
        <w:rPr>
          <w:color w:val="000000"/>
          <w:sz w:val="28"/>
          <w:szCs w:val="28"/>
          <w:lang w:val="en-US"/>
        </w:rPr>
      </w:pPr>
      <w:r w:rsidRPr="00D97942">
        <w:rPr>
          <w:color w:val="000000"/>
          <w:sz w:val="28"/>
          <w:szCs w:val="28"/>
          <w:lang w:val="en-US"/>
        </w:rPr>
        <w:t xml:space="preserve">Development of the modified </w:t>
      </w:r>
      <w:r w:rsidRPr="00DB78F7">
        <w:rPr>
          <w:color w:val="000000"/>
          <w:sz w:val="28"/>
          <w:szCs w:val="28"/>
          <w:lang w:val="kk-KZ"/>
        </w:rPr>
        <w:t>national</w:t>
      </w:r>
      <w:r w:rsidRPr="00D97942">
        <w:rPr>
          <w:color w:val="000000"/>
          <w:sz w:val="28"/>
          <w:szCs w:val="28"/>
          <w:lang w:val="en-US"/>
        </w:rPr>
        <w:t xml:space="preserve"> standard.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national standard is modified in relation to the international standard (the international document) under following conditions:</w:t>
      </w:r>
    </w:p>
    <w:p w:rsidR="00281E75" w:rsidRPr="00D97942" w:rsidRDefault="00281E75" w:rsidP="00DB78F7">
      <w:pPr>
        <w:autoSpaceDE w:val="0"/>
        <w:autoSpaceDN w:val="0"/>
        <w:adjustRightInd w:val="0"/>
        <w:spacing w:after="0" w:line="240" w:lineRule="auto"/>
        <w:ind w:firstLine="709"/>
        <w:rPr>
          <w:rFonts w:ascii="Times New Roman" w:hAnsi="Times New Roman" w:cs="Times New Roman"/>
          <w:sz w:val="28"/>
          <w:szCs w:val="28"/>
          <w:lang w:val="en-US"/>
        </w:rPr>
      </w:pPr>
      <w:r w:rsidRPr="00D97942">
        <w:rPr>
          <w:rFonts w:ascii="Times New Roman" w:hAnsi="Times New Roman" w:cs="Times New Roman"/>
          <w:sz w:val="28"/>
          <w:szCs w:val="28"/>
          <w:lang w:val="en-US"/>
        </w:rPr>
        <w:t>a) contains technical deviations which are identified and reasonable;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b) reflects structure of the international standard, international document which changes are allowed at possibility of simple comparison of structure of both standards and which are identified and reasonable, i.e.</w:t>
      </w:r>
      <w:r w:rsidRPr="00DB78F7">
        <w:rPr>
          <w:rFonts w:ascii="Times New Roman" w:hAnsi="Times New Roman" w:cs="Times New Roman"/>
          <w:color w:val="000000"/>
          <w:sz w:val="28"/>
          <w:szCs w:val="28"/>
          <w:lang w:val="kk-KZ"/>
        </w:rPr>
        <w:t xml:space="preserve"> at </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 xml:space="preserve">this method the maintenance </w:t>
      </w:r>
      <w:r w:rsidRPr="00DB78F7">
        <w:rPr>
          <w:rFonts w:ascii="Times New Roman" w:hAnsi="Times New Roman" w:cs="Times New Roman"/>
          <w:color w:val="000000"/>
          <w:sz w:val="28"/>
          <w:szCs w:val="28"/>
          <w:lang w:val="kk-KZ"/>
        </w:rPr>
        <w:t xml:space="preserve">of </w:t>
      </w:r>
      <w:r w:rsidR="00BF5E58">
        <w:rPr>
          <w:rFonts w:ascii="Times New Roman" w:hAnsi="Times New Roman" w:cs="Times New Roman"/>
          <w:color w:val="000000"/>
          <w:sz w:val="28"/>
          <w:szCs w:val="28"/>
          <w:lang w:val="kk-KZ"/>
        </w:rPr>
        <w:t>ST RK</w:t>
      </w:r>
      <w:r w:rsidRPr="00DB78F7">
        <w:rPr>
          <w:rFonts w:ascii="Times New Roman" w:hAnsi="Times New Roman" w:cs="Times New Roman"/>
          <w:color w:val="000000"/>
          <w:sz w:val="28"/>
          <w:szCs w:val="28"/>
          <w:lang w:val="kk-KZ"/>
        </w:rPr>
        <w:t xml:space="preserve"> </w:t>
      </w:r>
      <w:r w:rsidRPr="00D97942">
        <w:rPr>
          <w:rFonts w:ascii="Times New Roman" w:hAnsi="Times New Roman" w:cs="Times New Roman"/>
          <w:color w:val="000000"/>
          <w:sz w:val="28"/>
          <w:szCs w:val="28"/>
          <w:lang w:val="en-US"/>
        </w:rPr>
        <w:t xml:space="preserve">differs from foreign analog, regarding the indication of the additional requirements considering specifics of needs of Kazakhstan. These </w:t>
      </w:r>
      <w:r w:rsidRPr="00D97942">
        <w:rPr>
          <w:rFonts w:ascii="Times New Roman" w:hAnsi="Times New Roman" w:cs="Times New Roman"/>
          <w:color w:val="000000"/>
          <w:sz w:val="28"/>
          <w:szCs w:val="28"/>
          <w:lang w:val="en-US"/>
        </w:rPr>
        <w:lastRenderedPageBreak/>
        <w:t xml:space="preserve">requirements considering national features </w:t>
      </w:r>
      <w:r w:rsidRPr="00DB78F7">
        <w:rPr>
          <w:rFonts w:ascii="Times New Roman" w:hAnsi="Times New Roman" w:cs="Times New Roman"/>
          <w:color w:val="000000"/>
          <w:sz w:val="28"/>
          <w:szCs w:val="28"/>
          <w:lang w:val="kk-KZ"/>
        </w:rPr>
        <w:t>of Kazakhstan for</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 xml:space="preserve">the text of the standard allocate with a font or in a different way. </w:t>
      </w:r>
    </w:p>
    <w:p w:rsidR="00281E75" w:rsidRPr="00D97942" w:rsidRDefault="00281E75" w:rsidP="00DB78F7">
      <w:pPr>
        <w:autoSpaceDE w:val="0"/>
        <w:autoSpaceDN w:val="0"/>
        <w:adjustRightInd w:val="0"/>
        <w:spacing w:after="0" w:line="240" w:lineRule="auto"/>
        <w:ind w:firstLine="709"/>
        <w:jc w:val="both"/>
        <w:rPr>
          <w:rStyle w:val="s0"/>
          <w:sz w:val="28"/>
          <w:szCs w:val="28"/>
          <w:lang w:val="en-US"/>
        </w:rPr>
      </w:pPr>
      <w:r w:rsidRPr="00D97942">
        <w:rPr>
          <w:rStyle w:val="s0"/>
          <w:sz w:val="28"/>
          <w:szCs w:val="28"/>
          <w:lang w:val="en-US"/>
        </w:rPr>
        <w:t xml:space="preserve">Changes in structure are admissible only in case of the available possibility of simple comparison of the contents and structure of these two standards.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The modified standards can also include changes, admissible at identical degree of compliance. Principle: "from the return" it is not executed.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The modified national standard in relation to the international standard can:</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a) to contain less (establishes only part of requirements from the international standard, or less strict requirements);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b) to contain more (expands a scope, has more strict requirements, includes additional requirements, for example, additional tests);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c) to change part of the international standard (the structure of the standard is identical, however there are separate distinctions in technical requirements).</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d) to provide an alternative choice (gives opportunity of application of alternative requirements in relation to the international standard).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Principle: "from the return" it is not carried out.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The national standard can include all international standard and contain additional requirements which are not part of the international standard. In this case degree of compliance to the international standard is or modified, or nonequivalent depending on, whether there is an accurate indication of these distinctions and whether the list of technical deviations with their corresponding justification while the part made of the borrowed international standard is not a subject of any modifications is provided.</w:t>
      </w:r>
    </w:p>
    <w:p w:rsidR="00281E75" w:rsidRPr="00D97942" w:rsidRDefault="00281E75" w:rsidP="00DB78F7">
      <w:pPr>
        <w:spacing w:after="0" w:line="240" w:lineRule="auto"/>
        <w:ind w:firstLine="709"/>
        <w:jc w:val="both"/>
        <w:rPr>
          <w:rStyle w:val="s0"/>
          <w:sz w:val="28"/>
          <w:szCs w:val="28"/>
          <w:lang w:val="en-US"/>
        </w:rPr>
      </w:pPr>
      <w:r w:rsidRPr="00D97942">
        <w:rPr>
          <w:rStyle w:val="s0"/>
          <w:b/>
          <w:sz w:val="28"/>
          <w:szCs w:val="28"/>
          <w:lang w:val="en-US"/>
        </w:rPr>
        <w:t>Nonequivalent degree of compliance</w:t>
      </w:r>
      <w:r w:rsidRPr="00D97942">
        <w:rPr>
          <w:rStyle w:val="s0"/>
          <w:sz w:val="28"/>
          <w:szCs w:val="28"/>
          <w:lang w:val="en-US"/>
        </w:rPr>
        <w:t xml:space="preserve">. </w:t>
      </w:r>
    </w:p>
    <w:p w:rsidR="00281E75" w:rsidRPr="00D97942" w:rsidRDefault="00281E75" w:rsidP="00DB78F7">
      <w:pPr>
        <w:spacing w:after="0" w:line="240" w:lineRule="auto"/>
        <w:ind w:firstLine="709"/>
        <w:jc w:val="both"/>
        <w:rPr>
          <w:rStyle w:val="s0"/>
          <w:sz w:val="28"/>
          <w:szCs w:val="28"/>
          <w:lang w:val="en-US"/>
        </w:rPr>
      </w:pPr>
      <w:r w:rsidRPr="00D97942">
        <w:rPr>
          <w:rStyle w:val="s0"/>
          <w:sz w:val="28"/>
          <w:szCs w:val="28"/>
          <w:lang w:val="en-US"/>
        </w:rPr>
        <w:t xml:space="preserve">The national standard is not equivalent to the international standard on maintenance and structure, and the made changes cannot be accurately identified. Here it is also possible to include cases where only the number of provisions of the national standard, small on number and the importance, remains in the accepted international standard. This degree of compliance does not mean adoption of the international standard. </w:t>
      </w:r>
    </w:p>
    <w:p w:rsidR="00281E75" w:rsidRPr="00D97942" w:rsidRDefault="00281E75" w:rsidP="00DB78F7">
      <w:pPr>
        <w:pStyle w:val="a6"/>
        <w:spacing w:after="0" w:line="240" w:lineRule="auto"/>
        <w:ind w:left="0" w:firstLine="709"/>
        <w:jc w:val="both"/>
        <w:rPr>
          <w:rStyle w:val="apple-style-span"/>
          <w:rFonts w:ascii="Times New Roman" w:hAnsi="Times New Roman"/>
          <w:sz w:val="28"/>
          <w:szCs w:val="28"/>
          <w:lang w:val="en-US"/>
        </w:rPr>
      </w:pPr>
      <w:r w:rsidRPr="00D97942">
        <w:rPr>
          <w:rStyle w:val="apple-style-span"/>
          <w:rFonts w:ascii="Times New Roman" w:hAnsi="Times New Roman"/>
          <w:sz w:val="28"/>
          <w:szCs w:val="28"/>
          <w:lang w:val="en-US"/>
        </w:rPr>
        <w:t>Extent of application of the international standards and normative documents on standardization in separate industries of Kazakhstan is rather high: so, for example, in the oil and gas industry – nearly 100%.</w:t>
      </w:r>
    </w:p>
    <w:p w:rsidR="00281E75" w:rsidRPr="00D97942" w:rsidRDefault="00281E75" w:rsidP="00DB78F7">
      <w:pPr>
        <w:pStyle w:val="a6"/>
        <w:spacing w:after="0" w:line="240" w:lineRule="auto"/>
        <w:ind w:left="0" w:firstLine="709"/>
        <w:jc w:val="both"/>
        <w:rPr>
          <w:rStyle w:val="apple-style-span"/>
          <w:rFonts w:ascii="Times New Roman" w:hAnsi="Times New Roman"/>
          <w:sz w:val="28"/>
          <w:szCs w:val="28"/>
          <w:lang w:val="en-US"/>
        </w:rPr>
      </w:pPr>
    </w:p>
    <w:p w:rsidR="00281E75" w:rsidRPr="00DB78F7" w:rsidRDefault="00281E75" w:rsidP="00DB78F7">
      <w:pPr>
        <w:pStyle w:val="a4"/>
        <w:ind w:firstLine="709"/>
        <w:rPr>
          <w:rFonts w:ascii="Times New Roman" w:hAnsi="Times New Roman" w:cs="Times New Roman"/>
          <w:b/>
          <w:sz w:val="28"/>
          <w:szCs w:val="28"/>
        </w:rPr>
      </w:pPr>
      <w:r w:rsidRPr="00DB78F7">
        <w:rPr>
          <w:rFonts w:ascii="Times New Roman" w:hAnsi="Times New Roman" w:cs="Times New Roman"/>
          <w:b/>
          <w:sz w:val="28"/>
          <w:szCs w:val="28"/>
        </w:rPr>
        <w:t>Control questions</w:t>
      </w:r>
    </w:p>
    <w:p w:rsidR="00281E75" w:rsidRPr="00DB78F7" w:rsidRDefault="00281E75" w:rsidP="00100387">
      <w:pPr>
        <w:pStyle w:val="a4"/>
        <w:numPr>
          <w:ilvl w:val="0"/>
          <w:numId w:val="48"/>
        </w:numPr>
        <w:ind w:left="0" w:firstLine="709"/>
        <w:jc w:val="both"/>
        <w:rPr>
          <w:rStyle w:val="s0"/>
          <w:sz w:val="28"/>
          <w:szCs w:val="28"/>
          <w:lang w:val="kk-KZ"/>
        </w:rPr>
      </w:pPr>
      <w:r w:rsidRPr="00D97942">
        <w:rPr>
          <w:rStyle w:val="s0"/>
          <w:sz w:val="28"/>
          <w:szCs w:val="28"/>
          <w:lang w:val="en-US"/>
        </w:rPr>
        <w:t>What order of application</w:t>
      </w:r>
      <w:r w:rsidRPr="00D97942">
        <w:rPr>
          <w:rFonts w:ascii="Times New Roman" w:hAnsi="Times New Roman" w:cs="Times New Roman"/>
          <w:lang w:val="en-US"/>
        </w:rPr>
        <w:t xml:space="preserve"> </w:t>
      </w:r>
      <w:r w:rsidRPr="00DB78F7">
        <w:rPr>
          <w:rStyle w:val="s0"/>
          <w:sz w:val="28"/>
          <w:szCs w:val="28"/>
          <w:lang w:val="kk-KZ"/>
        </w:rPr>
        <w:t>by government bodies and interested persons of the international, regional standards and normative documents on standardization of the foreign states?</w:t>
      </w:r>
    </w:p>
    <w:p w:rsidR="00281E75" w:rsidRPr="00D97942" w:rsidRDefault="00281E75" w:rsidP="00100387">
      <w:pPr>
        <w:pStyle w:val="a4"/>
        <w:numPr>
          <w:ilvl w:val="0"/>
          <w:numId w:val="48"/>
        </w:numPr>
        <w:jc w:val="both"/>
        <w:rPr>
          <w:rStyle w:val="s0"/>
          <w:sz w:val="28"/>
          <w:szCs w:val="28"/>
          <w:lang w:val="en-US"/>
        </w:rPr>
      </w:pPr>
      <w:r w:rsidRPr="00D97942">
        <w:rPr>
          <w:rStyle w:val="s0"/>
          <w:sz w:val="28"/>
          <w:szCs w:val="28"/>
          <w:lang w:val="en-US"/>
        </w:rPr>
        <w:t>What international</w:t>
      </w:r>
      <w:r w:rsidRPr="00D97942">
        <w:rPr>
          <w:rFonts w:ascii="Times New Roman" w:hAnsi="Times New Roman" w:cs="Times New Roman"/>
          <w:lang w:val="en-US"/>
        </w:rPr>
        <w:t xml:space="preserve"> </w:t>
      </w:r>
      <w:r w:rsidRPr="00D97942">
        <w:rPr>
          <w:rStyle w:val="s0"/>
          <w:sz w:val="28"/>
          <w:szCs w:val="28"/>
          <w:lang w:val="en-US"/>
        </w:rPr>
        <w:t xml:space="preserve">standards it is widely applied </w:t>
      </w:r>
      <w:r w:rsidRPr="00D97942">
        <w:rPr>
          <w:rFonts w:ascii="Times New Roman" w:hAnsi="Times New Roman" w:cs="Times New Roman"/>
          <w:lang w:val="en-US"/>
        </w:rPr>
        <w:t xml:space="preserve"> </w:t>
      </w:r>
      <w:r w:rsidRPr="00D97942">
        <w:rPr>
          <w:rStyle w:val="s0"/>
          <w:sz w:val="28"/>
          <w:szCs w:val="28"/>
          <w:lang w:val="en-US"/>
        </w:rPr>
        <w:t>in RK?</w:t>
      </w:r>
    </w:p>
    <w:p w:rsidR="00281E75" w:rsidRPr="00D97942" w:rsidRDefault="00281E75" w:rsidP="00100387">
      <w:pPr>
        <w:pStyle w:val="a4"/>
        <w:numPr>
          <w:ilvl w:val="0"/>
          <w:numId w:val="48"/>
        </w:numPr>
        <w:ind w:left="0" w:firstLine="709"/>
        <w:jc w:val="both"/>
        <w:rPr>
          <w:rFonts w:ascii="Times New Roman" w:hAnsi="Times New Roman" w:cs="Times New Roman"/>
          <w:b/>
          <w:sz w:val="28"/>
          <w:szCs w:val="28"/>
          <w:lang w:val="en-US"/>
        </w:rPr>
      </w:pPr>
      <w:r w:rsidRPr="00D97942">
        <w:rPr>
          <w:rFonts w:ascii="Times New Roman" w:hAnsi="Times New Roman" w:cs="Times New Roman"/>
          <w:sz w:val="28"/>
          <w:szCs w:val="28"/>
          <w:lang w:val="en-US"/>
        </w:rPr>
        <w:t>Specify methods of application of the international standards in the territory of RK?</w:t>
      </w:r>
    </w:p>
    <w:p w:rsidR="00281E75" w:rsidRPr="00D97942" w:rsidRDefault="00281E75" w:rsidP="00100387">
      <w:pPr>
        <w:pStyle w:val="a4"/>
        <w:numPr>
          <w:ilvl w:val="0"/>
          <w:numId w:val="48"/>
        </w:numPr>
        <w:ind w:left="0" w:firstLine="709"/>
        <w:jc w:val="both"/>
        <w:rPr>
          <w:rStyle w:val="s0"/>
          <w:b/>
          <w:color w:val="auto"/>
          <w:sz w:val="28"/>
          <w:szCs w:val="28"/>
          <w:lang w:val="en-US"/>
        </w:rPr>
      </w:pPr>
      <w:r w:rsidRPr="00D97942">
        <w:rPr>
          <w:rStyle w:val="s0"/>
          <w:sz w:val="28"/>
          <w:szCs w:val="28"/>
          <w:lang w:val="en-US"/>
        </w:rPr>
        <w:t>Where information on the accounting of the international standards and normative documents on standardization of the foreign states is placed?</w:t>
      </w:r>
    </w:p>
    <w:p w:rsidR="00281E75" w:rsidRPr="00D97942" w:rsidRDefault="00281E75" w:rsidP="00DB78F7">
      <w:pPr>
        <w:pStyle w:val="a4"/>
        <w:ind w:firstLine="709"/>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lastRenderedPageBreak/>
        <w:t>23</w:t>
      </w:r>
      <w:r w:rsidRPr="00D97942">
        <w:rPr>
          <w:rFonts w:ascii="Times New Roman" w:hAnsi="Times New Roman" w:cs="Times New Roman"/>
          <w:lang w:val="en-US"/>
        </w:rPr>
        <w:t xml:space="preserve"> </w:t>
      </w:r>
      <w:r w:rsidRPr="00D97942">
        <w:rPr>
          <w:rFonts w:ascii="Times New Roman" w:hAnsi="Times New Roman" w:cs="Times New Roman"/>
          <w:b/>
          <w:sz w:val="28"/>
          <w:szCs w:val="28"/>
          <w:lang w:val="en-US"/>
        </w:rPr>
        <w:t>ORGANIZATION OF WORKS ON STANDARDIZATION IN THE REPUBLIC OF KAZAKHSTAN</w:t>
      </w:r>
    </w:p>
    <w:p w:rsidR="00281E75" w:rsidRPr="00D97942" w:rsidRDefault="00281E75" w:rsidP="00DB78F7">
      <w:pPr>
        <w:pStyle w:val="a4"/>
        <w:ind w:firstLine="709"/>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Public administration on standardization in the Republic of Kazakhstan, including interindustry coordination of activity of government bodies, natural and legal entities in the field of standardization</w:t>
      </w:r>
      <w:r w:rsidRPr="00D97942">
        <w:rPr>
          <w:rFonts w:ascii="Times New Roman" w:hAnsi="Times New Roman" w:cs="Times New Roman"/>
          <w:sz w:val="28"/>
          <w:szCs w:val="28"/>
          <w:lang w:val="en-US"/>
        </w:rPr>
        <w:t xml:space="preserve"> </w:t>
      </w:r>
      <w:r w:rsidRPr="00D97942">
        <w:rPr>
          <w:rFonts w:ascii="Times New Roman" w:hAnsi="Times New Roman" w:cs="Times New Roman"/>
          <w:sz w:val="28"/>
          <w:szCs w:val="28"/>
          <w:shd w:val="clear" w:color="auto" w:fill="FFFFFF"/>
          <w:lang w:val="en-US"/>
        </w:rPr>
        <w:t>carries out Committee of technical regulation and metrology of the Ministry of the industry and new technologies of the Republic of Kazakhstan (further – Committee). Functions of Committee are established by the Law RK "On Technical Regulation". The committee forms and realizes a state policy in the field of standardization; considers and accepts national standards; will organize works on application of the international, regional standards and national standards and standards of the organizations of the foreign states, qualifiers of technical and economic information, rules and recommendations of the foreign states; participates in works on the international (regional) standardization, organizes the edition and distribution of normative documents on standardization, works on standardization, necessary for information support.</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Government bodies, the technical committees (TC), associations, scientific institutes, etc. take part in works on standardization.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committee is headed by the chairman appointed to a position and dismissed by the Minister. The chairman of Committee has two deputies appointed to a position and dismissed by the Minister in coordination with the responsible secretary of the Ministry of the industry and new technologies of the Republic of Kazakhstan.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chairman on a position is the Chief state state control inspector of the Republic of Kazakhstan - the head of authorized body behind observance of the obligatory requirements established by regulations and/or normative documents on standardization and metrology.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Vice-chairmen on a position are Deputy Chief state inspectors of the Republic of Kazakhstan on the state control of observance of the obligatory requirements established by regulations and/or normative documents on standardization and metrology. Heads, territorial divisions of Committee are the chief state inspectors of the corresponding areas, the cities of Astana and Almaty on control of observance of the obligatory requirements established by regulations and/or normative documents on standardization and metrology. The decisions made by Committee are made out by orders of the Chairman of Committee.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Divisions for realization of considerable amount of works </w:t>
      </w:r>
      <w:r w:rsidRPr="00D97942">
        <w:rPr>
          <w:rFonts w:ascii="Times New Roman" w:hAnsi="Times New Roman" w:cs="Times New Roman"/>
          <w:bCs/>
          <w:sz w:val="28"/>
          <w:szCs w:val="28"/>
          <w:lang w:val="en-US"/>
        </w:rPr>
        <w:t>are provided in organizational structure of Committee</w:t>
      </w:r>
      <w:r w:rsidRPr="00D97942">
        <w:rPr>
          <w:rFonts w:ascii="Times New Roman" w:hAnsi="Times New Roman" w:cs="Times New Roman"/>
          <w:sz w:val="28"/>
          <w:szCs w:val="28"/>
          <w:lang w:val="en-US"/>
        </w:rPr>
        <w:t xml:space="preserve">: jurisdictional enterprises of Committee - RGP "Kazakhstan Institute of Metrology" (RGP "Kazinmetr"), RGP "Kazakhstan Institute of Standardization and Certification" (RGP "Kazinst"), National Center of Accreditation LLP.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From above-mentioned jurisdictional enterprises RGP "Kazinst" deals with issues of standardization.</w:t>
      </w:r>
    </w:p>
    <w:p w:rsidR="00281E75" w:rsidRPr="00D97942" w:rsidRDefault="00281E75" w:rsidP="00DB78F7">
      <w:pPr>
        <w:pStyle w:val="a4"/>
        <w:tabs>
          <w:tab w:val="left" w:pos="284"/>
          <w:tab w:val="left" w:pos="567"/>
          <w:tab w:val="left" w:pos="993"/>
        </w:tabs>
        <w:ind w:firstLine="709"/>
        <w:jc w:val="both"/>
        <w:rPr>
          <w:rFonts w:ascii="Times New Roman" w:hAnsi="Times New Roman" w:cs="Times New Roman"/>
          <w:sz w:val="28"/>
          <w:szCs w:val="28"/>
          <w:lang w:val="en-US"/>
        </w:rPr>
      </w:pPr>
    </w:p>
    <w:p w:rsidR="00281E75" w:rsidRPr="00D97942" w:rsidRDefault="00281E75" w:rsidP="00DB78F7">
      <w:pPr>
        <w:pStyle w:val="a4"/>
        <w:tabs>
          <w:tab w:val="left" w:pos="993"/>
        </w:tabs>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lastRenderedPageBreak/>
        <w:t>Control questions</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1. What body exercises public</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administration on standardization in the Republic of Kazakhstan, including interindustry coordination of activity of government bodies, natural and legal entities in the field of standardization?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2. What organizations take part in works on standardization?</w:t>
      </w:r>
    </w:p>
    <w:p w:rsidR="00281E75" w:rsidRPr="00D97942" w:rsidRDefault="00281E75" w:rsidP="00DB78F7">
      <w:pPr>
        <w:pStyle w:val="a4"/>
        <w:tabs>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bCs/>
          <w:sz w:val="28"/>
          <w:szCs w:val="28"/>
          <w:lang w:val="en-US"/>
        </w:rPr>
        <w:t>3. Describe organizational</w:t>
      </w:r>
      <w:r w:rsidRPr="00D97942">
        <w:rPr>
          <w:rFonts w:ascii="Times New Roman" w:hAnsi="Times New Roman" w:cs="Times New Roman"/>
          <w:lang w:val="en-US"/>
        </w:rPr>
        <w:t xml:space="preserve"> </w:t>
      </w:r>
      <w:r w:rsidRPr="00D97942">
        <w:rPr>
          <w:rFonts w:ascii="Times New Roman" w:hAnsi="Times New Roman" w:cs="Times New Roman"/>
          <w:bCs/>
          <w:sz w:val="28"/>
          <w:szCs w:val="28"/>
          <w:lang w:val="en-US"/>
        </w:rPr>
        <w:t>structure</w:t>
      </w:r>
      <w:r w:rsidRPr="00D97942">
        <w:rPr>
          <w:rFonts w:ascii="Times New Roman" w:hAnsi="Times New Roman" w:cs="Times New Roman"/>
          <w:lang w:val="en-US"/>
        </w:rPr>
        <w:t xml:space="preserve"> </w:t>
      </w:r>
      <w:r w:rsidRPr="00D97942">
        <w:rPr>
          <w:rFonts w:ascii="Times New Roman" w:hAnsi="Times New Roman" w:cs="Times New Roman"/>
          <w:bCs/>
          <w:sz w:val="28"/>
          <w:szCs w:val="28"/>
          <w:lang w:val="en-US"/>
        </w:rPr>
        <w:t xml:space="preserve">of Committee </w:t>
      </w:r>
      <w:r w:rsidRPr="00D97942">
        <w:rPr>
          <w:rFonts w:ascii="Times New Roman" w:hAnsi="Times New Roman" w:cs="Times New Roman"/>
          <w:sz w:val="28"/>
          <w:szCs w:val="28"/>
          <w:shd w:val="clear" w:color="auto" w:fill="FFFFFF"/>
          <w:lang w:val="en-US"/>
        </w:rPr>
        <w:t>of technical regulation and metrology of the Ministry of the industry and new technologies of the Republic of Kazakhstan.</w:t>
      </w:r>
    </w:p>
    <w:p w:rsidR="00281E75" w:rsidRPr="00D97942" w:rsidRDefault="00281E75" w:rsidP="00DB78F7">
      <w:pPr>
        <w:pStyle w:val="a4"/>
        <w:tabs>
          <w:tab w:val="left" w:pos="993"/>
        </w:tabs>
        <w:ind w:firstLine="709"/>
        <w:jc w:val="both"/>
        <w:rPr>
          <w:rFonts w:ascii="Times New Roman" w:hAnsi="Times New Roman" w:cs="Times New Roman"/>
          <w:b/>
          <w:sz w:val="28"/>
          <w:szCs w:val="28"/>
          <w:lang w:val="en-US"/>
        </w:rPr>
      </w:pPr>
    </w:p>
    <w:p w:rsidR="00281E75" w:rsidRPr="00D97942" w:rsidRDefault="00281E75" w:rsidP="00DB78F7">
      <w:pPr>
        <w:pStyle w:val="a4"/>
        <w:tabs>
          <w:tab w:val="left" w:pos="993"/>
        </w:tabs>
        <w:ind w:firstLine="709"/>
        <w:jc w:val="both"/>
        <w:rPr>
          <w:rFonts w:ascii="Times New Roman" w:hAnsi="Times New Roman" w:cs="Times New Roman"/>
          <w:b/>
          <w:caps/>
          <w:sz w:val="28"/>
          <w:szCs w:val="28"/>
          <w:lang w:val="en-US"/>
        </w:rPr>
      </w:pPr>
      <w:r w:rsidRPr="00D97942">
        <w:rPr>
          <w:rFonts w:ascii="Times New Roman" w:hAnsi="Times New Roman" w:cs="Times New Roman"/>
          <w:b/>
          <w:caps/>
          <w:sz w:val="28"/>
          <w:szCs w:val="28"/>
          <w:lang w:val="en-US"/>
        </w:rPr>
        <w:t>24 Republican state "Kazakhstan Institute of Standardization and Certification" enterprise</w:t>
      </w:r>
    </w:p>
    <w:p w:rsidR="00281E75" w:rsidRPr="00D97942" w:rsidRDefault="00281E75" w:rsidP="00DB78F7">
      <w:pPr>
        <w:pStyle w:val="a4"/>
        <w:tabs>
          <w:tab w:val="left" w:pos="993"/>
        </w:tabs>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1997 the State information center of standards and standard samples, then on its base in 2000 was created by RGP "Kazinst".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RGP "Kazinst" carries out the activity for performance of tasks of development and improvement of legislative bases and regulatory base for technical regulation, quality and safety of production, works and services in the republic and their harmonization with the international requirements.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institute plays large role in the course of harmonization of the international standards that became possible thanks to participation in work of the international organizations for standardization.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One of the main activities of institute is training of specialists on introduction of systems of quality management of the international standard of the ISO series, and in this direction dynamics of steady growth of number of the enterprises and organizations which introduced at themselves and supporting quality management system </w:t>
      </w:r>
      <w:r w:rsidRPr="00DB78F7">
        <w:rPr>
          <w:rFonts w:ascii="Times New Roman" w:hAnsi="Times New Roman" w:cs="Times New Roman"/>
          <w:sz w:val="28"/>
          <w:szCs w:val="28"/>
          <w:lang w:val="en-US"/>
        </w:rPr>
        <w:t>of ISO</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is observed. All this finally played the positive role for domestic businessmen who began to let out qualitative competitive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Besides, RGP "Kazinst" carries out the work promoting integration processes in the conditions of the HARDWARE and EEP. This work consists in preparation of the standards and technical regulations covering all spheres of economy for participants of the HARDWARE within formation of EEP.</w:t>
      </w:r>
    </w:p>
    <w:p w:rsidR="00281E75" w:rsidRPr="00D97942" w:rsidRDefault="00281E75" w:rsidP="00DB78F7">
      <w:pPr>
        <w:pStyle w:val="a4"/>
        <w:ind w:firstLine="709"/>
        <w:jc w:val="both"/>
        <w:rPr>
          <w:rFonts w:ascii="Times New Roman" w:eastAsia="Calibri" w:hAnsi="Times New Roman" w:cs="Times New Roman"/>
          <w:sz w:val="28"/>
          <w:szCs w:val="28"/>
          <w:lang w:val="en-US" w:eastAsia="en-US"/>
        </w:rPr>
      </w:pPr>
      <w:r w:rsidRPr="00D97942">
        <w:rPr>
          <w:rFonts w:ascii="Times New Roman" w:hAnsi="Times New Roman" w:cs="Times New Roman"/>
          <w:sz w:val="28"/>
          <w:szCs w:val="28"/>
          <w:shd w:val="clear" w:color="auto" w:fill="FFFFFF"/>
          <w:lang w:val="en-US"/>
        </w:rPr>
        <w:t xml:space="preserve">In the conditions of an entry into the international market and the expected official entry of Kazakhstan in BTO, </w:t>
      </w:r>
      <w:r w:rsidRPr="00D97942">
        <w:rPr>
          <w:rFonts w:ascii="Times New Roman" w:hAnsi="Times New Roman" w:cs="Times New Roman"/>
          <w:sz w:val="28"/>
          <w:szCs w:val="28"/>
          <w:lang w:val="en-US"/>
        </w:rPr>
        <w:t>on the basis of RGP "Kazinst" in 2001 it was created</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and there began the development the State fund of standards which united all funds of the republic in a whole and met the requirements of the General agreement on tariffs and trade of the WTO (in 2012 the State fund of standards is renamed into Uniform state fund of normative technical documentation), and in</w:t>
      </w:r>
      <w:r w:rsidRPr="00D97942">
        <w:rPr>
          <w:rFonts w:ascii="Times New Roman" w:hAnsi="Times New Roman" w:cs="Times New Roman"/>
          <w:sz w:val="28"/>
          <w:szCs w:val="28"/>
          <w:lang w:val="en-US"/>
        </w:rPr>
        <w:t xml:space="preserve"> 2005 the Information center on technical barriers in trade, to sanitary and phytosanitary measures</w:t>
      </w:r>
      <w:r w:rsidRPr="00D97942">
        <w:rPr>
          <w:rFonts w:ascii="Times New Roman" w:hAnsi="Times New Roman" w:cs="Times New Roman"/>
          <w:sz w:val="28"/>
          <w:szCs w:val="28"/>
          <w:shd w:val="clear" w:color="auto" w:fill="FFFFFF"/>
          <w:lang w:val="en-US"/>
        </w:rPr>
        <w:t xml:space="preserve">, </w:t>
      </w:r>
      <w:r w:rsidRPr="00D97942">
        <w:rPr>
          <w:rFonts w:ascii="Times New Roman" w:hAnsi="Times New Roman" w:cs="Times New Roman"/>
          <w:sz w:val="28"/>
          <w:szCs w:val="28"/>
          <w:lang w:val="en-US"/>
        </w:rPr>
        <w:t xml:space="preserve">for interaction with the Secretariat of BTO, member countries of BTO, </w:t>
      </w:r>
      <w:r w:rsidRPr="00D97942">
        <w:rPr>
          <w:rFonts w:ascii="Times New Roman" w:eastAsia="Calibri" w:hAnsi="Times New Roman" w:cs="Times New Roman"/>
          <w:sz w:val="28"/>
          <w:szCs w:val="28"/>
          <w:lang w:val="en-US" w:eastAsia="en-US"/>
        </w:rPr>
        <w:t>member countries of the HARDWARE, and also the international organizations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is created</w:t>
      </w:r>
      <w:r w:rsidRPr="00D97942">
        <w:rPr>
          <w:rFonts w:ascii="Times New Roman" w:eastAsia="Calibri" w:hAnsi="Times New Roman" w:cs="Times New Roman"/>
          <w:sz w:val="28"/>
          <w:szCs w:val="28"/>
          <w:lang w:val="en-US" w:eastAsia="en-US"/>
        </w:rPr>
        <w:t>.</w:t>
      </w:r>
    </w:p>
    <w:p w:rsidR="00281E75" w:rsidRPr="00D97942" w:rsidRDefault="00281E75" w:rsidP="00DB78F7">
      <w:pPr>
        <w:pStyle w:val="a4"/>
        <w:tabs>
          <w:tab w:val="left" w:pos="567"/>
          <w:tab w:val="left" w:pos="993"/>
        </w:tabs>
        <w:ind w:firstLine="709"/>
        <w:jc w:val="both"/>
        <w:rPr>
          <w:rFonts w:ascii="Times New Roman" w:hAnsi="Times New Roman" w:cs="Times New Roman"/>
          <w:b/>
          <w:sz w:val="28"/>
          <w:szCs w:val="28"/>
          <w:shd w:val="clear" w:color="auto" w:fill="FFFFFF"/>
          <w:lang w:val="en-US"/>
        </w:rPr>
      </w:pPr>
    </w:p>
    <w:p w:rsidR="00530FDE" w:rsidRDefault="00530FDE">
      <w:pPr>
        <w:rPr>
          <w:rFonts w:ascii="Times New Roman" w:eastAsia="Courier New" w:hAnsi="Times New Roman" w:cs="Times New Roman"/>
          <w:b/>
          <w:color w:val="000000"/>
          <w:sz w:val="28"/>
          <w:szCs w:val="28"/>
          <w:shd w:val="clear" w:color="auto" w:fill="FFFFFF"/>
          <w:lang w:eastAsia="ru-RU"/>
        </w:rPr>
      </w:pPr>
      <w:r>
        <w:rPr>
          <w:rFonts w:ascii="Times New Roman" w:hAnsi="Times New Roman" w:cs="Times New Roman"/>
          <w:b/>
          <w:sz w:val="28"/>
          <w:szCs w:val="28"/>
          <w:shd w:val="clear" w:color="auto" w:fill="FFFFFF"/>
        </w:rPr>
        <w:br w:type="page"/>
      </w:r>
    </w:p>
    <w:p w:rsidR="00281E75" w:rsidRPr="00DB78F7" w:rsidRDefault="00281E75" w:rsidP="00DB78F7">
      <w:pPr>
        <w:pStyle w:val="a4"/>
        <w:tabs>
          <w:tab w:val="left" w:pos="567"/>
          <w:tab w:val="left" w:pos="993"/>
        </w:tabs>
        <w:ind w:firstLine="709"/>
        <w:jc w:val="both"/>
        <w:rPr>
          <w:rFonts w:ascii="Times New Roman" w:hAnsi="Times New Roman" w:cs="Times New Roman"/>
          <w:b/>
          <w:sz w:val="28"/>
          <w:szCs w:val="28"/>
          <w:shd w:val="clear" w:color="auto" w:fill="FFFFFF"/>
        </w:rPr>
      </w:pPr>
      <w:r w:rsidRPr="00DB78F7">
        <w:rPr>
          <w:rFonts w:ascii="Times New Roman" w:hAnsi="Times New Roman" w:cs="Times New Roman"/>
          <w:b/>
          <w:sz w:val="28"/>
          <w:szCs w:val="28"/>
          <w:shd w:val="clear" w:color="auto" w:fill="FFFFFF"/>
        </w:rPr>
        <w:lastRenderedPageBreak/>
        <w:t>Control questions</w:t>
      </w:r>
    </w:p>
    <w:p w:rsidR="00281E75" w:rsidRPr="00D97942" w:rsidRDefault="00281E75" w:rsidP="00100387">
      <w:pPr>
        <w:pStyle w:val="a4"/>
        <w:numPr>
          <w:ilvl w:val="0"/>
          <w:numId w:val="49"/>
        </w:numPr>
        <w:tabs>
          <w:tab w:val="left" w:pos="0"/>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History of emergence of the Republican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state enterprise "Kazakhstan Institute of Standardization and Certification"</w:t>
      </w:r>
    </w:p>
    <w:p w:rsidR="00281E75" w:rsidRPr="00D97942" w:rsidRDefault="00281E75" w:rsidP="00100387">
      <w:pPr>
        <w:pStyle w:val="a4"/>
        <w:numPr>
          <w:ilvl w:val="0"/>
          <w:numId w:val="49"/>
        </w:numPr>
        <w:tabs>
          <w:tab w:val="left" w:pos="0"/>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What activity is carried out by the Republican state enterprise "Kazakhstan Institute of Standardization and Certification"?</w:t>
      </w:r>
    </w:p>
    <w:p w:rsidR="00281E75" w:rsidRPr="00D97942" w:rsidRDefault="00281E75" w:rsidP="00100387">
      <w:pPr>
        <w:pStyle w:val="a4"/>
        <w:numPr>
          <w:ilvl w:val="0"/>
          <w:numId w:val="49"/>
        </w:numPr>
        <w:tabs>
          <w:tab w:val="left" w:pos="0"/>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Tell about </w:t>
      </w:r>
      <w:r w:rsidRPr="00D97942">
        <w:rPr>
          <w:rFonts w:ascii="Times New Roman" w:hAnsi="Times New Roman" w:cs="Times New Roman"/>
          <w:sz w:val="28"/>
          <w:szCs w:val="28"/>
          <w:shd w:val="clear" w:color="auto" w:fill="FFFFFF"/>
          <w:lang w:val="en-US"/>
        </w:rPr>
        <w:t>Uniform</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 xml:space="preserve">state fund </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of normative technical documentation.</w:t>
      </w:r>
    </w:p>
    <w:p w:rsidR="00281E75" w:rsidRPr="00D97942" w:rsidRDefault="00281E75" w:rsidP="00DB78F7">
      <w:pPr>
        <w:pStyle w:val="a4"/>
        <w:tabs>
          <w:tab w:val="left" w:pos="567"/>
          <w:tab w:val="left" w:pos="993"/>
        </w:tabs>
        <w:ind w:firstLine="709"/>
        <w:jc w:val="both"/>
        <w:rPr>
          <w:rFonts w:ascii="Times New Roman" w:hAnsi="Times New Roman" w:cs="Times New Roman"/>
          <w:b/>
          <w:sz w:val="28"/>
          <w:szCs w:val="28"/>
          <w:shd w:val="clear" w:color="auto" w:fill="FFFFFF"/>
          <w:lang w:val="en-US"/>
        </w:rPr>
      </w:pPr>
    </w:p>
    <w:p w:rsidR="00281E75" w:rsidRPr="00D97942" w:rsidRDefault="00281E75" w:rsidP="00DB78F7">
      <w:pPr>
        <w:spacing w:after="0" w:line="240" w:lineRule="auto"/>
        <w:ind w:firstLine="708"/>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 xml:space="preserve">25 </w:t>
      </w:r>
      <w:r w:rsidRPr="00D97942">
        <w:rPr>
          <w:rFonts w:ascii="Times New Roman" w:hAnsi="Times New Roman" w:cs="Times New Roman"/>
          <w:b/>
          <w:sz w:val="28"/>
          <w:szCs w:val="28"/>
          <w:shd w:val="clear" w:color="auto" w:fill="FFFFFF"/>
          <w:lang w:val="en-US"/>
        </w:rPr>
        <w:t>MAIN</w:t>
      </w:r>
      <w:r w:rsidRPr="00D97942">
        <w:rPr>
          <w:rFonts w:ascii="Times New Roman" w:hAnsi="Times New Roman" w:cs="Times New Roman"/>
          <w:b/>
          <w:sz w:val="28"/>
          <w:szCs w:val="28"/>
          <w:lang w:val="en-US"/>
        </w:rPr>
        <w:t xml:space="preserve">FUNCTIONS </w:t>
      </w:r>
      <w:r w:rsidRPr="00D97942">
        <w:rPr>
          <w:rFonts w:ascii="Times New Roman" w:hAnsi="Times New Roman" w:cs="Times New Roman"/>
          <w:b/>
          <w:sz w:val="28"/>
          <w:szCs w:val="28"/>
          <w:shd w:val="clear" w:color="auto" w:fill="FFFFFF"/>
          <w:lang w:val="en-US"/>
        </w:rPr>
        <w:t>OF ACTIVITY OF INFORMATION CENTRE</w:t>
      </w:r>
      <w:r w:rsidRPr="00D97942">
        <w:rPr>
          <w:rFonts w:ascii="Times New Roman" w:hAnsi="Times New Roman" w:cs="Times New Roman"/>
          <w:b/>
          <w:sz w:val="28"/>
          <w:szCs w:val="28"/>
          <w:lang w:val="en-US"/>
        </w:rPr>
        <w:t xml:space="preserve"> </w:t>
      </w:r>
      <w:r w:rsidRPr="00D97942">
        <w:rPr>
          <w:rFonts w:ascii="Times New Roman" w:hAnsi="Times New Roman" w:cs="Times New Roman"/>
          <w:b/>
          <w:sz w:val="28"/>
          <w:szCs w:val="28"/>
          <w:shd w:val="clear" w:color="auto" w:fill="FFFFFF"/>
          <w:lang w:val="en-US"/>
        </w:rPr>
        <w:t>AND UNIFORM STATE FUND OF NORMATIVE TECHNICAL DOCUMENTATION</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information center is created for interaction with the Secretariat </w:t>
      </w:r>
      <w:r w:rsidRPr="00DB78F7">
        <w:rPr>
          <w:rFonts w:ascii="Times New Roman" w:hAnsi="Times New Roman" w:cs="Times New Roman"/>
          <w:sz w:val="28"/>
          <w:szCs w:val="28"/>
          <w:lang w:val="en-US"/>
        </w:rPr>
        <w:t>of DNJ</w:t>
      </w:r>
      <w:r w:rsidRPr="00D97942">
        <w:rPr>
          <w:rFonts w:ascii="Times New Roman" w:hAnsi="Times New Roman" w:cs="Times New Roman"/>
          <w:sz w:val="28"/>
          <w:szCs w:val="28"/>
          <w:lang w:val="en-US"/>
        </w:rPr>
        <w:t xml:space="preserve">, member countries of BTO, </w:t>
      </w:r>
      <w:r w:rsidRPr="00D97942">
        <w:rPr>
          <w:rFonts w:ascii="Times New Roman" w:eastAsia="Calibri" w:hAnsi="Times New Roman" w:cs="Times New Roman"/>
          <w:sz w:val="28"/>
          <w:szCs w:val="28"/>
          <w:lang w:val="en-US" w:eastAsia="en-US"/>
        </w:rPr>
        <w:t>member countries of the HARDWARE, and also the international organizations</w:t>
      </w:r>
      <w:r w:rsidRPr="00D97942">
        <w:rPr>
          <w:rFonts w:ascii="Times New Roman" w:hAnsi="Times New Roman" w:cs="Times New Roman"/>
          <w:sz w:val="28"/>
          <w:szCs w:val="28"/>
          <w:lang w:val="en-US"/>
        </w:rPr>
        <w:t xml:space="preserve"> for the purpose of granting to interested parties and foreign states by their requests of copies of documents and information about:</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existing or developed technical regulations, veterinary and sanitary, sanitary and phytosanitary measures (further - SFS of measures), standards, changes to them and procedures of confirmation of compliance of production, service;</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membership or participation of the Republic of Kazakhstan in the international organizations and international treaties on standardization, confirmation of compliance, accreditation of bilateral and multilateral character;</w:t>
      </w:r>
    </w:p>
    <w:p w:rsidR="00281E75" w:rsidRPr="00D97942" w:rsidRDefault="00281E75" w:rsidP="00DB78F7">
      <w:pPr>
        <w:pStyle w:val="a4"/>
        <w:tabs>
          <w:tab w:val="left" w:pos="567"/>
          <w:tab w:val="left" w:pos="993"/>
        </w:tabs>
        <w:ind w:firstLine="709"/>
        <w:jc w:val="both"/>
        <w:rPr>
          <w:rFonts w:ascii="Times New Roman" w:hAnsi="Times New Roman" w:cs="Times New Roman"/>
          <w:b/>
          <w:i/>
          <w:sz w:val="28"/>
          <w:szCs w:val="28"/>
          <w:lang w:val="en-US"/>
        </w:rPr>
      </w:pPr>
      <w:r w:rsidRPr="00D97942">
        <w:rPr>
          <w:rFonts w:ascii="Times New Roman" w:hAnsi="Times New Roman" w:cs="Times New Roman"/>
          <w:sz w:val="28"/>
          <w:szCs w:val="28"/>
          <w:lang w:val="en-US"/>
        </w:rPr>
        <w:t xml:space="preserve">- sources of publication of drafts of the developed and accepted technical regulations, standards or information on them. </w:t>
      </w:r>
    </w:p>
    <w:p w:rsidR="00281E75" w:rsidRPr="00D97942" w:rsidRDefault="00281E75" w:rsidP="00DB78F7">
      <w:pPr>
        <w:pStyle w:val="a4"/>
        <w:tabs>
          <w:tab w:val="left" w:pos="567"/>
          <w:tab w:val="left" w:pos="993"/>
        </w:tabs>
        <w:ind w:firstLine="709"/>
        <w:jc w:val="both"/>
        <w:rPr>
          <w:rFonts w:ascii="Times New Roman" w:hAnsi="Times New Roman" w:cs="Times New Roman"/>
          <w:b/>
          <w:i/>
          <w:sz w:val="28"/>
          <w:szCs w:val="28"/>
          <w:lang w:val="en-US"/>
        </w:rPr>
      </w:pPr>
      <w:r w:rsidRPr="00D97942">
        <w:rPr>
          <w:rFonts w:ascii="Times New Roman" w:hAnsi="Times New Roman" w:cs="Times New Roman"/>
          <w:sz w:val="28"/>
          <w:szCs w:val="28"/>
          <w:lang w:val="en-US"/>
        </w:rPr>
        <w:t>The main objectives of ITs are:</w:t>
      </w:r>
      <w:r w:rsidRPr="00D97942">
        <w:rPr>
          <w:rFonts w:ascii="Times New Roman" w:hAnsi="Times New Roman" w:cs="Times New Roman"/>
          <w:b/>
          <w:i/>
          <w:sz w:val="28"/>
          <w:szCs w:val="28"/>
          <w:lang w:val="en-US"/>
        </w:rPr>
        <w:t xml:space="preserve"> </w:t>
      </w:r>
    </w:p>
    <w:p w:rsidR="00281E75" w:rsidRPr="00D97942" w:rsidRDefault="00281E75" w:rsidP="00DB78F7">
      <w:pPr>
        <w:pStyle w:val="a4"/>
        <w:widowControl/>
        <w:numPr>
          <w:ilvl w:val="0"/>
          <w:numId w:val="27"/>
        </w:numPr>
        <w:tabs>
          <w:tab w:val="clear" w:pos="1287"/>
          <w:tab w:val="num" w:pos="0"/>
          <w:tab w:val="left" w:pos="567"/>
          <w:tab w:val="left" w:pos="993"/>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Creation of operational system of exchange of information on TBT in trade and on application of SFS of measures with legal entities and individuals;</w:t>
      </w:r>
    </w:p>
    <w:p w:rsidR="00281E75" w:rsidRPr="00D97942" w:rsidRDefault="00281E75" w:rsidP="00DB78F7">
      <w:pPr>
        <w:pStyle w:val="a4"/>
        <w:widowControl/>
        <w:numPr>
          <w:ilvl w:val="0"/>
          <w:numId w:val="27"/>
        </w:numPr>
        <w:tabs>
          <w:tab w:val="clear" w:pos="1287"/>
          <w:tab w:val="num" w:pos="0"/>
          <w:tab w:val="left" w:pos="567"/>
          <w:tab w:val="left" w:pos="993"/>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Information support, development and improvement of information systems in the field of TBT and on application of SFS of measures;</w:t>
      </w:r>
    </w:p>
    <w:p w:rsidR="00281E75" w:rsidRPr="00D97942" w:rsidRDefault="00281E75" w:rsidP="00DB78F7">
      <w:pPr>
        <w:pStyle w:val="a4"/>
        <w:widowControl/>
        <w:numPr>
          <w:ilvl w:val="0"/>
          <w:numId w:val="27"/>
        </w:numPr>
        <w:tabs>
          <w:tab w:val="clear" w:pos="1287"/>
          <w:tab w:val="num" w:pos="0"/>
          <w:tab w:val="left" w:pos="567"/>
          <w:tab w:val="left" w:pos="993"/>
        </w:tabs>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Support and providing domestic producers with information on technical barriers in trade and on application of SFS of measures.</w:t>
      </w:r>
    </w:p>
    <w:p w:rsidR="00281E75" w:rsidRPr="00D97942" w:rsidRDefault="00281E75" w:rsidP="00DB78F7">
      <w:pPr>
        <w:pStyle w:val="a4"/>
        <w:tabs>
          <w:tab w:val="left" w:pos="0"/>
          <w:tab w:val="left" w:pos="993"/>
        </w:tabs>
        <w:ind w:firstLine="709"/>
        <w:jc w:val="both"/>
        <w:rPr>
          <w:rFonts w:ascii="Times New Roman" w:hAnsi="Times New Roman" w:cs="Times New Roman"/>
          <w:b/>
          <w:i/>
          <w:sz w:val="28"/>
          <w:szCs w:val="28"/>
          <w:lang w:val="en-US"/>
        </w:rPr>
      </w:pPr>
      <w:r w:rsidRPr="00D97942">
        <w:rPr>
          <w:rFonts w:ascii="Times New Roman" w:hAnsi="Times New Roman" w:cs="Times New Roman"/>
          <w:b/>
          <w:bCs/>
          <w:sz w:val="28"/>
          <w:szCs w:val="28"/>
          <w:lang w:val="en-US"/>
        </w:rPr>
        <w:t>The notice</w:t>
      </w:r>
      <w:r w:rsidRPr="00D97942">
        <w:rPr>
          <w:rFonts w:ascii="Times New Roman" w:hAnsi="Times New Roman" w:cs="Times New Roman"/>
          <w:sz w:val="28"/>
          <w:szCs w:val="28"/>
          <w:lang w:val="en-US"/>
        </w:rPr>
        <w:t xml:space="preserve"> - is an instrument for ensuring of knowledge of members of the WTO of a trade policy, the rules and technical norms applied by all member countries of the WTO.</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Notices are led up to all members of the WTO through the Central secretariat and Committees on SFS and TBT.</w:t>
      </w:r>
    </w:p>
    <w:p w:rsidR="00281E75" w:rsidRPr="00D97942" w:rsidRDefault="00281E75" w:rsidP="00DB78F7">
      <w:pPr>
        <w:pStyle w:val="a4"/>
        <w:tabs>
          <w:tab w:val="left" w:pos="567"/>
          <w:tab w:val="left" w:pos="993"/>
        </w:tabs>
        <w:ind w:firstLine="709"/>
        <w:jc w:val="both"/>
        <w:rPr>
          <w:rFonts w:ascii="Times New Roman" w:hAnsi="Times New Roman" w:cs="Times New Roman"/>
          <w:b/>
          <w:i/>
          <w:sz w:val="28"/>
          <w:szCs w:val="28"/>
          <w:lang w:val="en-US"/>
        </w:rPr>
      </w:pPr>
      <w:r w:rsidRPr="00D97942">
        <w:rPr>
          <w:rFonts w:ascii="Times New Roman" w:hAnsi="Times New Roman" w:cs="Times New Roman"/>
          <w:sz w:val="28"/>
          <w:szCs w:val="28"/>
          <w:lang w:val="en-US"/>
        </w:rPr>
        <w:t xml:space="preserve"> The notices which came to Information center, are translated into the state and Russian languages (with ang. language), with the subsequent carrying out monitoring. ITs at the request of the Secretariat of the WTO, member countries of EurAsEC and other international organizations provides information (explanation) of government bodies (developers) to the technical regulations developed in the Republic of Kazakhstan, standards, procedures of confirmation of compliance of production, service; to sanitary and phytosanitary measures, and also changes to them. This information is provided to legal entities and individuals on a grant </w:t>
      </w:r>
      <w:r w:rsidRPr="00D97942">
        <w:rPr>
          <w:rFonts w:ascii="Times New Roman" w:hAnsi="Times New Roman" w:cs="Times New Roman"/>
          <w:sz w:val="28"/>
          <w:szCs w:val="28"/>
          <w:lang w:val="en-US"/>
        </w:rPr>
        <w:lastRenderedPageBreak/>
        <w:t>basis.</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Government bodies in 2-x dnevny term send information to Information center in process of acceptance or approach of TBT and SFS of measures, for drawing up the notice on foreign (English and others) language and the directions in the Secretariat of the WTO, to member countries of EurAsEC and other international organizations.</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Notices in the official printing publication of authorized body (the magazine the Bulletin of Information center) quarterly, and information system of general use (</w:t>
      </w:r>
      <w:r w:rsidRPr="00DB78F7">
        <w:rPr>
          <w:rFonts w:ascii="Times New Roman" w:hAnsi="Times New Roman" w:cs="Times New Roman"/>
          <w:sz w:val="28"/>
          <w:szCs w:val="28"/>
          <w:lang w:val="en-US"/>
        </w:rPr>
        <w:t>www.memst.kz</w:t>
      </w:r>
      <w:r w:rsidRPr="00D97942">
        <w:rPr>
          <w:rFonts w:ascii="Times New Roman" w:hAnsi="Times New Roman" w:cs="Times New Roman"/>
          <w:sz w:val="28"/>
          <w:szCs w:val="28"/>
          <w:lang w:val="en-US"/>
        </w:rPr>
        <w:t xml:space="preserve"> are placed; </w:t>
      </w:r>
      <w:r w:rsidRPr="00DB78F7">
        <w:rPr>
          <w:rFonts w:ascii="Times New Roman" w:hAnsi="Times New Roman" w:cs="Times New Roman"/>
          <w:sz w:val="28"/>
          <w:szCs w:val="28"/>
          <w:lang w:val="en-US"/>
        </w:rPr>
        <w:t>www.wto.memst.kz</w:t>
      </w:r>
      <w:r w:rsidRPr="00D97942">
        <w:rPr>
          <w:rFonts w:ascii="Times New Roman" w:hAnsi="Times New Roman" w:cs="Times New Roman"/>
          <w:lang w:val="en-US"/>
        </w:rPr>
        <w:t xml:space="preserve"> </w:t>
      </w:r>
      <w:r w:rsidRPr="00DB78F7">
        <w:rPr>
          <w:rFonts w:ascii="Times New Roman" w:hAnsi="Times New Roman" w:cs="Times New Roman"/>
          <w:sz w:val="28"/>
          <w:szCs w:val="28"/>
          <w:lang w:val="kk-KZ"/>
        </w:rPr>
        <w:t>and the sites of regional akimats</w:t>
      </w:r>
      <w:r w:rsidRPr="00D97942">
        <w:rPr>
          <w:rFonts w:ascii="Times New Roman" w:hAnsi="Times New Roman" w:cs="Times New Roman"/>
          <w:sz w:val="28"/>
          <w:szCs w:val="28"/>
          <w:lang w:val="en-US"/>
        </w:rPr>
        <w:t>) - monthly.</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Activity of Information center in regions is carried out by 15 branches and representations of RGP "Kazinst". </w:t>
      </w:r>
    </w:p>
    <w:p w:rsidR="00281E75" w:rsidRPr="00D97942" w:rsidRDefault="00281E75" w:rsidP="00DB78F7">
      <w:pPr>
        <w:pStyle w:val="a4"/>
        <w:tabs>
          <w:tab w:val="left" w:pos="567"/>
          <w:tab w:val="left" w:pos="993"/>
        </w:tabs>
        <w:ind w:firstLine="709"/>
        <w:jc w:val="both"/>
        <w:rPr>
          <w:rFonts w:ascii="Times New Roman" w:hAnsi="Times New Roman" w:cs="Times New Roman"/>
          <w:b/>
          <w:i/>
          <w:sz w:val="28"/>
          <w:szCs w:val="28"/>
          <w:lang w:val="en-US"/>
        </w:rPr>
      </w:pPr>
      <w:r w:rsidRPr="00D97942">
        <w:rPr>
          <w:rStyle w:val="s0"/>
          <w:sz w:val="28"/>
          <w:szCs w:val="28"/>
          <w:lang w:val="en-US"/>
        </w:rPr>
        <w:t>Notices, depending on the term of introduction are subdivided on usual and emergency</w:t>
      </w:r>
      <w:r w:rsidRPr="00D97942">
        <w:rPr>
          <w:rFonts w:ascii="Times New Roman" w:hAnsi="Times New Roman" w:cs="Times New Roman"/>
          <w:sz w:val="28"/>
          <w:szCs w:val="28"/>
          <w:lang w:val="en-US"/>
        </w:rPr>
        <w:t xml:space="preserve">. </w:t>
      </w:r>
      <w:r w:rsidRPr="00D97942">
        <w:rPr>
          <w:rStyle w:val="s0"/>
          <w:sz w:val="28"/>
          <w:szCs w:val="28"/>
          <w:lang w:val="en-US"/>
        </w:rPr>
        <w:t>Usual notices present information services to Information center at a development stage of regulations in the field of technical regulation, SFS of measures, standards, changes to them and procedures of confirmation of compliance of production, services for the purpose of granting opportunity to the interested member countries of the WTO to examine intention of the country to enter concrete regulation.</w:t>
      </w:r>
      <w:r w:rsidRPr="00D97942">
        <w:rPr>
          <w:rFonts w:ascii="Times New Roman" w:hAnsi="Times New Roman" w:cs="Times New Roman"/>
          <w:b/>
          <w:i/>
          <w:sz w:val="28"/>
          <w:szCs w:val="28"/>
          <w:lang w:val="en-US"/>
        </w:rPr>
        <w:t xml:space="preserve"> </w:t>
      </w:r>
    </w:p>
    <w:p w:rsidR="00281E75" w:rsidRPr="00D97942" w:rsidRDefault="00281E75" w:rsidP="00DB78F7">
      <w:pPr>
        <w:pStyle w:val="a4"/>
        <w:tabs>
          <w:tab w:val="left" w:pos="567"/>
          <w:tab w:val="left" w:pos="993"/>
        </w:tabs>
        <w:ind w:firstLine="709"/>
        <w:jc w:val="both"/>
        <w:rPr>
          <w:rStyle w:val="s0"/>
          <w:sz w:val="28"/>
          <w:szCs w:val="28"/>
          <w:lang w:val="en-US"/>
        </w:rPr>
      </w:pPr>
      <w:r w:rsidRPr="00D97942">
        <w:rPr>
          <w:rStyle w:val="s0"/>
          <w:sz w:val="28"/>
          <w:szCs w:val="28"/>
          <w:lang w:val="en-US"/>
        </w:rPr>
        <w:t xml:space="preserve">The emergency notices, information services, present to Information center, at adoption of regulations in the field of technical regulation, SFS of measures, standards, changes to them and procedures of confirmation of compliance of production, services for the purpose of the notice of the interested WTO member countries of introduction of the concrete regulation connected with urgent problems of protection of life or human health, animals and plants, environmental protections.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Style w:val="s0"/>
          <w:i/>
          <w:sz w:val="28"/>
          <w:szCs w:val="28"/>
          <w:lang w:val="en-US"/>
        </w:rPr>
        <w:t>Example:</w:t>
      </w:r>
      <w:r w:rsidRPr="00D97942">
        <w:rPr>
          <w:rFonts w:ascii="Times New Roman" w:hAnsi="Times New Roman" w:cs="Times New Roman"/>
          <w:b/>
          <w:sz w:val="28"/>
          <w:szCs w:val="28"/>
          <w:lang w:val="en-US"/>
        </w:rPr>
        <w:t xml:space="preserve"> </w:t>
      </w:r>
      <w:r w:rsidRPr="00D97942">
        <w:rPr>
          <w:rFonts w:ascii="Times New Roman" w:hAnsi="Times New Roman" w:cs="Times New Roman"/>
          <w:sz w:val="28"/>
          <w:szCs w:val="28"/>
          <w:lang w:val="en-US"/>
        </w:rPr>
        <w:t>The emergency notices on sanitary and phytosanitary measures received from the Secretariat of the WTO in February, 2012:</w:t>
      </w:r>
    </w:p>
    <w:p w:rsidR="00281E75" w:rsidRPr="00D97942" w:rsidRDefault="00281E75" w:rsidP="00DB78F7">
      <w:pPr>
        <w:pStyle w:val="a4"/>
        <w:tabs>
          <w:tab w:val="left" w:pos="567"/>
          <w:tab w:val="left" w:pos="993"/>
        </w:tabs>
        <w:ind w:firstLine="709"/>
        <w:jc w:val="both"/>
        <w:rPr>
          <w:rFonts w:ascii="Times New Roman" w:hAnsi="Times New Roman" w:cs="Times New Roman"/>
          <w:i/>
          <w:sz w:val="28"/>
          <w:szCs w:val="28"/>
          <w:lang w:val="en-US"/>
        </w:rPr>
      </w:pPr>
      <w:r w:rsidRPr="00D97942">
        <w:rPr>
          <w:rFonts w:ascii="Times New Roman" w:hAnsi="Times New Roman" w:cs="Times New Roman"/>
          <w:sz w:val="28"/>
          <w:szCs w:val="28"/>
          <w:lang w:val="en-US"/>
        </w:rPr>
        <w:t xml:space="preserve">- about emergency measures concerning the products polluted by genetically modified rice from China. The commission of the EU considers necessary to strengthen control measures in connection with the proceeding notices from EU member states of detection of genetically modified rice from China. Implementation of the decision concerns establishment of control of the rice production exported from China to EU countries.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about updating of requirements to tests of some Japanese foodstuff for radionuclides. According to the updated information on risk for health of the person connected with the content of radionuclides in foodstuff after damage of a nuclear reactor on the NPP Fukushima in Japan, the Agency according to food standards of Australia and New Zealand recommended to Department of agriculture, fishery and forest biosafety to introduce additional requirements of tests of the imported production. </w:t>
      </w:r>
    </w:p>
    <w:p w:rsidR="00281E75" w:rsidRPr="00D97942" w:rsidRDefault="00281E75" w:rsidP="00DB78F7">
      <w:pPr>
        <w:pStyle w:val="a4"/>
        <w:tabs>
          <w:tab w:val="left" w:pos="567"/>
          <w:tab w:val="left" w:pos="993"/>
        </w:tabs>
        <w:ind w:firstLine="709"/>
        <w:jc w:val="both"/>
        <w:rPr>
          <w:rFonts w:ascii="Times New Roman" w:hAnsi="Times New Roman" w:cs="Times New Roman"/>
          <w:b/>
          <w:sz w:val="28"/>
          <w:szCs w:val="28"/>
          <w:shd w:val="clear" w:color="auto" w:fill="FFFFFF"/>
          <w:lang w:val="en-US"/>
        </w:rPr>
      </w:pPr>
      <w:r w:rsidRPr="00D97942">
        <w:rPr>
          <w:rFonts w:ascii="Times New Roman" w:hAnsi="Times New Roman" w:cs="Times New Roman"/>
          <w:b/>
          <w:sz w:val="28"/>
          <w:szCs w:val="28"/>
          <w:shd w:val="clear" w:color="auto" w:fill="FFFFFF"/>
          <w:lang w:val="en-US"/>
        </w:rPr>
        <w:t xml:space="preserve">Uniform state fund of normative technical documentation </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Uniform state fund of normative technical documentation - </w:t>
      </w:r>
      <w:r w:rsidRPr="00D97942">
        <w:rPr>
          <w:rFonts w:ascii="Times New Roman" w:hAnsi="Times New Roman" w:cs="Times New Roman"/>
          <w:sz w:val="28"/>
          <w:szCs w:val="28"/>
          <w:lang w:val="en-US"/>
        </w:rPr>
        <w:t xml:space="preserve">set of standards, qualifiers of technical and economic information and normative technical </w:t>
      </w:r>
      <w:r w:rsidRPr="00D97942">
        <w:rPr>
          <w:rFonts w:ascii="Times New Roman" w:hAnsi="Times New Roman" w:cs="Times New Roman"/>
          <w:sz w:val="28"/>
          <w:szCs w:val="28"/>
          <w:lang w:val="en-US"/>
        </w:rPr>
        <w:lastRenderedPageBreak/>
        <w:t>documentation, except for the data making the state secrets and other secret protected by the law, formed in the order established by the legislation of the Republic of Kazakhstan in the field of technical regulation.</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uniform state fund of normative technical documentation is the state information resource.</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uniform fund is created on purpose: </w:t>
      </w:r>
    </w:p>
    <w:p w:rsidR="00281E75" w:rsidRPr="00D97942" w:rsidRDefault="00281E75" w:rsidP="00DB78F7">
      <w:pPr>
        <w:pStyle w:val="a4"/>
        <w:widowControl/>
        <w:numPr>
          <w:ilvl w:val="0"/>
          <w:numId w:val="23"/>
        </w:numPr>
        <w:tabs>
          <w:tab w:val="clear" w:pos="720"/>
          <w:tab w:val="num" w:pos="-567"/>
          <w:tab w:val="left" w:pos="284"/>
          <w:tab w:val="left" w:pos="851"/>
          <w:tab w:val="left" w:pos="993"/>
        </w:tabs>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systematization of normative technical documentation of government bodies and other documents on standardization;</w:t>
      </w:r>
    </w:p>
    <w:p w:rsidR="00281E75" w:rsidRPr="00D97942" w:rsidRDefault="00281E75" w:rsidP="00DB78F7">
      <w:pPr>
        <w:pStyle w:val="a4"/>
        <w:widowControl/>
        <w:numPr>
          <w:ilvl w:val="0"/>
          <w:numId w:val="23"/>
        </w:numPr>
        <w:tabs>
          <w:tab w:val="clear" w:pos="720"/>
          <w:tab w:val="num" w:pos="-567"/>
          <w:tab w:val="left" w:pos="284"/>
          <w:tab w:val="left" w:pos="851"/>
          <w:tab w:val="left" w:pos="993"/>
        </w:tabs>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providing users with reliable, timely information about normative technical documentation;</w:t>
      </w:r>
    </w:p>
    <w:p w:rsidR="00281E75" w:rsidRPr="00D97942" w:rsidRDefault="00281E75" w:rsidP="00DB78F7">
      <w:pPr>
        <w:pStyle w:val="a4"/>
        <w:widowControl/>
        <w:numPr>
          <w:ilvl w:val="0"/>
          <w:numId w:val="23"/>
        </w:numPr>
        <w:tabs>
          <w:tab w:val="clear" w:pos="720"/>
          <w:tab w:val="num" w:pos="-567"/>
          <w:tab w:val="left" w:pos="284"/>
          <w:tab w:val="left" w:pos="851"/>
          <w:tab w:val="left" w:pos="993"/>
        </w:tabs>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improvement of information support in the field of technical regulation, metrology and confirmation of compliance;</w:t>
      </w:r>
    </w:p>
    <w:p w:rsidR="00281E75" w:rsidRPr="00D97942" w:rsidRDefault="00281E75" w:rsidP="00DB78F7">
      <w:pPr>
        <w:pStyle w:val="a4"/>
        <w:widowControl/>
        <w:numPr>
          <w:ilvl w:val="0"/>
          <w:numId w:val="23"/>
        </w:numPr>
        <w:tabs>
          <w:tab w:val="clear" w:pos="720"/>
          <w:tab w:val="num" w:pos="-567"/>
          <w:tab w:val="left" w:pos="284"/>
          <w:tab w:val="left" w:pos="851"/>
          <w:tab w:val="left" w:pos="993"/>
        </w:tabs>
        <w:ind w:left="0"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creations of the electronic bases and databanks having the software in a section of branches of economy (bibliographic, full text, terminological), capable to satisfy any needs of users.</w:t>
      </w:r>
    </w:p>
    <w:p w:rsidR="00281E75" w:rsidRPr="00D97942" w:rsidRDefault="00281E75" w:rsidP="00DB78F7">
      <w:pPr>
        <w:pStyle w:val="a4"/>
        <w:tabs>
          <w:tab w:val="left" w:pos="284"/>
          <w:tab w:val="left" w:pos="567"/>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uniform state fund of normative technical documentation contains information on the accepted standards, qualifiers of technical and economic information and normative technical documentation, except for standards of the organizations and standards of consortium. The order of providing users with official publications of the specified documents is defined by authorized body.</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Information on adoption of each standard, the qualifier of technical and economic information and normative technical documentation and one their copy go the person which accepted the document to Uniform state fund of normative technical documentation for formation of uniform information system, except for the standard of the organizations and standards of consortium.</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purpose of creation of Uniform fund is systematization of normative technical documentation of government bodies and other documents on standardization for providing users with full, reliable and timely information.</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uniform fund interacts with other funds and the organizations of the foreign states, the international organizations in the field of technical regulation.</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Join in structure of uniform fund:</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standards (foreign states, national, regional and international);</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qualifiers of technical and economic information (state, national, regional and international);</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normative technical documentation:</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rules, norms and recommendations about standardization (state, national, regional and international);</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official information publications (indexes, catalogs);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veterinary sanitary standards, rules and hygienic standards;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zoohygienic, veterinary, veterinary sanitary standards and rules;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norms and fire safety regulations;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methodical instructions (appendices), technique of performance of measurements;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 norms and rules on ensuring technical, industrial, nuclear and radiation </w:t>
      </w:r>
      <w:r w:rsidRPr="00D97942">
        <w:rPr>
          <w:rFonts w:ascii="Times New Roman" w:hAnsi="Times New Roman" w:cs="Times New Roman"/>
          <w:sz w:val="28"/>
          <w:szCs w:val="28"/>
          <w:shd w:val="clear" w:color="auto" w:fill="FFFFFF"/>
          <w:lang w:val="en-US"/>
        </w:rPr>
        <w:lastRenderedPageBreak/>
        <w:t>safety;</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aviation rules;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the state standards in the field of architecture, town planning and construction, the housing relations and municipal services;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norms and rules on ensuring safe transportation of dangerous freights;</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rules on protection and rational use of a subsoil;</w:t>
      </w:r>
    </w:p>
    <w:p w:rsidR="00281E75" w:rsidRPr="00D97942" w:rsidRDefault="00281E75" w:rsidP="00DB78F7">
      <w:pPr>
        <w:pStyle w:val="a4"/>
        <w:ind w:firstLine="709"/>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other documents in the field of technical regulation.</w:t>
      </w:r>
    </w:p>
    <w:p w:rsidR="00281E75" w:rsidRPr="00D97942" w:rsidRDefault="00281E75" w:rsidP="00DB78F7">
      <w:pPr>
        <w:tabs>
          <w:tab w:val="left" w:pos="993"/>
        </w:tabs>
        <w:spacing w:after="0" w:line="240" w:lineRule="auto"/>
        <w:ind w:firstLine="709"/>
        <w:jc w:val="both"/>
        <w:textAlignment w:val="baseline"/>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Maintaining uniform fund represents process of maintenance of public information system of uniform fund in the staticized state in the way:</w:t>
      </w:r>
    </w:p>
    <w:p w:rsidR="00281E75" w:rsidRPr="00D97942" w:rsidRDefault="00281E75" w:rsidP="00DB78F7">
      <w:pPr>
        <w:numPr>
          <w:ilvl w:val="0"/>
          <w:numId w:val="22"/>
        </w:numPr>
        <w:tabs>
          <w:tab w:val="left" w:pos="851"/>
          <w:tab w:val="left" w:pos="993"/>
        </w:tabs>
        <w:spacing w:after="0" w:line="240" w:lineRule="auto"/>
        <w:ind w:left="0" w:firstLine="709"/>
        <w:jc w:val="both"/>
        <w:textAlignment w:val="baseline"/>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digitizations of paper versions of normative technical documentation;</w:t>
      </w:r>
    </w:p>
    <w:p w:rsidR="00281E75" w:rsidRPr="00D97942" w:rsidRDefault="00281E75" w:rsidP="00DB78F7">
      <w:pPr>
        <w:numPr>
          <w:ilvl w:val="0"/>
          <w:numId w:val="22"/>
        </w:numPr>
        <w:tabs>
          <w:tab w:val="left" w:pos="851"/>
          <w:tab w:val="left" w:pos="993"/>
        </w:tabs>
        <w:spacing w:after="0" w:line="240" w:lineRule="auto"/>
        <w:ind w:left="0" w:firstLine="709"/>
        <w:jc w:val="both"/>
        <w:textAlignment w:val="baseline"/>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withdrawals of the cancelled, replaced and become invalid normative technical documentation of uniform fund from a help and bibliographic database of uniform fund;</w:t>
      </w:r>
    </w:p>
    <w:p w:rsidR="00281E75" w:rsidRPr="00D97942" w:rsidRDefault="00281E75" w:rsidP="00DB78F7">
      <w:pPr>
        <w:numPr>
          <w:ilvl w:val="0"/>
          <w:numId w:val="22"/>
        </w:numPr>
        <w:tabs>
          <w:tab w:val="left" w:pos="851"/>
          <w:tab w:val="left" w:pos="993"/>
        </w:tabs>
        <w:spacing w:after="0" w:line="240" w:lineRule="auto"/>
        <w:ind w:left="0" w:firstLine="709"/>
        <w:jc w:val="both"/>
        <w:textAlignment w:val="baseline"/>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replenishments of a help and bibliographic database of uniform fund new documents.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Digitization of normative technical documentation is carried out by authorized body in case of submission of the document by government body in its paper version.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On the basis of the arriving this normative technical documentation the authorized body conducts a help and bibliographic database of uniform fund.</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Maintaining a help and bibliographic database (further – a database) includes introduction:</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1) in a database of normative technical documentation and data on them (designations, names and other data);</w:t>
      </w:r>
    </w:p>
    <w:p w:rsidR="00281E75" w:rsidRPr="00D97942" w:rsidRDefault="00281E75" w:rsidP="00DB78F7">
      <w:pPr>
        <w:pStyle w:val="a4"/>
        <w:tabs>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2) in a database of data on the developer.</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Filling of bibliographic data is carried out through public information system of uniform fund.</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 case of expiration of the normative technical documentation brought in a database, the government body sends to authorized body the staticized (updated) document with the indication of new terms of its action or information on statement of the document for loss if the document admits become invalid.</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Updating of normative technical documentation on each its change, extension of validity period, lifting of restriction of validity period, cancellation of normative technical documentation is carried out by government bodies within their competence.</w:t>
      </w:r>
    </w:p>
    <w:p w:rsidR="00281E75" w:rsidRPr="00D97942" w:rsidRDefault="00281E75" w:rsidP="00DB78F7">
      <w:pPr>
        <w:pStyle w:val="a4"/>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Control questions</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shd w:val="clear" w:color="auto" w:fill="FFFFFF"/>
          <w:lang w:val="en-US"/>
        </w:rPr>
        <w:t>1. What</w:t>
      </w:r>
      <w:r w:rsidRPr="00D97942">
        <w:rPr>
          <w:rFonts w:ascii="Times New Roman" w:hAnsi="Times New Roman" w:cs="Times New Roman"/>
          <w:sz w:val="28"/>
          <w:szCs w:val="28"/>
          <w:lang w:val="en-US"/>
        </w:rPr>
        <w:t xml:space="preserve"> functions </w:t>
      </w:r>
      <w:r w:rsidRPr="00D97942">
        <w:rPr>
          <w:rFonts w:ascii="Times New Roman" w:hAnsi="Times New Roman" w:cs="Times New Roman"/>
          <w:sz w:val="28"/>
          <w:szCs w:val="28"/>
          <w:shd w:val="clear" w:color="auto" w:fill="FFFFFF"/>
          <w:lang w:val="en-US"/>
        </w:rPr>
        <w:t>of Information center</w:t>
      </w:r>
      <w:r w:rsidRPr="00D97942">
        <w:rPr>
          <w:rFonts w:ascii="Times New Roman" w:hAnsi="Times New Roman" w:cs="Times New Roman"/>
          <w:sz w:val="28"/>
          <w:szCs w:val="28"/>
          <w:lang w:val="en-US"/>
        </w:rPr>
        <w:t xml:space="preserve"> </w:t>
      </w:r>
      <w:r w:rsidRPr="00D97942">
        <w:rPr>
          <w:rFonts w:ascii="Times New Roman" w:hAnsi="Times New Roman" w:cs="Times New Roman"/>
          <w:sz w:val="28"/>
          <w:szCs w:val="28"/>
          <w:shd w:val="clear" w:color="auto" w:fill="FFFFFF"/>
          <w:lang w:val="en-US"/>
        </w:rPr>
        <w:t>and Uniform state fund of normative technical documentation</w:t>
      </w:r>
      <w:r w:rsidRPr="00D97942">
        <w:rPr>
          <w:rFonts w:ascii="Times New Roman" w:hAnsi="Times New Roman" w:cs="Times New Roman"/>
          <w:sz w:val="28"/>
          <w:szCs w:val="28"/>
          <w:lang w:val="en-US"/>
        </w:rPr>
        <w:t>?</w:t>
      </w:r>
    </w:p>
    <w:p w:rsidR="00281E75" w:rsidRPr="00D97942" w:rsidRDefault="00281E75" w:rsidP="00DB78F7">
      <w:pPr>
        <w:pStyle w:val="a4"/>
        <w:tabs>
          <w:tab w:val="left" w:pos="567"/>
          <w:tab w:val="left" w:pos="993"/>
        </w:tabs>
        <w:ind w:firstLine="709"/>
        <w:jc w:val="both"/>
        <w:rPr>
          <w:rFonts w:ascii="Times New Roman" w:hAnsi="Times New Roman" w:cs="Times New Roman"/>
          <w:i/>
          <w:sz w:val="28"/>
          <w:szCs w:val="28"/>
          <w:lang w:val="en-US"/>
        </w:rPr>
      </w:pPr>
      <w:r w:rsidRPr="00D97942">
        <w:rPr>
          <w:rFonts w:ascii="Times New Roman" w:hAnsi="Times New Roman" w:cs="Times New Roman"/>
          <w:sz w:val="28"/>
          <w:szCs w:val="28"/>
          <w:lang w:val="en-US"/>
        </w:rPr>
        <w:t>2. What tasks</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of Information center</w:t>
      </w:r>
      <w:r w:rsidRPr="00D97942">
        <w:rPr>
          <w:rFonts w:ascii="Times New Roman" w:hAnsi="Times New Roman" w:cs="Times New Roman"/>
          <w:sz w:val="28"/>
          <w:szCs w:val="28"/>
          <w:lang w:val="en-US"/>
        </w:rPr>
        <w:t xml:space="preserve"> </w:t>
      </w:r>
      <w:r w:rsidRPr="00D97942">
        <w:rPr>
          <w:rFonts w:ascii="Times New Roman" w:hAnsi="Times New Roman" w:cs="Times New Roman"/>
          <w:sz w:val="28"/>
          <w:szCs w:val="28"/>
          <w:shd w:val="clear" w:color="auto" w:fill="FFFFFF"/>
          <w:lang w:val="en-US"/>
        </w:rPr>
        <w:t>and Uniform state fund of normative technical documentation</w:t>
      </w:r>
      <w:r w:rsidRPr="00D97942">
        <w:rPr>
          <w:rFonts w:ascii="Times New Roman" w:hAnsi="Times New Roman" w:cs="Times New Roman"/>
          <w:sz w:val="28"/>
          <w:szCs w:val="28"/>
          <w:lang w:val="en-US"/>
        </w:rPr>
        <w:t>?</w:t>
      </w:r>
    </w:p>
    <w:p w:rsidR="00281E75" w:rsidRPr="00D97942" w:rsidRDefault="00281E75" w:rsidP="00DB78F7">
      <w:pPr>
        <w:pStyle w:val="a4"/>
        <w:tabs>
          <w:tab w:val="left" w:pos="567"/>
          <w:tab w:val="left" w:pos="993"/>
        </w:tabs>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3. What normative documents are included into Uniform state fund of normative</w:t>
      </w:r>
      <w:r w:rsidRPr="00D97942">
        <w:rPr>
          <w:rFonts w:ascii="Times New Roman" w:hAnsi="Times New Roman" w:cs="Times New Roman"/>
          <w:lang w:val="en-US"/>
        </w:rPr>
        <w:t xml:space="preserve"> </w:t>
      </w:r>
      <w:r w:rsidRPr="00D97942">
        <w:rPr>
          <w:rFonts w:ascii="Times New Roman" w:hAnsi="Times New Roman" w:cs="Times New Roman"/>
          <w:sz w:val="28"/>
          <w:szCs w:val="28"/>
          <w:shd w:val="clear" w:color="auto" w:fill="FFFFFF"/>
          <w:lang w:val="en-US"/>
        </w:rPr>
        <w:t>technical documentation?</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lastRenderedPageBreak/>
        <w:t>27 TECHNICAL COMMITTEES ON STANDARDIZATION</w:t>
      </w:r>
    </w:p>
    <w:p w:rsidR="00281E75" w:rsidRPr="00D97942" w:rsidRDefault="00281E75" w:rsidP="00DB78F7">
      <w:pPr>
        <w:pStyle w:val="a4"/>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For increase of qualitative level of national standards, their harmonizations with the international standards for ensuring competitiveness of a domestic production, removal of technical barriers at a trade exchange of production with foreign countries in the Republic of Kazakhstan in various priority branches of economy are created and work technical committees on standardization.</w:t>
      </w:r>
    </w:p>
    <w:p w:rsidR="00281E75" w:rsidRPr="00D97942" w:rsidRDefault="00281E75" w:rsidP="00DB78F7">
      <w:pPr>
        <w:pStyle w:val="a4"/>
        <w:ind w:firstLine="709"/>
        <w:jc w:val="both"/>
        <w:rPr>
          <w:rFonts w:ascii="Times New Roman" w:hAnsi="Times New Roman" w:cs="Times New Roman"/>
          <w:i/>
          <w:sz w:val="28"/>
          <w:szCs w:val="28"/>
          <w:shd w:val="clear" w:color="auto" w:fill="FFFFFF"/>
          <w:lang w:val="en-US"/>
        </w:rPr>
      </w:pPr>
      <w:r w:rsidRPr="00D97942">
        <w:rPr>
          <w:rFonts w:ascii="Times New Roman" w:hAnsi="Times New Roman" w:cs="Times New Roman"/>
          <w:i/>
          <w:sz w:val="28"/>
          <w:szCs w:val="28"/>
          <w:lang w:val="en-US"/>
        </w:rPr>
        <w:t>The technical committee on standardization is the advisory advisory body created</w:t>
      </w:r>
      <w:r w:rsidRPr="00D97942">
        <w:rPr>
          <w:rFonts w:ascii="Times New Roman" w:hAnsi="Times New Roman" w:cs="Times New Roman"/>
          <w:i/>
          <w:sz w:val="28"/>
          <w:szCs w:val="28"/>
          <w:shd w:val="clear" w:color="auto" w:fill="FFFFFF"/>
          <w:lang w:val="en-US"/>
        </w:rPr>
        <w:t xml:space="preserve"> in branches of economy on a voluntary basis for development of standards on various objects of standardization and activities which is created by the decision of authorized body in the field of technical regulation according to offers of government bodies and interested parties on the basis of various scientific institutions, institutes, academies and the organizations having a wide experience of practical activities in branch of registration of shopping mall.</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Now in the Republic of Kazakhstan 50 technical committees on standardization in various branches of economy are registered.</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main role of shopping mall is providing with standard documentation in spheres of activity of shopping mall, harmonization of the international standards, and also development of branch in system of technical regulation.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To the main functions of activity of shopping mall performance of preparation of offers on definition of the main directions of development of the state system of technical regulation in the consolidated objects and activities, participation in development and examination of national standards, preliminary national standards and qualifiers of technical and economic information, the international, regional standards, standards of the foreign states and qualifiers of technical and economic information of the foreign states and changes concerns to them in the order established by the legislation of the Republic of Kazakhstan in the field of technical regulation, preparation of offers on development of technical regulations and national standards.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order of creation, work and liquidation of technical committees on standardization is established by Rules of authorized body of technical regulation.</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For creation of shopping mall in a certain branch the interested organization which will be the basic organization of shopping mall, sends to the address of authorized body the demand with accurate justification about need of creation of shopping mall.</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After consideration of the received application the authorized body, in case of adoption of the positive decision - issues the order on creation and structure of shopping mall, at the negative decision, returns the demand and documentation attached to it for completion or rejects the demand, proving reasons for rejection of the presented offer.</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relevant order the authorized body assigns to shopping mall identification (serial) number and the name. Data on creation of shopping mall are entered in the Register of the state system of technical regulation which is placed on the Internet resource of authorized body.</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lastRenderedPageBreak/>
        <w:t>Each shopping mall for decision-making on the objects of standardization and spheres of activity consolidated to it has council which represents meeting of chairmen of technical secretariat and consists of the chairman, his deputy if it is necessary, the secretary, plenipotentiaries - members of shopping mall.</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The secretariat of shopping mall is conducted by the organization on the basis of which the shopping mall for coordination of activity, conducting correspondence, preparation and paperwork of a meeting of council of shopping mall, reports and plans of works of shopping mall is created. If the secretariat of shopping mall does not carry out the functions assigned to it, the authorized body has the right to transfer maintaining the secretariat of other organization which is a part of this shopping mall, having agreed on this decision with plenipotentiaries – members of shopping mall.</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Within two months from the date of creation and the statement of structure of shopping mall, the secretary of shopping mall it is prepared, and the chairman of shopping mall approves and sent for approval in authorized body structure and the provision on shopping mall. In them, in any form, the payroll of shopping mall including the chairman, the vice-chairman, the secretary and plenipotentiary member representatives of shopping mall, and also the list of subcommittees (in the presence) with the indication of objects of standardization (spheres of activity) of each subcommittee, its structure and the address of the secretariat is specified.</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At interest of the organization relating to sphere of activity of shopping mall and not being a part of shopping mall, this organization can be a part of shopping mall, having agreed on the accession to shopping mall with the chairman of shopping mall and having directed the declaration of accession to the address of authorized body.</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Depending on the level of the performed works, shopping malls are subdivided into technical committees of the Republic of Kazakhstan (shopping mall), the interstate technical committees (ITC), technical committees of the international organization for standardization (ISO of shopping mall) and the international electrotechnical commission (MEK of shopping mall).</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For participation in work of the international, interstate technical committees on standardization which activity is carried out through authorized body in the field of technical regulation of shopping mall which sphere of activity is close or coincides with sphere of activity of the international, interstate technical committees, directs the demand to authorized body signed by the Chairman of shopping mall.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The shopping mall which became the member of interstate shopping mall (MTK), shopping mall of the international organization for standardization (ISO/shopping mall) and (MEK/shopping mall) executes functions on: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 to consideration of the drafts of standards directed on a response, also presents the offers to authorized body;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 to participation in development of documents on standardization;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 xml:space="preserve">- to granting experts and observers for participation when developing standards; </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lastRenderedPageBreak/>
        <w:t>- to preparation of the conclusions at vote stages according to drafts of standards.</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In case of non-performance of the functions assigned to technical committee on standardization when performing all works for which realization the shopping mall was created, and also on own initiative, the shopping mall is liquidated by the relevant order of authorized body.</w:t>
      </w:r>
    </w:p>
    <w:p w:rsidR="00281E75" w:rsidRPr="00D97942" w:rsidRDefault="00281E75" w:rsidP="00DB78F7">
      <w:pPr>
        <w:pStyle w:val="a4"/>
        <w:tabs>
          <w:tab w:val="left" w:pos="993"/>
        </w:tabs>
        <w:ind w:firstLine="709"/>
        <w:jc w:val="both"/>
        <w:rPr>
          <w:rFonts w:ascii="Times New Roman" w:hAnsi="Times New Roman" w:cs="Times New Roman"/>
          <w:b/>
          <w:sz w:val="28"/>
          <w:szCs w:val="28"/>
          <w:lang w:val="en-US"/>
        </w:rPr>
      </w:pPr>
    </w:p>
    <w:p w:rsidR="00281E75" w:rsidRPr="00D97942" w:rsidRDefault="00281E75" w:rsidP="00DB78F7">
      <w:pPr>
        <w:tabs>
          <w:tab w:val="left" w:pos="567"/>
        </w:tabs>
        <w:spacing w:after="0" w:line="240" w:lineRule="auto"/>
        <w:ind w:left="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Control questions</w:t>
      </w: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sz w:val="28"/>
          <w:szCs w:val="28"/>
          <w:shd w:val="clear" w:color="auto" w:fill="FFFFFF"/>
          <w:lang w:val="en-US"/>
        </w:rPr>
        <w:t>1. For what purpose technical committees on standardization are created and work?</w:t>
      </w:r>
    </w:p>
    <w:p w:rsidR="00281E75" w:rsidRPr="00D97942" w:rsidRDefault="00281E75" w:rsidP="00DB78F7">
      <w:pPr>
        <w:pStyle w:val="a4"/>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2. How many technical committees on standardization in various branches of economy in the Republic of Kazakhstan are registered now?</w:t>
      </w:r>
    </w:p>
    <w:p w:rsidR="00281E75" w:rsidRPr="00D97942" w:rsidRDefault="00281E75" w:rsidP="00DB78F7">
      <w:pPr>
        <w:tabs>
          <w:tab w:val="left" w:pos="0"/>
        </w:tabs>
        <w:spacing w:after="0" w:line="240" w:lineRule="auto"/>
        <w:ind w:firstLine="709"/>
        <w:jc w:val="both"/>
        <w:rPr>
          <w:rFonts w:ascii="Times New Roman" w:hAnsi="Times New Roman" w:cs="Times New Roman"/>
          <w:sz w:val="28"/>
          <w:szCs w:val="28"/>
          <w:shd w:val="clear" w:color="auto" w:fill="FFFFFF"/>
          <w:lang w:val="en-US"/>
        </w:rPr>
      </w:pPr>
      <w:r w:rsidRPr="00D97942">
        <w:rPr>
          <w:rFonts w:ascii="Times New Roman" w:hAnsi="Times New Roman" w:cs="Times New Roman"/>
          <w:sz w:val="28"/>
          <w:szCs w:val="28"/>
          <w:shd w:val="clear" w:color="auto" w:fill="FFFFFF"/>
          <w:lang w:val="en-US"/>
        </w:rPr>
        <w:t>3. Call a role and functions of activity of technical committees on standardization.</w:t>
      </w:r>
    </w:p>
    <w:p w:rsidR="00281E75" w:rsidRPr="00D97942" w:rsidRDefault="00281E75" w:rsidP="00DB78F7">
      <w:pPr>
        <w:tabs>
          <w:tab w:val="left" w:pos="567"/>
        </w:tabs>
        <w:spacing w:after="0" w:line="240" w:lineRule="auto"/>
        <w:ind w:left="709"/>
        <w:jc w:val="both"/>
        <w:rPr>
          <w:rFonts w:ascii="Times New Roman" w:hAnsi="Times New Roman" w:cs="Times New Roman"/>
          <w:b/>
          <w:bCs/>
          <w:sz w:val="28"/>
          <w:szCs w:val="28"/>
          <w:lang w:val="en-US"/>
        </w:rPr>
      </w:pPr>
    </w:p>
    <w:p w:rsidR="00281E75" w:rsidRPr="00D97942" w:rsidRDefault="00281E75" w:rsidP="00DB78F7">
      <w:pPr>
        <w:tabs>
          <w:tab w:val="left" w:pos="0"/>
        </w:tabs>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28 DEVELOPMENT AND APPROVAL OF STANDARDS OF THE REPUBLIC OF KAZAKHSTAN</w:t>
      </w:r>
    </w:p>
    <w:p w:rsidR="00281E75" w:rsidRPr="00D97942" w:rsidRDefault="00281E75" w:rsidP="00DB78F7">
      <w:pPr>
        <w:pStyle w:val="a6"/>
        <w:tabs>
          <w:tab w:val="left" w:pos="567"/>
        </w:tabs>
        <w:spacing w:after="0" w:line="240" w:lineRule="auto"/>
        <w:ind w:left="1159"/>
        <w:jc w:val="both"/>
        <w:rPr>
          <w:rFonts w:ascii="Times New Roman" w:hAnsi="Times New Roman"/>
          <w:b/>
          <w:bCs/>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Order of development, statement and accounting of national standards of the Republic of Kazakhstan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national standards is carried out by natural and legal entities of the Republic of Kazakhstan, including technical committees on standardization (further - shopping mall).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National standards are developed according to the plan for the state standardization, the plan of authorized government bodies which competence includes the standardized objects in the fixed branches of economy. National standards it can also be developed in an initiative order.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State bodies, manufacturers and consumers of production, public organizations and associations, technical committees on standardization, other interested persons can be customers of development of national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national standards developed as interconnected with technical regulations, should not contradict requirements of these technical regulations, other documents obligatory for application in the Republic of Kazakhstan, and also to provisions of standards and documents on which in them references are given.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Work of technical committee on standardization begins with collecting demands for development of the standard. Government bodies and the organizations, public associations, scientific and technical societies, the enterprises, firms, businessmen who send demands to technical committee can be applicants.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On the basis of demands the Committee forms the plan of the state standardization.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Development of the draft of the standard is preceded by organizational work of technical committee on standardization. At this stage the technical committee seeks to designate more definitely the organizations from which it is expedient to </w:t>
      </w:r>
      <w:r w:rsidRPr="00D97942">
        <w:rPr>
          <w:rFonts w:ascii="Times New Roman" w:hAnsi="Times New Roman" w:cs="Times New Roman"/>
          <w:sz w:val="28"/>
          <w:szCs w:val="28"/>
          <w:lang w:val="en-US"/>
        </w:rPr>
        <w:lastRenderedPageBreak/>
        <w:t>receive a comment on the draft of the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the project takes place two stages. At the beginning, the first edition is created. The main requirements to the first edition concern compliance of the project to the legislation of RK, to the international rules and norms, national standards of foreign countries on condition of progressiveness of these documents and higher scientific and technical level.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Members of shopping mall have to consider the project in the first edition or at a special meeting, or by correspondence that will make sure of its compliance to terms of the contract on development of the standard, to requirements of the legislation and provisions of the State system of technical regulation. After that, the project is dispatched on a response to customers of the standard and the revealed earlier interested organizations and government bodies.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second stage of development consists in the analysis of the received comments, drawing up a final version of the draft of the normative document and preparation it to acceptance. The draft of the standard has to be sent to Committee and to the customer of the normative document.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Adoption of the standard carries out Committee. Procedure of acceptance includes the obligatory analysis of the contents of the project on compliance to the legislation of RK, to metrological rules and norms, terminological standards. The standard is accepted by consensus then date of its introduction is determined. Period of validity of the standard, as a rule, is not defined. Further the standard is subject to the state registration, information on him is published in the annual Information index.</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standard should not be "brake" for development of economy according to achievements of scientific and technical progress.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need of updating of the standard of shopping mall develops the project of change, the draft of the revised standard or the offer on cancellation of the existing normative document and makes offers in Committee.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Revision of the national standard in essence is development new instead of acting. Need of revision arises in case the made changes are connected with considerable correction of the main indicators of quality of production and affect its compatibility and interchangeability.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Cancellation of the standard can be carried out both with replacement its new, and without replacement. As the reason the termination of production or adoption of the new standard, as a rule, serves.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Making decisions on modification, revision, cancellation of the standard, and also the corresponding publication in the Information index being under authority of Committee. The decision on modification, revision, cancellation of the standard accepts the Committee which approved the normative document.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developer of the national standard, carries out development of the corresponding project and explanatory note to it.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Mailing of drafts of standards to the interested organizations for coordination and consideration is carried out with use usual and e-mail.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list of mailing of drafts of national standards has to provide consensus </w:t>
      </w:r>
      <w:r w:rsidRPr="00D97942">
        <w:rPr>
          <w:rFonts w:ascii="Times New Roman" w:hAnsi="Times New Roman" w:cs="Times New Roman"/>
          <w:sz w:val="28"/>
          <w:szCs w:val="28"/>
          <w:lang w:val="en-US"/>
        </w:rPr>
        <w:lastRenderedPageBreak/>
        <w:t>(consent) of opinions of the subjects of the republic interested in it: government bodies, enterprises and organizations of the republic.</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interested organizations consider the draft of the standard (at meetings, by correspondence, negotiations, or otherwise) and prepare remarks and offers for it.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developer of the standard, following the results of consideration and coordination of the draft of the standard, carries out preparation of the report of responses with inclusion of the accepted and not accepted remarks and offers of the coordinating bodies. In case of disagreement with remarks and offers of the coordinating bodies, motivated justification for refusal is given. The rejection of the arrived remarks and offers without justification is not allowed.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organization developer taking into account the received remarks, responses and (or) offers prepares a final version of the draft of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receiving consensus the final version of the draft of the standard is dispatched on repeated coordination to the organizations having disagreements according to the draft of the standard, not affecting registration of the project. The draft of the standard is dispatched together with the report of responses in which justification of unaccepted remarks and offers is given.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case of impossibility of achievement of a consent according to the draft of the national standard, the project goes for acceptance of a final decision to authorized body in the field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At the approval of the standard, the business of the standard issued in the register and including goes to authorized body in the field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 the draft of the standard in the state and Russian languages in duplicate, on paper and electronic carriers;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2) explanatory note;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report of responses;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4) the documents confirming coordination of the draft of the standard by the coordinating bodies (originals). At coordination on channels of e-mail the electronic version of the letter on the form of the coordinating body with a digital signature of the head is provided;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 protocols of meetings of the working group of the developer on consideration of the draft of the standard (in case of their carrying out);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6) the conclusion of Institute of linguistics of A. Baytursynov (according to drafts of standards on terminology);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7) the copy of the normative document with which provisions the draft of the standard (the staticized version) is harmonized.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Following the results of carrying out examination, drafts of standards are submitted scientifically – to technical council for technical regulation, the subordinated organization of authorized body in the field of technical regulation (further – NTS). After completion, in necessary cases, the draft of the national standard with a set of accompanying documents, the NTS protocol is submitted the scientific and technical commission of authorized body in the field of technical regulation (further – NTK) for the statement.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In the presence of reasonable remarks, the draft of the standard can be returned on completion or is removed from development.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reasons of return of the draft of the standard on completion and (or) removals from development can be: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absence of the conclusions from the government bodies exercising control of safety of production, and also other organizations whose the consensus according to the draft of the standard sizes up (technical committees, OPS, leading enterprises);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discrepancy to requirements of technical regulations and other obligatory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remarks of interested persons which are not accepted by the developer without justification;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absence of the primary source or scientific test data.</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Existence of the editorial and separate remarks on registration of the draft of the standard which are not affecting technical norms of object of standardization cannot be the basis for removal of the draft of the standard from consideration on NTK or the reason for refusal in the approval of the document. The specified remarks have to be eliminated with the organization - the developer. In case remarks are not eliminated within two weeks after holding a meeting of NTK, the authorized body in the field of technical regulation has the right to cancel the decision on the approval of the standard and the relevant information to send to the organization developer.</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After the statement on NTK final versions of drafts of standards are translated into a state language. Final drafts of national standards on terminology go to Institute of linguistics of A. Baytursynov for check and issue of the conclusion about correctness of their translation into a state language.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National standards are claimed and become effective the organizational and administrative document of authorized body in the field of technical regulation.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According to the decision of authorized body in the field of technical regulation national standards are accepted with restriction or without restriction of validity period, taking into account terms of updating of production technologies (performance of work, services), object of standardization.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Standards without restriction of validity period are subject to periodic check, the instruction on it is provided in the structural Preface element. In the presence of restrictions period of validity of the standard should not exceed 5 years.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Early introduction of the approved national standards is allowed provided that they are available to interested persons in the published look.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approved national standards are subject to the state registration and entering into the register of the state system of technical regulation of the Republic of Kazakhstan. According to each approved national standard business of the standard is formed.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Before delivery in Uniform state fund of normative technical documentation for storage and the edition, affairs of national standards are subject to correction of the state and Russian languages in the subordinated organization of authorized </w:t>
      </w:r>
      <w:r w:rsidRPr="00D97942">
        <w:rPr>
          <w:rFonts w:ascii="Times New Roman" w:hAnsi="Times New Roman" w:cs="Times New Roman"/>
          <w:sz w:val="28"/>
          <w:szCs w:val="28"/>
          <w:lang w:val="en-US"/>
        </w:rPr>
        <w:lastRenderedPageBreak/>
        <w:t>body in the field of technical regulation.</w:t>
      </w: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 xml:space="preserve">Order of development of preliminary national standards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Any person (physical and legal) interested in his development can be the customer and the developer of the preliminary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the absence of the existing technical regulations on production released by the organization on the market the preliminary standard is developed and approved (further - the prestandard).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Prestandards are developed on production, its components, processes, services, production control methods, including, being results of basic or applied researches and development.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quality indicators established in preliminary national standards have to be not lower established by national and regional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Prestandards should not duplicate national and regional standards. Prestandards are accepted for compliance confirmation.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need of its preparation) are specified in the specification: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stages of development of the prestandard and terms of their performance;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sections of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main characteristics and indicators of object planned to standardization;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lists, the documents submitted with the standard and the list of the coordinating organizations, international, regional, standards of the foreign states and other categories and types of normative documents with which norms it is offered to harmonize requirements of the developed standard, other requirements of the customer.</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developer will organize development of the draft of the preliminary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defines, if necessary, structure of the working group for development of the draft of the standard from among interested persons (this organization, third-party);</w:t>
      </w:r>
    </w:p>
    <w:p w:rsidR="00281E75" w:rsidRPr="00D97942" w:rsidRDefault="00281E75" w:rsidP="00DB78F7">
      <w:pPr>
        <w:pStyle w:val="a4"/>
        <w:tabs>
          <w:tab w:val="left" w:pos="851"/>
        </w:tabs>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t>
      </w:r>
      <w:r w:rsidRPr="00D97942">
        <w:rPr>
          <w:rFonts w:ascii="Times New Roman" w:hAnsi="Times New Roman" w:cs="Times New Roman"/>
          <w:sz w:val="28"/>
          <w:szCs w:val="28"/>
          <w:lang w:val="en-US"/>
        </w:rPr>
        <w:tab/>
        <w:t>establishes terms of performance of work on stages of development of the preliminary standard.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draft of the preliminary standard, depending on object of standardization, is subject to coordination with state (state) body (bodies) which competence includes rationing and supervision of safety of object of standardization if at the time of development in the state there are no corresponding technical regulations, the existing standards and regional standards, and the other interested organizations.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the preliminary standard the report of responses is not formed.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developer eliminates remarks according to the preliminary standard in coordination with the customer (in the presence), forms business of the preliminary standard, for the direction for consideration in technical committee on standardization (further – shopping mall).</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shopping mall submits business of the preliminary standard and vote to plenipotentiaries - members of shopping mall.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preliminary standard is approved by the chairman of shopping mall on </w:t>
      </w:r>
      <w:r w:rsidRPr="00D97942">
        <w:rPr>
          <w:rFonts w:ascii="Times New Roman" w:hAnsi="Times New Roman" w:cs="Times New Roman"/>
          <w:sz w:val="28"/>
          <w:szCs w:val="28"/>
          <w:lang w:val="en-US"/>
        </w:rPr>
        <w:lastRenderedPageBreak/>
        <w:t>the basis of the protocol of results of vote of plenipotentiary member representatives of shopping mall and transferred to authorized body in the field of technical regulation for the account.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At the accounting of the preliminary standard, business of the preliminary standard goes to authorized body in the field of technical regulation.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After carrying out the account business of the preliminary standard is contributed to Uniform state fund of normative technical documentation for storage and the edition.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Information on the preliminary standard which passed the account and the statement is published in the official printing publication of authorized body in the field of technical regulation and in public information system (www.memst.kz)</w:t>
      </w:r>
      <w:hyperlink r:id="rId118" w:history="1"/>
      <w:r w:rsidRPr="00D97942">
        <w:rPr>
          <w:rFonts w:ascii="Times New Roman" w:hAnsi="Times New Roman" w:cs="Times New Roman"/>
          <w:sz w:val="28"/>
          <w:szCs w:val="28"/>
          <w:lang w:val="en-US"/>
        </w:rPr>
        <w:t>.</w:t>
      </w:r>
    </w:p>
    <w:p w:rsidR="00281E75" w:rsidRPr="00D97942" w:rsidRDefault="00281E75" w:rsidP="00DB78F7">
      <w:pPr>
        <w:pStyle w:val="a7"/>
        <w:tabs>
          <w:tab w:val="left" w:pos="426"/>
        </w:tabs>
        <w:spacing w:before="0" w:beforeAutospacing="0" w:after="0" w:afterAutospacing="0"/>
        <w:ind w:firstLine="709"/>
        <w:jc w:val="both"/>
        <w:rPr>
          <w:b/>
          <w:color w:val="000000"/>
          <w:sz w:val="28"/>
          <w:szCs w:val="28"/>
          <w:lang w:val="en-US"/>
        </w:rPr>
      </w:pPr>
      <w:r w:rsidRPr="00D97942">
        <w:rPr>
          <w:b/>
          <w:color w:val="000000"/>
          <w:sz w:val="28"/>
          <w:szCs w:val="28"/>
          <w:lang w:val="en-US"/>
        </w:rPr>
        <w:t>Order of development of standards of the organizations</w:t>
      </w:r>
    </w:p>
    <w:p w:rsidR="00281E75" w:rsidRPr="00D97942" w:rsidRDefault="00281E75" w:rsidP="00DB78F7">
      <w:pPr>
        <w:pStyle w:val="a7"/>
        <w:tabs>
          <w:tab w:val="left" w:pos="426"/>
        </w:tabs>
        <w:spacing w:before="0" w:beforeAutospacing="0" w:after="0" w:afterAutospacing="0"/>
        <w:ind w:firstLine="709"/>
        <w:jc w:val="both"/>
        <w:rPr>
          <w:color w:val="000000"/>
          <w:sz w:val="28"/>
          <w:szCs w:val="28"/>
          <w:shd w:val="clear" w:color="auto" w:fill="FFFFFF"/>
          <w:lang w:val="en-US"/>
        </w:rPr>
      </w:pPr>
      <w:r w:rsidRPr="00D97942">
        <w:rPr>
          <w:color w:val="000000"/>
          <w:sz w:val="28"/>
          <w:szCs w:val="28"/>
          <w:lang w:val="en-US"/>
        </w:rPr>
        <w:t>Standards of the organizations are developed and any legal entities and individuals who have the corresponding qualification, experience and opportunities claim.</w:t>
      </w:r>
      <w:r w:rsidRPr="00DB78F7">
        <w:rPr>
          <w:sz w:val="28"/>
          <w:szCs w:val="28"/>
          <w:lang w:val="kk-KZ"/>
        </w:rPr>
        <w:t xml:space="preserve"> The standards of the organizations establishing safety requirements should not contradict requirements of technical regulations and the standards harmonized with them, also </w:t>
      </w:r>
      <w:r w:rsidRPr="00D97942">
        <w:rPr>
          <w:sz w:val="28"/>
          <w:szCs w:val="28"/>
          <w:lang w:val="en-US"/>
        </w:rPr>
        <w:t xml:space="preserve">the order of the approval of standards of the organizations is regulated by developers of these standards.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basis for development of the standard of the organization depends on what problems or problems the organization wants to solve: to introduce quality management system, to master new technologies or types of production, to make safer production, to concretize requirements of the accepted interstate or national standards in relation to the let-out product range. Depending on it, can be such bases: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head's task;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initiative of employees;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demand of the customer;</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plan of works of own or higher organization;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task received from interested persons as a result of participation in tenders for production or development of documents. And, as such interested persons, there can be legal entities and individuals of various organizational and legal forms.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Concerning a basis of development of standards of the organizations the following is recommended: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Regarding obligatory requirements for safety of production, processes and services for life and health of the person, environment and national security of the state, as a basis when developing standards of the obligatory documents accepted in the territory of the Republic of Kazakhstan have to be assumed.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According to the Law of the Republic of Kazakhstan "On technical regulation" it is the technical regulations (Laws of the Republic of Kazakhstan and the resolution of the government of the Republic of Kazakhstan), and also the obligatory documents existing according to article 46 of the same Law existing during the period before adoption of the corresponding technical regulations, realizing main objectives of technical regulation, among which standard, legal both </w:t>
      </w:r>
      <w:r w:rsidRPr="00D97942">
        <w:rPr>
          <w:rFonts w:ascii="Times New Roman" w:hAnsi="Times New Roman" w:cs="Times New Roman"/>
          <w:sz w:val="28"/>
          <w:szCs w:val="28"/>
          <w:lang w:val="en-US"/>
        </w:rPr>
        <w:lastRenderedPageBreak/>
        <w:t>regulations and documents of supervisory authorities of the republic in various areas: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constructions (SN, Construction Norms and Regulations);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sanitation and hygiene (SN, Construction Norms and Regulations, GN);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veterinary science and phytosanitation (norm and rule);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fire safety (rule and norm);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emergency situations (norm and rule);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pharmacopeias (articles, normative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mountain and technical supervision (Rule and norm);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nuclear, ecological and radiation safety;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safety on roads and all means of transport;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Interstate and national standards regarding obligatory requirements for safety.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process of adoption of technical regulations under the Law of the Republic of Kazakhstan "On technical regulation" the documents stated above will be cancelled step by step if the objects provided by them fall under them.</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the absence of technical regulations on objects on which requirements of standards of the organizations extend, the last have to contain also requirements according to which compliance confirmation, control methods (tests) for compliance to these requirements, rules of marking and packing of production coordinated with supervisory authorities of the republic is carried out.</w:t>
      </w:r>
    </w:p>
    <w:p w:rsidR="00281E75" w:rsidRPr="00D97942" w:rsidRDefault="00281E75" w:rsidP="00DB78F7">
      <w:pPr>
        <w:spacing w:after="0" w:line="240" w:lineRule="auto"/>
        <w:ind w:firstLine="709"/>
        <w:rPr>
          <w:rFonts w:ascii="Times New Roman" w:hAnsi="Times New Roman" w:cs="Times New Roman"/>
          <w:b/>
          <w:sz w:val="28"/>
          <w:szCs w:val="28"/>
          <w:lang w:val="en-US"/>
        </w:rPr>
      </w:pPr>
    </w:p>
    <w:p w:rsidR="00281E75" w:rsidRPr="00D97942" w:rsidRDefault="00281E75" w:rsidP="00DB78F7">
      <w:pPr>
        <w:spacing w:after="0" w:line="240" w:lineRule="auto"/>
        <w:ind w:firstLine="709"/>
        <w:rPr>
          <w:rFonts w:ascii="Times New Roman" w:hAnsi="Times New Roman" w:cs="Times New Roman"/>
          <w:b/>
          <w:sz w:val="28"/>
          <w:szCs w:val="28"/>
          <w:lang w:val="en-US"/>
        </w:rPr>
      </w:pPr>
      <w:r w:rsidRPr="00D97942">
        <w:rPr>
          <w:rFonts w:ascii="Times New Roman" w:hAnsi="Times New Roman" w:cs="Times New Roman"/>
          <w:b/>
          <w:sz w:val="28"/>
          <w:szCs w:val="28"/>
          <w:lang w:val="en-US"/>
        </w:rPr>
        <w:t>Control questions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What order</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development, statement and accounting of national standards of the Republic of Kazakhstan?</w:t>
      </w:r>
    </w:p>
    <w:p w:rsidR="00281E75" w:rsidRPr="00D97942" w:rsidRDefault="00281E75" w:rsidP="00DB78F7">
      <w:pPr>
        <w:spacing w:after="0" w:line="240" w:lineRule="auto"/>
        <w:ind w:firstLine="709"/>
        <w:rPr>
          <w:rFonts w:ascii="Times New Roman" w:hAnsi="Times New Roman" w:cs="Times New Roman"/>
          <w:sz w:val="28"/>
          <w:szCs w:val="28"/>
          <w:lang w:val="en-US"/>
        </w:rPr>
      </w:pPr>
      <w:r w:rsidRPr="00D97942">
        <w:rPr>
          <w:rFonts w:ascii="Times New Roman" w:hAnsi="Times New Roman" w:cs="Times New Roman"/>
          <w:sz w:val="28"/>
          <w:szCs w:val="28"/>
          <w:lang w:val="en-US"/>
        </w:rPr>
        <w:t>2. Who carry out development</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national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What order</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of development of preliminary national standards? </w:t>
      </w:r>
    </w:p>
    <w:p w:rsidR="00281E75" w:rsidRPr="00D97942" w:rsidRDefault="00281E75" w:rsidP="00DB78F7">
      <w:pPr>
        <w:pStyle w:val="a7"/>
        <w:tabs>
          <w:tab w:val="left" w:pos="426"/>
        </w:tabs>
        <w:spacing w:before="0" w:beforeAutospacing="0" w:after="0" w:afterAutospacing="0"/>
        <w:ind w:firstLine="709"/>
        <w:jc w:val="both"/>
        <w:rPr>
          <w:color w:val="000000"/>
          <w:sz w:val="28"/>
          <w:szCs w:val="28"/>
          <w:lang w:val="en-US"/>
        </w:rPr>
      </w:pPr>
      <w:r w:rsidRPr="00D97942">
        <w:rPr>
          <w:color w:val="000000"/>
          <w:sz w:val="28"/>
          <w:szCs w:val="28"/>
          <w:lang w:val="en-US"/>
        </w:rPr>
        <w:t>4. Describe an order</w:t>
      </w:r>
      <w:r w:rsidRPr="00D97942">
        <w:rPr>
          <w:lang w:val="en-US"/>
        </w:rPr>
        <w:t xml:space="preserve"> </w:t>
      </w:r>
      <w:r w:rsidRPr="00D97942">
        <w:rPr>
          <w:color w:val="000000"/>
          <w:sz w:val="28"/>
          <w:szCs w:val="28"/>
          <w:lang w:val="en-US"/>
        </w:rPr>
        <w:t>of development of standards of the organizations.</w:t>
      </w:r>
    </w:p>
    <w:p w:rsidR="00281E75" w:rsidRPr="00D97942" w:rsidRDefault="00281E75" w:rsidP="00DB78F7">
      <w:pPr>
        <w:spacing w:after="0" w:line="240" w:lineRule="auto"/>
        <w:ind w:firstLine="709"/>
        <w:rPr>
          <w:rFonts w:ascii="Times New Roman" w:hAnsi="Times New Roman" w:cs="Times New Roman"/>
          <w:b/>
          <w:sz w:val="28"/>
          <w:szCs w:val="28"/>
          <w:lang w:val="en-US"/>
        </w:rPr>
      </w:pPr>
    </w:p>
    <w:p w:rsidR="00281E75" w:rsidRPr="00D97942" w:rsidRDefault="00281E75" w:rsidP="00DB78F7">
      <w:pPr>
        <w:spacing w:after="0" w:line="240" w:lineRule="auto"/>
        <w:ind w:firstLine="709"/>
        <w:rPr>
          <w:rFonts w:ascii="Times New Roman" w:hAnsi="Times New Roman" w:cs="Times New Roman"/>
          <w:b/>
          <w:sz w:val="28"/>
          <w:szCs w:val="28"/>
          <w:lang w:val="en-US"/>
        </w:rPr>
      </w:pPr>
      <w:r w:rsidRPr="00D97942">
        <w:rPr>
          <w:rFonts w:ascii="Times New Roman" w:hAnsi="Times New Roman" w:cs="Times New Roman"/>
          <w:b/>
          <w:sz w:val="28"/>
          <w:szCs w:val="28"/>
          <w:lang w:val="en-US"/>
        </w:rPr>
        <w:t>29 EXAMINATION OF NORMATIVE DOCUMENTS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General provisions of carrying out examination of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Examination of normative documents on standardization is one of obligatory stages before his statement.</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Depending on a type of the normative document expertize is carried out at different stages (stages).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Thus, expertize to be carried out at the following stages: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examination of drafts of national standards and TEI qualifiers and projects of changes to the existing national standards and TEI qualifiers is carried out at a stage of their coordination and preparation for the statement in accordance with the established procedure;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expertize of drafts of interstate standards is carried out at the first stage of development (revision, modification) for adoption of drafts of interstate standards at the national level;</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expertize of the prestandard is carried out to the direction by the developer of the project for consideration in technical committee on standardization.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Also, drafts of normative documents on standardization and changes to the existing normative documents on the standardization containing techniques of performance of measurements and tests (control) are subject to metrological expertize which is carried out at a coordination stage.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On request of the applicant expertize of the international standards, regional standards, standards of the foreign states and drafts of standards of the organizations is carried out.</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Tasks and the principles of examination of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following tasks belong to Problems of examination of drafts of national standards: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of compliance to requirements of the legislation of the Republic of Kazakhstan, technical regulations, fundamental normative documents on standardization and other obligatory documents;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t>
      </w:r>
      <w:r w:rsidRPr="00D97942">
        <w:rPr>
          <w:rFonts w:ascii="Times New Roman" w:hAnsi="Times New Roman" w:cs="Times New Roman"/>
          <w:sz w:val="28"/>
          <w:szCs w:val="28"/>
          <w:lang w:val="en-US"/>
        </w:rPr>
        <w:tab/>
        <w:t>establishment of possibility of use of standards as evidential base for implementation of requirements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detection of need of revision, updating and (or) standardization of the existing or earlier developed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of existence of functional and identification indicators and indicators of competitiveness of objects of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providing timely and reliable information about the existing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metrological ensuring objects of standardization;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an exception of duplication of requirements of the existing normative documents for standardization on standardization;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of degree of compliance to requirements of the international standards, or to other documents used when developing the draft of the national standard.</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following tasks belong to problems of examination of projects of TEI qualifiers: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establishment of correctness of a choice of methods of classification and coding;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establishment of possibility of complex application with the operating interconnected national TEI qualifiers;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establishment of existence of reserve capacity;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of possibility of the automated maintaining the qualifier.</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Carrying out examination of normative documents on standardization is based on the following principles: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harmonization with requirements of the international standards, regional standards, standards of the foreign states and the international codes of conscientious practice;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suitability of standards for the purposes of confirmation of compliance of objects of standardization to requirements of technical regulations;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unity of the applied terminology, units of sizes and rules of establishment of requirements to objects of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economic and (or) social feasibility of the established requirements;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consideration and the accounting of all arrived remarks.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Also one of the basic principles when carrying out and preparation of the expert opinion is ensuring independence and objectivity of the decisions made in the course of examination.</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Requirements to registration of the expert opinion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By results of carrying out examination the expert opinion of the established form is formed.</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Remarks according to the draft of the normative document on standardization and change to the existing normative document on standardization are stated in the following sequence: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t>
      </w:r>
      <w:r w:rsidRPr="00D97942">
        <w:rPr>
          <w:rFonts w:ascii="Times New Roman" w:hAnsi="Times New Roman" w:cs="Times New Roman"/>
          <w:sz w:val="28"/>
          <w:szCs w:val="28"/>
          <w:lang w:val="en-US"/>
        </w:rPr>
        <w:tab/>
        <w:t>on the project in general;</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t>
      </w:r>
      <w:r w:rsidRPr="00D97942">
        <w:rPr>
          <w:rFonts w:ascii="Times New Roman" w:hAnsi="Times New Roman" w:cs="Times New Roman"/>
          <w:sz w:val="28"/>
          <w:szCs w:val="28"/>
          <w:lang w:val="en-US"/>
        </w:rPr>
        <w:tab/>
        <w:t>according to sections, subsections, points, subparagraphs, transfers, appendices as a statement of the normative document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As a result of examination of the draft of the normative document on standardization and the project of change to the existing normative document on standardization, in the expert opinion the following corresponding recommendations are made: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about need of pronouncement of the draft of the normative document on standardization or the project of change to the existing normative document on standardization for consideration of scientific and technical council on technical regulation of the subordinated organization of authorized body after elimination of remarks; </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about need of elimination of remarks and the direction of the draft of the normative document on standardization or the project of change to the existing normative document on standardization on repeated carrying out examination;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about inexpediency of development of the draft of the normative document on standardization or the project of change to the existing normative documents on standardization, with the indication of the reasons.</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As a result of examination of the draft of the prestandard in the expert opinion the following corresponding recommendations are made:</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about need of pronouncement of the draft of the prestandard for consideration in technical committee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about inexpediency of development of the draft of the prestandard, with the indication of the reasons.</w:t>
      </w: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Statement and accounting of standards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standards which are subject to the account and the approval by </w:t>
      </w:r>
      <w:r w:rsidRPr="00D97942">
        <w:rPr>
          <w:rFonts w:ascii="Times New Roman" w:hAnsi="Times New Roman" w:cs="Times New Roman"/>
          <w:sz w:val="28"/>
          <w:szCs w:val="28"/>
          <w:lang w:val="en-US"/>
        </w:rPr>
        <w:lastRenderedPageBreak/>
        <w:t xml:space="preserve">authorized body in the field of technical regulation are carried out in the state and Russian languages.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edition of national standards is carried out according to </w:t>
      </w:r>
      <w:hyperlink r:id="rId119" w:history="1">
        <w:r w:rsidRPr="00D97942">
          <w:rPr>
            <w:rStyle w:val="a5"/>
            <w:rFonts w:ascii="Times New Roman" w:hAnsi="Times New Roman" w:cs="Times New Roman"/>
            <w:color w:val="auto"/>
            <w:sz w:val="28"/>
            <w:szCs w:val="28"/>
            <w:u w:val="none"/>
            <w:lang w:val="en-US"/>
          </w:rPr>
          <w:t>Rules of formation and maintaining uniform state fund of normative technical documentation</w:t>
        </w:r>
      </w:hyperlink>
      <w:r w:rsidRPr="00D97942">
        <w:rPr>
          <w:rFonts w:ascii="Times New Roman" w:hAnsi="Times New Roman" w:cs="Times New Roman"/>
          <w:sz w:val="28"/>
          <w:szCs w:val="28"/>
          <w:lang w:val="en-US"/>
        </w:rPr>
        <w:t xml:space="preserve"> the Resolution of the government of the Republic of Kazakhstan of December 29, 2012 No. 1769 and STRK 1.8.</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national standards validity period, is not established. Thus review frequency of their level at least once in five years is established.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Date of Introduction of standards in action should not advance date of their account.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From the date of the statement, standards are entered in the register of the state system of technical regulation within 10 (ten) calendar days with the indication of the following data: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 date and serial number of registration;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2) designation of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3) name of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4) group on the interstate qualifiers of standards (IQS);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5) number and date of the order on the approval of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6) the name of the person which brought the standard: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the natural person – a surname, a name, a middle name, the address;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the legal entity - the name, the legal address;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7) data on cancellation of standards, changes, replacement;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8) Date of Introduction;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9) harmonization with international, regional, standards of the foreign states, other normative documents on standardization of the foreign states.</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 xml:space="preserve">Control questions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Tasks and the principles of examination of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2. In what stages (stages) depending on a type of the normative document expertize is carried out?</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List the main objectives and the principles of examination of normative documents on standardization.</w:t>
      </w:r>
    </w:p>
    <w:p w:rsidR="00281E75" w:rsidRPr="00D97942" w:rsidRDefault="00281E75" w:rsidP="00DB78F7">
      <w:pPr>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4. What requirements to registration of the expert opinion</w:t>
      </w:r>
    </w:p>
    <w:p w:rsidR="00281E75" w:rsidRPr="00D97942" w:rsidRDefault="00281E75" w:rsidP="00DB78F7">
      <w:pPr>
        <w:spacing w:after="0" w:line="240" w:lineRule="auto"/>
        <w:ind w:firstLine="709"/>
        <w:jc w:val="both"/>
        <w:rPr>
          <w:rFonts w:ascii="Times New Roman" w:hAnsi="Times New Roman" w:cs="Times New Roman"/>
          <w:b/>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bCs/>
          <w:caps/>
          <w:sz w:val="28"/>
          <w:szCs w:val="28"/>
          <w:lang w:val="en-US"/>
        </w:rPr>
      </w:pPr>
      <w:r w:rsidRPr="00D97942">
        <w:rPr>
          <w:rFonts w:ascii="Times New Roman" w:hAnsi="Times New Roman" w:cs="Times New Roman"/>
          <w:b/>
          <w:caps/>
          <w:sz w:val="28"/>
          <w:szCs w:val="28"/>
          <w:lang w:val="en-US"/>
        </w:rPr>
        <w:t xml:space="preserve">30 </w:t>
      </w:r>
      <w:r w:rsidRPr="00D97942">
        <w:rPr>
          <w:rFonts w:ascii="Times New Roman" w:hAnsi="Times New Roman" w:cs="Times New Roman"/>
          <w:b/>
          <w:bCs/>
          <w:caps/>
          <w:sz w:val="28"/>
          <w:szCs w:val="28"/>
          <w:lang w:val="en-US"/>
        </w:rPr>
        <w:t>General concepts about standardization methods.</w:t>
      </w:r>
      <w:r w:rsidRPr="00D97942">
        <w:rPr>
          <w:rFonts w:ascii="Times New Roman" w:hAnsi="Times New Roman" w:cs="Times New Roman"/>
          <w:b/>
          <w:caps/>
          <w:sz w:val="28"/>
          <w:szCs w:val="28"/>
          <w:lang w:val="en-US"/>
        </w:rPr>
        <w:t xml:space="preserve"> General scientific methods of standardization.</w:t>
      </w:r>
      <w:r w:rsidRPr="00D97942">
        <w:rPr>
          <w:rFonts w:ascii="Times New Roman" w:hAnsi="Times New Roman" w:cs="Times New Roman"/>
          <w:b/>
          <w:bCs/>
          <w:caps/>
          <w:sz w:val="28"/>
          <w:szCs w:val="28"/>
          <w:lang w:val="en-US"/>
        </w:rPr>
        <w:t xml:space="preserve"> Special methods of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bCs/>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Activities for standardization are difficult and many-sided. Quality achievement of standardization assumes use of a number of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The general concepts about standardization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sz w:val="28"/>
          <w:szCs w:val="28"/>
          <w:lang w:val="en-US"/>
        </w:rPr>
        <w:t xml:space="preserve">The method </w:t>
      </w:r>
      <w:r w:rsidRPr="00D97942">
        <w:rPr>
          <w:rFonts w:ascii="Times New Roman" w:hAnsi="Times New Roman" w:cs="Times New Roman"/>
          <w:sz w:val="28"/>
          <w:szCs w:val="28"/>
          <w:lang w:val="en-US"/>
        </w:rPr>
        <w:t xml:space="preserve">(from Greek "methodos") – a way, a way, reception of theoretical research or the practical solution of certain tasks, i.e. a method is the </w:t>
      </w:r>
      <w:r w:rsidRPr="00D97942">
        <w:rPr>
          <w:rFonts w:ascii="Times New Roman" w:hAnsi="Times New Roman" w:cs="Times New Roman"/>
          <w:sz w:val="28"/>
          <w:szCs w:val="28"/>
          <w:lang w:val="en-US"/>
        </w:rPr>
        <w:lastRenderedPageBreak/>
        <w:t>way of performance of difficult action which is in advance planned and suitable for repeated repetition.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standardization the following complexes (types) of methods are used:</w:t>
      </w:r>
    </w:p>
    <w:p w:rsidR="00281E75" w:rsidRPr="00DB78F7" w:rsidRDefault="00281E75" w:rsidP="00DB78F7">
      <w:pPr>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the philosophical;</w:t>
      </w:r>
    </w:p>
    <w:p w:rsidR="00281E75" w:rsidRPr="00DB78F7" w:rsidRDefault="00281E75" w:rsidP="00DB78F7">
      <w:pPr>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the general scientific;</w:t>
      </w:r>
    </w:p>
    <w:p w:rsidR="00281E75" w:rsidRPr="00DB78F7" w:rsidRDefault="00281E75" w:rsidP="00DB78F7">
      <w:pPr>
        <w:numPr>
          <w:ilvl w:val="0"/>
          <w:numId w:val="29"/>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the special.</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b/>
          <w:bCs/>
          <w:sz w:val="28"/>
          <w:szCs w:val="28"/>
        </w:rPr>
      </w:pPr>
      <w:r w:rsidRPr="00DB78F7">
        <w:rPr>
          <w:rFonts w:ascii="Times New Roman" w:hAnsi="Times New Roman" w:cs="Times New Roman"/>
          <w:b/>
          <w:bCs/>
          <w:sz w:val="28"/>
          <w:szCs w:val="28"/>
        </w:rPr>
        <w:t>Philosophical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following concerns to them:</w:t>
      </w:r>
    </w:p>
    <w:p w:rsidR="00281E75" w:rsidRPr="00D97942" w:rsidRDefault="00281E75" w:rsidP="00DB78F7">
      <w:pPr>
        <w:numPr>
          <w:ilvl w:val="0"/>
          <w:numId w:val="30"/>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taxonomy method </w:t>
      </w:r>
      <w:r w:rsidRPr="00D97942">
        <w:rPr>
          <w:rFonts w:ascii="Times New Roman" w:hAnsi="Times New Roman" w:cs="Times New Roman"/>
          <w:sz w:val="28"/>
          <w:szCs w:val="28"/>
          <w:lang w:val="en-US"/>
        </w:rPr>
        <w:t>– the scientific method of theoretical research representing a form of the movement of thought from abstract to the comprehensive concrete doctrine about object;</w:t>
      </w:r>
    </w:p>
    <w:p w:rsidR="00281E75" w:rsidRPr="00D97942" w:rsidRDefault="00281E75" w:rsidP="00DB78F7">
      <w:pPr>
        <w:numPr>
          <w:ilvl w:val="0"/>
          <w:numId w:val="30"/>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historical method </w:t>
      </w:r>
      <w:r w:rsidRPr="00D97942">
        <w:rPr>
          <w:rFonts w:ascii="Times New Roman" w:hAnsi="Times New Roman" w:cs="Times New Roman"/>
          <w:sz w:val="28"/>
          <w:szCs w:val="28"/>
          <w:lang w:val="en-US"/>
        </w:rPr>
        <w:t>– the method allowing to approach reality as to developing and changing in time;</w:t>
      </w:r>
    </w:p>
    <w:p w:rsidR="00281E75" w:rsidRPr="00D97942" w:rsidRDefault="00281E75" w:rsidP="00DB78F7">
      <w:pPr>
        <w:numPr>
          <w:ilvl w:val="0"/>
          <w:numId w:val="30"/>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logical method </w:t>
      </w:r>
      <w:r w:rsidRPr="00D97942">
        <w:rPr>
          <w:rFonts w:ascii="Times New Roman" w:hAnsi="Times New Roman" w:cs="Times New Roman"/>
          <w:sz w:val="28"/>
          <w:szCs w:val="28"/>
          <w:lang w:val="en-US"/>
        </w:rPr>
        <w:t>– a method at which the logical communications and the relations guaranteeing reliable knowledge from basic data of various theories come to light.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General scientific methods</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r w:rsidRPr="00D97942">
        <w:rPr>
          <w:rFonts w:ascii="Times New Roman" w:hAnsi="Times New Roman" w:cs="Times New Roman"/>
          <w:sz w:val="28"/>
          <w:szCs w:val="28"/>
          <w:lang w:val="en-US"/>
        </w:rPr>
        <w:t xml:space="preserve">These methods are used for realization of various purposes at the theoretical and empirical levels of scientific knowledge. </w:t>
      </w:r>
      <w:r w:rsidRPr="00DB78F7">
        <w:rPr>
          <w:rFonts w:ascii="Times New Roman" w:hAnsi="Times New Roman" w:cs="Times New Roman"/>
          <w:sz w:val="28"/>
          <w:szCs w:val="28"/>
        </w:rPr>
        <w:t>Treat them:</w:t>
      </w:r>
    </w:p>
    <w:p w:rsidR="00281E75" w:rsidRPr="00D97942" w:rsidRDefault="00281E75" w:rsidP="00DB78F7">
      <w:pPr>
        <w:numPr>
          <w:ilvl w:val="0"/>
          <w:numId w:val="3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Empirical methods </w:t>
      </w:r>
      <w:r w:rsidRPr="00D97942">
        <w:rPr>
          <w:rFonts w:ascii="Times New Roman" w:hAnsi="Times New Roman" w:cs="Times New Roman"/>
          <w:sz w:val="28"/>
          <w:szCs w:val="28"/>
          <w:lang w:val="en-US"/>
        </w:rPr>
        <w:t>(supervision, comparison, experiment, measurement).</w:t>
      </w:r>
    </w:p>
    <w:p w:rsidR="00281E75" w:rsidRPr="00D97942" w:rsidRDefault="00281E75" w:rsidP="00DB78F7">
      <w:pPr>
        <w:numPr>
          <w:ilvl w:val="0"/>
          <w:numId w:val="3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Theoretical methods </w:t>
      </w:r>
      <w:r w:rsidRPr="00D97942">
        <w:rPr>
          <w:rFonts w:ascii="Times New Roman" w:hAnsi="Times New Roman" w:cs="Times New Roman"/>
          <w:sz w:val="28"/>
          <w:szCs w:val="28"/>
          <w:lang w:val="en-US"/>
        </w:rPr>
        <w:t>(idealization, formalization, axiomatic method, extrapolation).</w:t>
      </w:r>
    </w:p>
    <w:p w:rsidR="00281E75" w:rsidRPr="00D97942" w:rsidRDefault="00281E75" w:rsidP="00DB78F7">
      <w:pPr>
        <w:numPr>
          <w:ilvl w:val="0"/>
          <w:numId w:val="31"/>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Empiriko-teoretichesky methods </w:t>
      </w:r>
      <w:r w:rsidRPr="00D97942">
        <w:rPr>
          <w:rFonts w:ascii="Times New Roman" w:hAnsi="Times New Roman" w:cs="Times New Roman"/>
          <w:sz w:val="28"/>
          <w:szCs w:val="28"/>
          <w:lang w:val="en-US"/>
        </w:rPr>
        <w:t>(abstraction, analysis, synthesis, induction, deduction, modeling, systematization, classification).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iCs/>
          <w:sz w:val="28"/>
          <w:szCs w:val="28"/>
          <w:lang w:val="en-US"/>
        </w:rPr>
      </w:pPr>
      <w:r w:rsidRPr="00D97942">
        <w:rPr>
          <w:rFonts w:ascii="Times New Roman" w:hAnsi="Times New Roman" w:cs="Times New Roman"/>
          <w:b/>
          <w:iCs/>
          <w:sz w:val="28"/>
          <w:szCs w:val="28"/>
          <w:lang w:val="en-US"/>
        </w:rPr>
        <w:t>Optimization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Mathematical method of optimization – a method which basis is made by detailed mathematical models of creation and functioning of the optimized object of standardization. This method differs in high precision and provides forecasting of quality when developing of the advancing standards. However, it can be used only by optimization of well studied objects, conditions of their creation and application.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Method of direct forecasting by means of extrapolation (the simplest method of optimization). Uses mainly statistics of past tense and does not allow to consider possible changes in time. Therefore it is better to use a method of extrapolation when forecasting for the short period of time.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Optimization method on the basis of the functional and cost analysis, i.e. on the basis of calculation of economic efficiency, comparison in time of expenses and effect and a choice on this basis of the best option. But here the analysis of a variation of effect from operation (application) of object of standardization is not provided.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Method on the basis of engineering calculations (durability, accuracy, wear resistance, productivity and other indicators). Is based on known methods of </w:t>
      </w:r>
      <w:r w:rsidRPr="00D97942">
        <w:rPr>
          <w:rFonts w:ascii="Times New Roman" w:hAnsi="Times New Roman" w:cs="Times New Roman"/>
          <w:sz w:val="28"/>
          <w:szCs w:val="28"/>
          <w:lang w:val="en-US"/>
        </w:rPr>
        <w:lastRenderedPageBreak/>
        <w:t>calculation: accuracy of a method is rather great, but it cannot be used for comparison purposes various objects, but only same.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iCs/>
          <w:sz w:val="28"/>
          <w:szCs w:val="28"/>
          <w:lang w:val="en-US"/>
        </w:rPr>
      </w:pPr>
      <w:r w:rsidRPr="00D97942">
        <w:rPr>
          <w:rFonts w:ascii="Times New Roman" w:hAnsi="Times New Roman" w:cs="Times New Roman"/>
          <w:b/>
          <w:iCs/>
          <w:sz w:val="28"/>
          <w:szCs w:val="28"/>
          <w:lang w:val="en-US"/>
        </w:rPr>
        <w:t>Expert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Are based on intuition, erudition and experience of experts. Expert opinions have to differ in the high level of accuracy, reliability, argumentativeness, impartiality, independence of opinion of colleagues, novelty, courage and scale. Expert methods are applied when knowledge of object cannot be gained theoretical or experimentally.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There are following expert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heuristic (brainstorming, scenario, biographical, attack by a rating) and collective examination. The most objective and perspective method is considered a method of collective examination within groups of experts.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However depending on specific conditions combinations of these methods can be applied.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most used </w:t>
      </w:r>
      <w:r w:rsidRPr="00D97942">
        <w:rPr>
          <w:rFonts w:ascii="Times New Roman" w:hAnsi="Times New Roman" w:cs="Times New Roman"/>
          <w:b/>
          <w:sz w:val="28"/>
          <w:szCs w:val="28"/>
          <w:lang w:val="en-US"/>
        </w:rPr>
        <w:t>special methods</w:t>
      </w:r>
      <w:r w:rsidRPr="00D97942">
        <w:rPr>
          <w:rFonts w:ascii="Times New Roman" w:hAnsi="Times New Roman" w:cs="Times New Roman"/>
          <w:sz w:val="28"/>
          <w:szCs w:val="28"/>
          <w:lang w:val="en-US"/>
        </w:rPr>
        <w:t xml:space="preserve"> of standardization:</w:t>
      </w:r>
    </w:p>
    <w:p w:rsidR="00281E75" w:rsidRPr="00DB78F7" w:rsidRDefault="00281E75" w:rsidP="00DB78F7">
      <w:pPr>
        <w:numPr>
          <w:ilvl w:val="0"/>
          <w:numId w:val="32"/>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unification;</w:t>
      </w:r>
    </w:p>
    <w:p w:rsidR="00281E75" w:rsidRPr="00DB78F7" w:rsidRDefault="00281E75" w:rsidP="00DB78F7">
      <w:pPr>
        <w:numPr>
          <w:ilvl w:val="0"/>
          <w:numId w:val="32"/>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typification;</w:t>
      </w:r>
    </w:p>
    <w:p w:rsidR="00281E75" w:rsidRPr="00DB78F7" w:rsidRDefault="00281E75" w:rsidP="00DB78F7">
      <w:pPr>
        <w:numPr>
          <w:ilvl w:val="0"/>
          <w:numId w:val="32"/>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agregatirovaniye;</w:t>
      </w:r>
    </w:p>
    <w:p w:rsidR="00281E75" w:rsidRPr="00DB78F7" w:rsidRDefault="00281E75" w:rsidP="00DB78F7">
      <w:pPr>
        <w:numPr>
          <w:ilvl w:val="0"/>
          <w:numId w:val="32"/>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modulation.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Also such special methods as parametrical standardization, complex standardization and the advancing standardization are known. Let's dwell upon more applied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The most applied general scientific methods of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Methods of systematization, classification and coding</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Systematization of objects of standardization </w:t>
      </w:r>
      <w:r w:rsidRPr="00D97942">
        <w:rPr>
          <w:rFonts w:ascii="Times New Roman" w:hAnsi="Times New Roman" w:cs="Times New Roman"/>
          <w:sz w:val="28"/>
          <w:szCs w:val="28"/>
          <w:lang w:val="en-US"/>
        </w:rPr>
        <w:t>consists in scientific consecutive classification (classification) and ranging of set of concrete objects of standardization. Systematization of any objects aims to arrange them in the sequence forming the certain system convenient for use. The simplest system is alphabetic, used in various dictionaries and reference books. Also serial numbering of the systematized objects or their arrangement in chronological sequence is applied. So, for example, state standard specifications are registered on the increasing order of numbers after which two last figures of year of their acceptance are specified.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a century of computer technologies, for the purpose of ensuring information compatibility, development of the uniform principles and methods of systematization: classifications, codings and identifications it is especially actual.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kind of systematization is classification.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b/>
          <w:bCs/>
          <w:i/>
          <w:iCs/>
          <w:sz w:val="28"/>
          <w:szCs w:val="28"/>
          <w:lang w:val="en-US"/>
        </w:rPr>
        <w:t xml:space="preserve">Classification </w:t>
      </w:r>
      <w:r w:rsidRPr="00D97942">
        <w:rPr>
          <w:rFonts w:ascii="Times New Roman" w:hAnsi="Times New Roman" w:cs="Times New Roman"/>
          <w:sz w:val="28"/>
          <w:szCs w:val="28"/>
          <w:lang w:val="en-US"/>
        </w:rPr>
        <w:t xml:space="preserve">– </w:t>
      </w:r>
      <w:r w:rsidRPr="00D97942">
        <w:rPr>
          <w:rFonts w:ascii="Times New Roman" w:hAnsi="Times New Roman" w:cs="Times New Roman"/>
          <w:i/>
          <w:iCs/>
          <w:sz w:val="28"/>
          <w:szCs w:val="28"/>
          <w:lang w:val="en-US"/>
        </w:rPr>
        <w:t>division of a set of objects into classification groups (taxons) according to similarity or distinction of certain signs and according to the accepted methods.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Sign – </w:t>
      </w:r>
      <w:r w:rsidRPr="00D97942">
        <w:rPr>
          <w:rFonts w:ascii="Times New Roman" w:hAnsi="Times New Roman" w:cs="Times New Roman"/>
          <w:sz w:val="28"/>
          <w:szCs w:val="28"/>
          <w:lang w:val="en-US"/>
        </w:rPr>
        <w:t xml:space="preserve">the specific property of object distinguishing it from other forms of object. At classification objects settle down on classes, subclasses, types, groups to </w:t>
      </w:r>
      <w:r w:rsidRPr="00D97942">
        <w:rPr>
          <w:rFonts w:ascii="Times New Roman" w:hAnsi="Times New Roman" w:cs="Times New Roman"/>
          <w:sz w:val="28"/>
          <w:szCs w:val="28"/>
          <w:lang w:val="en-US"/>
        </w:rPr>
        <w:lastRenderedPageBreak/>
        <w:t>categories and other taxons depending on their general signs, i.e. systems of the coordinated objects are created.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Each object (subject, the phenomenon, process) is defined by a feature set, other objects allocating it from a set.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necessary to understand that in general classification represents a method of streamlining of any objects therefore its application is universal.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Only definitions of the concept "classification (classification)", it is known more than 900. And giving rather clear concept about sense of classification it is considered one of the most widespread the following: the system of the coordinated concepts (classes of objects) of any area of knowledge or activity of the person used as means of establishment of communications between these concepts or classes of objects. In a broad sense, the concept "classification" is process of reduction, compression of the classifying object of information variety arriving on "entrance". Such understanding of classification gives it the status of "metaprocess" and in system of concepts of the theory provides the basis for formation of "classification metascience" – metataxonomy.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As the person as system of processing of information, is limited in time and space (amount of objects of simultaneous perception), classification as a method of compression of the information variety arriving on "entrance" of this system reduces an overtime, virtually expanding perception space. It is necessary to pay attention to interesting regularity: reducing time, we expand space, as well upside-down. The allocated information space of object forms some volume filled with a certain content of concept about this object. Thus we understand system of properties (signs) of the object determined by this concept as the content of concept. Concept volume – the set of forms of object reflected by this content of concept.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Let's notice as well that classification and coding are directly connected with activization of process of thinking, especially in that its part which is responsible for perception of information. The pilot studies conducted by U. Hamilton and J. Miller showed that the person, using random access memory, can optimum hold in it 7 ±</w:t>
      </w:r>
      <w:r w:rsidRPr="00D97942">
        <w:rPr>
          <w:rFonts w:ascii="Times New Roman" w:eastAsia="SymbolMT" w:hAnsi="Times New Roman" w:cs="Times New Roman"/>
          <w:sz w:val="28"/>
          <w:szCs w:val="28"/>
          <w:lang w:val="en-US"/>
        </w:rPr>
        <w:t xml:space="preserve"> </w:t>
      </w:r>
      <w:r w:rsidRPr="00D97942">
        <w:rPr>
          <w:rFonts w:ascii="Times New Roman" w:hAnsi="Times New Roman" w:cs="Times New Roman"/>
          <w:sz w:val="28"/>
          <w:szCs w:val="28"/>
          <w:lang w:val="en-US"/>
        </w:rPr>
        <w:t>2 units of information, object (the subjects or images of any nature connected by uniform sense mean). That is the most productive work of the performer is started on possibility of fast storing and the subsequent free manipulation by seven objects. Optimization of work of the performer on management of productions also is connected with this aspect.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Considering the enormous volume of data in modern production systems, their information support in the real mode of time is necessary for their accurate functioning. High-quality classification of these data and methods of computer support, reducing time of their processing, give the chance to come nearer to such mode that makes essential part of optimization of production control.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Methods of classification are substantially connected with methods of division of a set into subsets. There are two main methods of classification of objects: hierarchical and facet.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lastRenderedPageBreak/>
        <w:t xml:space="preserve">The hierarchical method </w:t>
      </w:r>
      <w:r w:rsidRPr="00D97942">
        <w:rPr>
          <w:rFonts w:ascii="Times New Roman" w:hAnsi="Times New Roman" w:cs="Times New Roman"/>
          <w:sz w:val="28"/>
          <w:szCs w:val="28"/>
          <w:lang w:val="en-US"/>
        </w:rPr>
        <w:t xml:space="preserve">of classification is that the initial set of objects is consistently shared into subsets (classification groups, taxons), and those in turn on the subsets etc., schematically it can be presented as follows (fig. 4.1).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set of objects is shared into classes, groups, types, etc. on the main signs characterizing these objects by the principle "from the general to the particular".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That is each group according to the chosen sign (the division basis) shares on some other groups, each of which on other sign shares on some subordinated groups, etc.</w: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106" style="position:absolute;left:0;text-align:left;margin-left:139.2pt;margin-top:.75pt;width:115.5pt;height:30.75pt;z-index:251649536">
            <v:textbox>
              <w:txbxContent>
                <w:p w:rsidR="00281E75" w:rsidRPr="00F82956" w:rsidRDefault="00281E75" w:rsidP="00C66722">
                  <w:pPr>
                    <w:jc w:val="center"/>
                    <w:rPr>
                      <w:rFonts w:ascii="Times New Roman" w:hAnsi="Times New Roman" w:cs="Times New Roman"/>
                      <w:sz w:val="44"/>
                      <w:szCs w:val="44"/>
                    </w:rPr>
                  </w:pPr>
                  <w:r w:rsidRPr="00F82956">
                    <w:rPr>
                      <w:rFonts w:ascii="Times New Roman" w:hAnsi="Times New Roman" w:cs="Times New Roman"/>
                      <w:sz w:val="44"/>
                      <w:szCs w:val="44"/>
                    </w:rPr>
                    <w:t>M</w:t>
                  </w:r>
                </w:p>
              </w:txbxContent>
            </v:textbox>
          </v:rect>
        </w:pic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116" type="#_x0000_t32" style="position:absolute;left:0;text-align:left;margin-left:195.45pt;margin-top:15.45pt;width:0;height:12pt;z-index:251650560" o:connectortype="straight"/>
        </w:pic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17" type="#_x0000_t32" style="position:absolute;left:0;text-align:left;margin-left:312.45pt;margin-top:4.65pt;width:0;height:6.7pt;z-index:251651584" o:connectortype="straight"/>
        </w:pict>
      </w:r>
      <w:r>
        <w:rPr>
          <w:rFonts w:ascii="Times New Roman" w:hAnsi="Times New Roman" w:cs="Times New Roman"/>
          <w:noProof/>
          <w:sz w:val="28"/>
          <w:szCs w:val="28"/>
        </w:rPr>
        <w:pict>
          <v:shape id="_x0000_s1115" type="#_x0000_t32" style="position:absolute;left:0;text-align:left;margin-left:64.95pt;margin-top:4.65pt;width:0;height:6.7pt;z-index:251652608" o:connectortype="straight"/>
        </w:pict>
      </w:r>
      <w:r>
        <w:rPr>
          <w:rFonts w:ascii="Times New Roman" w:hAnsi="Times New Roman" w:cs="Times New Roman"/>
          <w:noProof/>
          <w:sz w:val="28"/>
          <w:szCs w:val="28"/>
        </w:rPr>
        <w:pict>
          <v:shape id="_x0000_s1114" type="#_x0000_t32" style="position:absolute;left:0;text-align:left;margin-left:64.95pt;margin-top:4.6pt;width:247.5pt;height:.05pt;flip:x;z-index:251653632" o:connectortype="straight"/>
        </w:pict>
      </w:r>
      <w:r>
        <w:rPr>
          <w:rFonts w:ascii="Times New Roman" w:hAnsi="Times New Roman" w:cs="Times New Roman"/>
          <w:noProof/>
          <w:sz w:val="28"/>
          <w:szCs w:val="28"/>
        </w:rPr>
        <w:pict>
          <v:rect id="_x0000_s1109" style="position:absolute;left:0;text-align:left;margin-left:272.7pt;margin-top:11.35pt;width:115.5pt;height:30.75pt;z-index:251654656">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m3</w:t>
                  </w:r>
                </w:p>
              </w:txbxContent>
            </v:textbox>
          </v:rect>
        </w:pict>
      </w:r>
      <w:r>
        <w:rPr>
          <w:rFonts w:ascii="Times New Roman" w:hAnsi="Times New Roman" w:cs="Times New Roman"/>
          <w:noProof/>
          <w:sz w:val="28"/>
          <w:szCs w:val="28"/>
        </w:rPr>
        <w:pict>
          <v:rect id="_x0000_s1108" style="position:absolute;left:0;text-align:left;margin-left:139.2pt;margin-top:11.35pt;width:115.5pt;height:30.75pt;z-index:251655680">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m2</w:t>
                  </w:r>
                </w:p>
              </w:txbxContent>
            </v:textbox>
          </v:rect>
        </w:pict>
      </w:r>
      <w:r>
        <w:rPr>
          <w:rFonts w:ascii="Times New Roman" w:hAnsi="Times New Roman" w:cs="Times New Roman"/>
          <w:noProof/>
          <w:sz w:val="28"/>
          <w:szCs w:val="28"/>
        </w:rPr>
        <w:pict>
          <v:rect id="_x0000_s1107" style="position:absolute;left:0;text-align:left;margin-left:8.7pt;margin-top:11.35pt;width:115.5pt;height:30.75pt;z-index:251656704">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m1</w:t>
                  </w:r>
                </w:p>
              </w:txbxContent>
            </v:textbox>
          </v:rect>
        </w:pic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18" type="#_x0000_t32" style="position:absolute;left:0;text-align:left;margin-left:195.45pt;margin-top:9.9pt;width:.05pt;height:13.5pt;z-index:251657728" o:connectortype="straight">
            <v:stroke endarrow="block"/>
          </v:shape>
        </w:pic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23" type="#_x0000_t32" style="position:absolute;left:0;text-align:left;margin-left:358.15pt;margin-top:7.3pt;width:.05pt;height:13.5pt;z-index:251658752" o:connectortype="straight">
            <v:stroke endarrow="block"/>
          </v:shape>
        </w:pict>
      </w:r>
      <w:r>
        <w:rPr>
          <w:rFonts w:ascii="Times New Roman" w:hAnsi="Times New Roman" w:cs="Times New Roman"/>
          <w:noProof/>
          <w:sz w:val="28"/>
          <w:szCs w:val="28"/>
        </w:rPr>
        <w:pict>
          <v:shape id="_x0000_s1122" type="#_x0000_t32" style="position:absolute;left:0;text-align:left;margin-left:248.7pt;margin-top:7.3pt;width:.05pt;height:13.5pt;z-index:251659776" o:connectortype="straight">
            <v:stroke endarrow="block"/>
          </v:shape>
        </w:pict>
      </w:r>
      <w:r>
        <w:rPr>
          <w:rFonts w:ascii="Times New Roman" w:hAnsi="Times New Roman" w:cs="Times New Roman"/>
          <w:noProof/>
          <w:sz w:val="28"/>
          <w:szCs w:val="28"/>
        </w:rPr>
        <w:pict>
          <v:shape id="_x0000_s1121" type="#_x0000_t32" style="position:absolute;left:0;text-align:left;margin-left:148.9pt;margin-top:7.3pt;width:.05pt;height:13.5pt;z-index:251660800" o:connectortype="straight">
            <v:stroke endarrow="block"/>
          </v:shape>
        </w:pict>
      </w:r>
      <w:r>
        <w:rPr>
          <w:rFonts w:ascii="Times New Roman" w:hAnsi="Times New Roman" w:cs="Times New Roman"/>
          <w:noProof/>
          <w:sz w:val="28"/>
          <w:szCs w:val="28"/>
        </w:rPr>
        <w:pict>
          <v:shape id="_x0000_s1120" type="#_x0000_t32" style="position:absolute;left:0;text-align:left;margin-left:37.95pt;margin-top:7.3pt;width:.05pt;height:13.5pt;z-index:251661824" o:connectortype="straight">
            <v:stroke endarrow="block"/>
          </v:shape>
        </w:pict>
      </w:r>
      <w:r>
        <w:rPr>
          <w:rFonts w:ascii="Times New Roman" w:hAnsi="Times New Roman" w:cs="Times New Roman"/>
          <w:noProof/>
          <w:sz w:val="28"/>
          <w:szCs w:val="28"/>
        </w:rPr>
        <w:pict>
          <v:shape id="_x0000_s1119" type="#_x0000_t32" style="position:absolute;left:0;text-align:left;margin-left:37.95pt;margin-top:7.3pt;width:320.25pt;height:0;z-index:251662848" o:connectortype="straight"/>
        </w:pic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rect id="_x0000_s1113" style="position:absolute;left:0;text-align:left;margin-left:316.95pt;margin-top:4.7pt;width:84.75pt;height:30.75pt;z-index:251663872">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m24</w:t>
                  </w:r>
                </w:p>
              </w:txbxContent>
            </v:textbox>
          </v:rect>
        </w:pict>
      </w:r>
      <w:r>
        <w:rPr>
          <w:rFonts w:ascii="Times New Roman" w:hAnsi="Times New Roman" w:cs="Times New Roman"/>
          <w:noProof/>
          <w:sz w:val="28"/>
          <w:szCs w:val="28"/>
        </w:rPr>
        <w:pict>
          <v:rect id="_x0000_s1112" style="position:absolute;left:0;text-align:left;margin-left:217.2pt;margin-top:4.7pt;width:64.5pt;height:30.75pt;z-index:251664896">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m23</w:t>
                  </w:r>
                </w:p>
              </w:txbxContent>
            </v:textbox>
          </v:rect>
        </w:pict>
      </w:r>
      <w:r>
        <w:rPr>
          <w:rFonts w:ascii="Times New Roman" w:hAnsi="Times New Roman" w:cs="Times New Roman"/>
          <w:noProof/>
          <w:sz w:val="28"/>
          <w:szCs w:val="28"/>
        </w:rPr>
        <w:pict>
          <v:rect id="_x0000_s1111" style="position:absolute;left:0;text-align:left;margin-left:112.2pt;margin-top:4.7pt;width:71.25pt;height:30.75pt;z-index:251665920">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m22</w:t>
                  </w:r>
                </w:p>
              </w:txbxContent>
            </v:textbox>
          </v:rect>
        </w:pict>
      </w:r>
      <w:r>
        <w:rPr>
          <w:rFonts w:ascii="Times New Roman" w:hAnsi="Times New Roman" w:cs="Times New Roman"/>
          <w:noProof/>
          <w:sz w:val="28"/>
          <w:szCs w:val="28"/>
        </w:rPr>
        <w:pict>
          <v:rect id="_x0000_s1110" style="position:absolute;left:0;text-align:left;margin-left:4.95pt;margin-top:4.7pt;width:71.25pt;height:30.75pt;z-index:251666944">
            <v:textbox>
              <w:txbxContent>
                <w:p w:rsidR="00281E75" w:rsidRPr="00F82956" w:rsidRDefault="00281E75" w:rsidP="00C66722">
                  <w:pPr>
                    <w:jc w:val="center"/>
                    <w:rPr>
                      <w:rFonts w:ascii="Times New Roman" w:hAnsi="Times New Roman" w:cs="Times New Roman"/>
                      <w:sz w:val="28"/>
                      <w:szCs w:val="28"/>
                      <w:lang w:val="en-US"/>
                    </w:rPr>
                  </w:pPr>
                  <w:r w:rsidRPr="00F82956">
                    <w:rPr>
                      <w:rFonts w:ascii="Times New Roman" w:hAnsi="Times New Roman" w:cs="Times New Roman"/>
                      <w:sz w:val="28"/>
                      <w:szCs w:val="28"/>
                      <w:lang w:val="en-US"/>
                    </w:rPr>
                    <w:t>m21</w:t>
                  </w:r>
                </w:p>
              </w:txbxContent>
            </v:textbox>
          </v:rect>
        </w:pict>
      </w:r>
    </w:p>
    <w:p w:rsidR="00F82956" w:rsidRDefault="00F82956" w:rsidP="00DB78F7">
      <w:pPr>
        <w:autoSpaceDE w:val="0"/>
        <w:autoSpaceDN w:val="0"/>
        <w:adjustRightInd w:val="0"/>
        <w:spacing w:after="0" w:line="240" w:lineRule="auto"/>
        <w:ind w:firstLine="709"/>
        <w:jc w:val="center"/>
        <w:rPr>
          <w:rFonts w:ascii="Times New Roman" w:hAnsi="Times New Roman" w:cs="Times New Roman"/>
          <w:b/>
          <w:bCs/>
          <w:iCs/>
          <w:sz w:val="28"/>
          <w:szCs w:val="28"/>
          <w:lang w:val="en-US"/>
        </w:rPr>
      </w:pPr>
    </w:p>
    <w:p w:rsidR="00F82956" w:rsidRDefault="00F82956" w:rsidP="00DB78F7">
      <w:pPr>
        <w:autoSpaceDE w:val="0"/>
        <w:autoSpaceDN w:val="0"/>
        <w:adjustRightInd w:val="0"/>
        <w:spacing w:after="0" w:line="240" w:lineRule="auto"/>
        <w:ind w:firstLine="709"/>
        <w:jc w:val="center"/>
        <w:rPr>
          <w:rFonts w:ascii="Times New Roman" w:hAnsi="Times New Roman" w:cs="Times New Roman"/>
          <w:b/>
          <w:bCs/>
          <w:iCs/>
          <w:sz w:val="28"/>
          <w:szCs w:val="28"/>
          <w:lang w:val="en-US"/>
        </w:rPr>
      </w:pPr>
    </w:p>
    <w:p w:rsidR="00281E75" w:rsidRPr="00D97942" w:rsidRDefault="00281E75" w:rsidP="00DB78F7">
      <w:pPr>
        <w:autoSpaceDE w:val="0"/>
        <w:autoSpaceDN w:val="0"/>
        <w:adjustRightInd w:val="0"/>
        <w:spacing w:after="0" w:line="240" w:lineRule="auto"/>
        <w:ind w:firstLine="709"/>
        <w:jc w:val="center"/>
        <w:rPr>
          <w:rFonts w:ascii="Times New Roman" w:hAnsi="Times New Roman" w:cs="Times New Roman"/>
          <w:sz w:val="28"/>
          <w:szCs w:val="28"/>
          <w:lang w:val="en-US"/>
        </w:rPr>
      </w:pPr>
      <w:r w:rsidRPr="00D97942">
        <w:rPr>
          <w:rFonts w:ascii="Times New Roman" w:hAnsi="Times New Roman" w:cs="Times New Roman"/>
          <w:b/>
          <w:bCs/>
          <w:iCs/>
          <w:sz w:val="28"/>
          <w:szCs w:val="28"/>
          <w:lang w:val="en-US"/>
        </w:rPr>
        <w:t xml:space="preserve">Figure </w:t>
      </w:r>
      <w:r w:rsidR="00F82956">
        <w:rPr>
          <w:rFonts w:ascii="Times New Roman" w:hAnsi="Times New Roman" w:cs="Times New Roman"/>
          <w:b/>
          <w:bCs/>
          <w:iCs/>
          <w:sz w:val="28"/>
          <w:szCs w:val="28"/>
          <w:lang w:val="en-US"/>
        </w:rPr>
        <w:t>30</w:t>
      </w:r>
      <w:r w:rsidRPr="00D97942">
        <w:rPr>
          <w:rFonts w:ascii="Times New Roman" w:hAnsi="Times New Roman" w:cs="Times New Roman"/>
          <w:b/>
          <w:bCs/>
          <w:iCs/>
          <w:sz w:val="28"/>
          <w:szCs w:val="28"/>
          <w:lang w:val="en-US"/>
        </w:rPr>
        <w:t xml:space="preserve">.1 </w:t>
      </w:r>
      <w:r w:rsidRPr="00D97942">
        <w:rPr>
          <w:rFonts w:ascii="Times New Roman" w:hAnsi="Times New Roman" w:cs="Times New Roman"/>
          <w:bCs/>
          <w:iCs/>
          <w:sz w:val="28"/>
          <w:szCs w:val="28"/>
          <w:lang w:val="en-US"/>
        </w:rPr>
        <w:t>Hierarchical method</w:t>
      </w:r>
      <w:r w:rsidRPr="00D97942">
        <w:rPr>
          <w:rFonts w:ascii="Times New Roman" w:hAnsi="Times New Roman" w:cs="Times New Roman"/>
          <w:b/>
          <w:bCs/>
          <w:i/>
          <w:iCs/>
          <w:sz w:val="28"/>
          <w:szCs w:val="28"/>
          <w:lang w:val="en-US"/>
        </w:rPr>
        <w:t xml:space="preserve"> </w:t>
      </w:r>
      <w:r w:rsidRPr="00D97942">
        <w:rPr>
          <w:rFonts w:ascii="Times New Roman" w:hAnsi="Times New Roman" w:cs="Times New Roman"/>
          <w:sz w:val="28"/>
          <w:szCs w:val="28"/>
          <w:lang w:val="en-US"/>
        </w:rPr>
        <w:t>of classification</w:t>
      </w:r>
    </w:p>
    <w:p w:rsidR="00281E75" w:rsidRPr="00D97942" w:rsidRDefault="00281E75" w:rsidP="00DB78F7">
      <w:pPr>
        <w:autoSpaceDE w:val="0"/>
        <w:autoSpaceDN w:val="0"/>
        <w:adjustRightInd w:val="0"/>
        <w:spacing w:after="0" w:line="240" w:lineRule="auto"/>
        <w:ind w:firstLine="709"/>
        <w:jc w:val="center"/>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Thus, between classification groups the relation of submission (hierarchy) is established. Feature of this method is the rigid communication between separate classification groups revealed through a community and distinction of essential signs. </w:t>
      </w:r>
      <w:r w:rsidRPr="00D97942">
        <w:rPr>
          <w:rFonts w:ascii="Times New Roman" w:hAnsi="Times New Roman" w:cs="Times New Roman"/>
          <w:i/>
          <w:iCs/>
          <w:sz w:val="28"/>
          <w:szCs w:val="28"/>
          <w:lang w:val="en-US"/>
        </w:rPr>
        <w:t xml:space="preserve">Level </w:t>
      </w:r>
      <w:r w:rsidRPr="00D97942">
        <w:rPr>
          <w:rFonts w:ascii="Times New Roman" w:hAnsi="Times New Roman" w:cs="Times New Roman"/>
          <w:sz w:val="28"/>
          <w:szCs w:val="28"/>
          <w:lang w:val="en-US"/>
        </w:rPr>
        <w:t>(a step, a stage) of classification which forms set of taxons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is the cornerstone of division of an initial set into subsets. Each level and each taxon is caused by the essential sign.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Carrying out classification by a hierarchical method is carried out in such sequence:</w:t>
      </w:r>
    </w:p>
    <w:p w:rsidR="00281E75" w:rsidRPr="00D97942" w:rsidRDefault="00281E75" w:rsidP="00DB78F7">
      <w:pPr>
        <w:numPr>
          <w:ilvl w:val="0"/>
          <w:numId w:val="33"/>
        </w:numPr>
        <w:tabs>
          <w:tab w:val="clear" w:pos="720"/>
          <w:tab w:val="num" w:pos="-426"/>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definition of an initial set of objects;</w:t>
      </w:r>
    </w:p>
    <w:p w:rsidR="00281E75" w:rsidRPr="00D97942" w:rsidRDefault="00281E75" w:rsidP="00DB78F7">
      <w:pPr>
        <w:numPr>
          <w:ilvl w:val="0"/>
          <w:numId w:val="33"/>
        </w:numPr>
        <w:tabs>
          <w:tab w:val="clear" w:pos="720"/>
          <w:tab w:val="num" w:pos="-426"/>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identification of essential (fundamental) signs of objects of classification;</w:t>
      </w:r>
    </w:p>
    <w:p w:rsidR="00281E75" w:rsidRPr="00D97942" w:rsidRDefault="00281E75" w:rsidP="00DB78F7">
      <w:pPr>
        <w:numPr>
          <w:ilvl w:val="0"/>
          <w:numId w:val="33"/>
        </w:numPr>
        <w:tabs>
          <w:tab w:val="clear" w:pos="720"/>
          <w:tab w:val="num" w:pos="-426"/>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choice of a sequence of essential signs – levels of division and their quantity.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The facet method </w:t>
      </w:r>
      <w:r w:rsidRPr="00D97942">
        <w:rPr>
          <w:rFonts w:ascii="Times New Roman" w:hAnsi="Times New Roman" w:cs="Times New Roman"/>
          <w:sz w:val="28"/>
          <w:szCs w:val="28"/>
          <w:lang w:val="en-US"/>
        </w:rPr>
        <w:t>of classification is that the initial set of objects is shared into the independent subsets (classification groups, taxons) possessing the certain set signs necessary for the solution of specific specialized objectives. For example, the footwear by types of materials of production is divided on leather, rubber, valyany, on gender and age signs – man's, female and children's.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Classification by a facet method is carried out in such sequence:</w:t>
      </w:r>
    </w:p>
    <w:p w:rsidR="00281E75" w:rsidRPr="00D97942" w:rsidRDefault="00281E75" w:rsidP="00DB78F7">
      <w:pPr>
        <w:numPr>
          <w:ilvl w:val="0"/>
          <w:numId w:val="34"/>
        </w:numPr>
        <w:tabs>
          <w:tab w:val="clear" w:pos="720"/>
          <w:tab w:val="num" w:pos="-567"/>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definition of an initial set of objects;</w:t>
      </w:r>
    </w:p>
    <w:p w:rsidR="00281E75" w:rsidRPr="00D97942" w:rsidRDefault="00281E75" w:rsidP="00DB78F7">
      <w:pPr>
        <w:numPr>
          <w:ilvl w:val="0"/>
          <w:numId w:val="34"/>
        </w:numPr>
        <w:tabs>
          <w:tab w:val="clear" w:pos="720"/>
          <w:tab w:val="num" w:pos="-567"/>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identification of the main (essential) signs which are comprehensively characterizing object of classification;</w:t>
      </w:r>
    </w:p>
    <w:p w:rsidR="00281E75" w:rsidRPr="00D97942" w:rsidRDefault="00281E75" w:rsidP="00DB78F7">
      <w:pPr>
        <w:numPr>
          <w:ilvl w:val="0"/>
          <w:numId w:val="34"/>
        </w:numPr>
        <w:tabs>
          <w:tab w:val="clear" w:pos="720"/>
          <w:tab w:val="num" w:pos="-567"/>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grouping of uniform signs in faseta and assignment of codes by it;</w:t>
      </w:r>
    </w:p>
    <w:p w:rsidR="00281E75" w:rsidRPr="00D97942" w:rsidRDefault="00281E75" w:rsidP="00DB78F7">
      <w:pPr>
        <w:numPr>
          <w:ilvl w:val="0"/>
          <w:numId w:val="34"/>
        </w:numPr>
        <w:tabs>
          <w:tab w:val="clear" w:pos="720"/>
          <w:tab w:val="num" w:pos="-567"/>
          <w:tab w:val="left" w:pos="426"/>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definition of facet formulas for formation of subsets.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Feature of a facet method consists that subsets are formed by the principle "from the particular to the general", i.e. on the basis of various sets of concrete characteristics of object.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advantage of facet classification is flexibility which allows to systematize objects on a necessary feature set and to carry out information search in any feature set. However formation of this set in manual option can cause certain difficulties because of complexity of specialized search information.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Coding </w:t>
      </w:r>
      <w:r w:rsidRPr="00D97942">
        <w:rPr>
          <w:rFonts w:ascii="Times New Roman" w:hAnsi="Times New Roman" w:cs="Times New Roman"/>
          <w:sz w:val="28"/>
          <w:szCs w:val="28"/>
          <w:lang w:val="en-US"/>
        </w:rPr>
        <w:t>– the assignment of unique designation (code) to object or group of objects allowing to replace their name with several symbols.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Code </w:t>
      </w:r>
      <w:r w:rsidRPr="00D97942">
        <w:rPr>
          <w:rFonts w:ascii="Times New Roman" w:hAnsi="Times New Roman" w:cs="Times New Roman"/>
          <w:i/>
          <w:iCs/>
          <w:sz w:val="28"/>
          <w:szCs w:val="28"/>
          <w:lang w:val="en-US"/>
        </w:rPr>
        <w:t xml:space="preserve">– </w:t>
      </w:r>
      <w:r w:rsidRPr="00D97942">
        <w:rPr>
          <w:rFonts w:ascii="Times New Roman" w:hAnsi="Times New Roman" w:cs="Times New Roman"/>
          <w:sz w:val="28"/>
          <w:szCs w:val="28"/>
          <w:lang w:val="en-US"/>
        </w:rPr>
        <w:t>a sign or set of the signs appropriated to objects according to the accepted coding method. Code designation is characterized by the alphabet of a code, the category, structure, length and control number.</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i/>
          <w:iCs/>
          <w:sz w:val="28"/>
          <w:szCs w:val="28"/>
          <w:lang w:val="en-US"/>
        </w:rPr>
        <w:t xml:space="preserve">The alphabet of a code – </w:t>
      </w:r>
      <w:r w:rsidRPr="00D97942">
        <w:rPr>
          <w:rFonts w:ascii="Times New Roman" w:hAnsi="Times New Roman" w:cs="Times New Roman"/>
          <w:sz w:val="28"/>
          <w:szCs w:val="28"/>
          <w:lang w:val="en-US"/>
        </w:rPr>
        <w:t>system of signs (symbols) accepted for designation of a code</w:t>
      </w:r>
      <w:r w:rsidRPr="00D97942">
        <w:rPr>
          <w:rFonts w:ascii="Times New Roman" w:hAnsi="Times New Roman" w:cs="Times New Roman"/>
          <w:i/>
          <w:iCs/>
          <w:sz w:val="28"/>
          <w:szCs w:val="28"/>
          <w:lang w:val="en-US"/>
        </w:rPr>
        <w: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i/>
          <w:iCs/>
          <w:sz w:val="28"/>
          <w:szCs w:val="28"/>
          <w:lang w:val="en-US"/>
        </w:rPr>
        <w:t xml:space="preserve">The category of a code </w:t>
      </w:r>
      <w:r w:rsidRPr="00D97942">
        <w:rPr>
          <w:rFonts w:ascii="Times New Roman" w:hAnsi="Times New Roman" w:cs="Times New Roman"/>
          <w:sz w:val="28"/>
          <w:szCs w:val="28"/>
          <w:lang w:val="en-US"/>
        </w:rPr>
        <w:t>– a sign position in a code</w:t>
      </w:r>
      <w:r w:rsidRPr="00D97942">
        <w:rPr>
          <w:rFonts w:ascii="Times New Roman" w:hAnsi="Times New Roman" w:cs="Times New Roman"/>
          <w:i/>
          <w:iCs/>
          <w:sz w:val="28"/>
          <w:szCs w:val="28"/>
          <w:lang w:val="en-US"/>
        </w:rPr>
        <w: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Structure of a code </w:t>
      </w:r>
      <w:r w:rsidRPr="00D97942">
        <w:rPr>
          <w:rFonts w:ascii="Times New Roman" w:hAnsi="Times New Roman" w:cs="Times New Roman"/>
          <w:sz w:val="28"/>
          <w:szCs w:val="28"/>
          <w:lang w:val="en-US"/>
        </w:rPr>
        <w:t>– a symbol of structure and a graphic representation of sequence of an arrangement of signs in a code and the names of levels of division corresponding to these signs.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number of signs in a code is defined by its structure and depends on amount of the objects entering the subsets formed at each level of division. When determining number of signs at each level of division it must be kept in mind possibility of emergence of new objects and to provide reserve codes.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Codes have to meet the following main requirements:</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to have the minimum number of signs (the minimum length) sufficient for coding of all objects (signs) of the set set;</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to have a sufficient reserve for coding of again arising objects of the coded set;</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to be convenient for use by the person, and also for computer processing of the coded information;</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to provide possibility of automatic control of mistakes at input in computer systems.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Code length </w:t>
      </w:r>
      <w:r w:rsidRPr="00D97942">
        <w:rPr>
          <w:rFonts w:ascii="Times New Roman" w:hAnsi="Times New Roman" w:cs="Times New Roman"/>
          <w:sz w:val="28"/>
          <w:szCs w:val="28"/>
          <w:lang w:val="en-US"/>
        </w:rPr>
        <w:t>– number of signs in a code without gaps.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Control number </w:t>
      </w:r>
      <w:r w:rsidRPr="00D97942">
        <w:rPr>
          <w:rFonts w:ascii="Times New Roman" w:hAnsi="Times New Roman" w:cs="Times New Roman"/>
          <w:sz w:val="28"/>
          <w:szCs w:val="28"/>
          <w:lang w:val="en-US"/>
        </w:rPr>
        <w:t>– the settlement number used for check of record of a code.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There are consecutive, parallel, serial and serial and serial methods of coding of technical and economic information.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consecutive method </w:t>
      </w:r>
      <w:r w:rsidRPr="00D97942">
        <w:rPr>
          <w:rFonts w:ascii="Times New Roman" w:hAnsi="Times New Roman" w:cs="Times New Roman"/>
          <w:sz w:val="28"/>
          <w:szCs w:val="28"/>
          <w:lang w:val="en-US"/>
        </w:rPr>
        <w:t>of coding consists in formation of a code of classification group and (or) object of classification with use of codes of consistently located subordinates of the groups received at a hierarchical method of classification, and its assignment.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parallel method </w:t>
      </w:r>
      <w:r w:rsidRPr="00D97942">
        <w:rPr>
          <w:rFonts w:ascii="Times New Roman" w:hAnsi="Times New Roman" w:cs="Times New Roman"/>
          <w:sz w:val="28"/>
          <w:szCs w:val="28"/>
          <w:lang w:val="en-US"/>
        </w:rPr>
        <w:t>of coding consists in formation of a code of classification group and (or) object of classification with use of codes of the independent groups received at a facet method of classification and its assignment. The structure of a code in this case is defined by a facet formula.</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i/>
          <w:iCs/>
          <w:sz w:val="28"/>
          <w:szCs w:val="28"/>
          <w:lang w:val="en-US"/>
        </w:rPr>
        <w:lastRenderedPageBreak/>
        <w:t xml:space="preserve">The serial method </w:t>
      </w:r>
      <w:r w:rsidRPr="00D97942">
        <w:rPr>
          <w:rFonts w:ascii="Times New Roman" w:hAnsi="Times New Roman" w:cs="Times New Roman"/>
          <w:sz w:val="28"/>
          <w:szCs w:val="28"/>
          <w:lang w:val="en-US"/>
        </w:rPr>
        <w:t>of coding consists in formation of a code from numbers of a natural row and its assignment.</w:t>
      </w:r>
      <w:r w:rsidRPr="00D97942">
        <w:rPr>
          <w:rFonts w:ascii="Times New Roman" w:hAnsi="Times New Roman" w:cs="Times New Roman"/>
          <w:i/>
          <w:iCs/>
          <w:sz w:val="28"/>
          <w:szCs w:val="28"/>
          <w:lang w:val="en-US"/>
        </w:rPr>
        <w:t xml:space="preserve">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serial and serial </w:t>
      </w:r>
      <w:r w:rsidRPr="00D97942">
        <w:rPr>
          <w:rFonts w:ascii="Times New Roman" w:hAnsi="Times New Roman" w:cs="Times New Roman"/>
          <w:sz w:val="28"/>
          <w:szCs w:val="28"/>
          <w:lang w:val="en-US"/>
        </w:rPr>
        <w:t>method of coding consists in formation of a code from numbers of a natural row, fixing of separate series or ranges of these numbers behind objects of classification with identical signs and its assignment.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Other type of systematization is identification.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b/>
          <w:bCs/>
          <w:i/>
          <w:iCs/>
          <w:sz w:val="28"/>
          <w:szCs w:val="28"/>
          <w:lang w:val="en-US"/>
        </w:rPr>
        <w:t xml:space="preserve">Identification – </w:t>
      </w:r>
      <w:r w:rsidRPr="00D97942">
        <w:rPr>
          <w:rFonts w:ascii="Times New Roman" w:hAnsi="Times New Roman" w:cs="Times New Roman"/>
          <w:i/>
          <w:iCs/>
          <w:sz w:val="28"/>
          <w:szCs w:val="28"/>
          <w:lang w:val="en-US"/>
        </w:rPr>
        <w:t>assignment to object of the unique name, number, the sign, symbol or code allowing to allocate unambiguously it from a set of other objects.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Identification of production </w:t>
      </w:r>
      <w:r w:rsidRPr="00D97942">
        <w:rPr>
          <w:rFonts w:ascii="Times New Roman" w:hAnsi="Times New Roman" w:cs="Times New Roman"/>
          <w:sz w:val="28"/>
          <w:szCs w:val="28"/>
          <w:lang w:val="en-US"/>
        </w:rPr>
        <w:t>– establishment of identity of characteristics of production on its essential signs.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Information set for identification of object (product), as a rule, includes the name, a symbol, a code or number, and also designation of the normative or technical documentation defining characteristics of object of identification. Besides, additional properties and characteristics can be specified.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work order on classification and coding of information used for the solution of problems of management at various levels is regulated by a complex of state standards under the general name "Uniform System of Classification and Coding of Technical and Economic and Social Information" (ESKK TESI).</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Classification and coding of technical and economic information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ESKK TESI establishes structure and the content of works on creation of qualifiers of technical and economic information, to their maintenance in an actual state (maintaining) by modification, and also an order of development of qualifiers and their practical application.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sz w:val="28"/>
          <w:szCs w:val="28"/>
          <w:lang w:val="en-US"/>
        </w:rPr>
        <w:t xml:space="preserve">The qualifier </w:t>
      </w:r>
      <w:r w:rsidRPr="00D97942">
        <w:rPr>
          <w:rFonts w:ascii="Times New Roman" w:hAnsi="Times New Roman" w:cs="Times New Roman"/>
          <w:sz w:val="28"/>
          <w:szCs w:val="28"/>
          <w:lang w:val="en-US"/>
        </w:rPr>
        <w:t>– the systematized arch of codes and names of the general signs of objects.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Main objective of creation of ESKK TESI is standardization of information support of management processes on the basis of application of computer aids.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objectives of ESKK TEI are:</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streamlining, unification, classification and coding of information used in a control system;</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a complex of the qualifiers necessary for the solution of tasks governing bodies of various level;</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creation of conditions for automation of processing of information, including creation of the automated databanks;</w:t>
      </w:r>
    </w:p>
    <w:p w:rsidR="00281E75" w:rsidRPr="00D97942" w:rsidRDefault="00281E75" w:rsidP="00DB78F7">
      <w:pPr>
        <w:numPr>
          <w:ilvl w:val="0"/>
          <w:numId w:val="36"/>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ensuring information compatibility of the interacting information systems.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Objects of classification and coding in ESKK TESI are economic and social objects and their properties, statistical information, financial and law-enforcement activity, banking, accounting, standardization, certification, production, rendering of services, customs affairs, the trade, foreign economic activity and other information necessary for the solution of administrative tasks. The general management and coordination of works on creation of ESKK TESI is carried out </w:t>
      </w:r>
      <w:r w:rsidRPr="00D97942">
        <w:rPr>
          <w:rFonts w:ascii="Times New Roman" w:hAnsi="Times New Roman" w:cs="Times New Roman"/>
          <w:sz w:val="28"/>
          <w:szCs w:val="28"/>
          <w:lang w:val="en-US"/>
        </w:rPr>
        <w:lastRenderedPageBreak/>
        <w:t>by Federal Agency for Technical Regulation and Metrology and the Russian statistical agency.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classification part </w:t>
      </w:r>
      <w:r w:rsidRPr="00D97942">
        <w:rPr>
          <w:rFonts w:ascii="Times New Roman" w:hAnsi="Times New Roman" w:cs="Times New Roman"/>
          <w:sz w:val="28"/>
          <w:szCs w:val="28"/>
          <w:lang w:val="en-US"/>
        </w:rPr>
        <w:t>represents the arch of codes and names of the classification groups (a class – a subclass – group – subgroup – a look) systematizing production on certain signs. The structure of classification part of a code for the All-Russian qualifier of production is presented in fig. 4.2.</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XX X X X X </w: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24" type="#_x0000_t32" style="position:absolute;left:0;text-align:left;margin-left:36.45pt;margin-top:3.95pt;width:0;height:89.25pt;z-index:251667968" o:connectortype="straight"/>
        </w:pict>
      </w:r>
      <w:r>
        <w:rPr>
          <w:rFonts w:ascii="Times New Roman" w:hAnsi="Times New Roman" w:cs="Times New Roman"/>
          <w:noProof/>
          <w:sz w:val="28"/>
          <w:szCs w:val="28"/>
        </w:rPr>
        <w:pict>
          <v:shape id="_x0000_s1126" type="#_x0000_t32" style="position:absolute;left:0;text-align:left;margin-left:65.7pt;margin-top:3.95pt;width:0;height:78pt;z-index:251668992" o:connectortype="straight"/>
        </w:pict>
      </w:r>
      <w:r>
        <w:rPr>
          <w:rFonts w:ascii="Times New Roman" w:hAnsi="Times New Roman" w:cs="Times New Roman"/>
          <w:noProof/>
          <w:sz w:val="28"/>
          <w:szCs w:val="28"/>
        </w:rPr>
        <w:pict>
          <v:shape id="_x0000_s1128" type="#_x0000_t32" style="position:absolute;left:0;text-align:left;margin-left:93.45pt;margin-top:3.95pt;width:0;height:60.75pt;z-index:251670016" o:connectortype="straight"/>
        </w:pict>
      </w:r>
      <w:r>
        <w:rPr>
          <w:rFonts w:ascii="Times New Roman" w:hAnsi="Times New Roman" w:cs="Times New Roman"/>
          <w:noProof/>
          <w:sz w:val="28"/>
          <w:szCs w:val="28"/>
        </w:rPr>
        <w:pict>
          <v:shape id="_x0000_s1130" type="#_x0000_t32" style="position:absolute;left:0;text-align:left;margin-left:126.45pt;margin-top:3.95pt;width:0;height:44.25pt;z-index:251671040" o:connectortype="straight"/>
        </w:pict>
      </w:r>
      <w:r>
        <w:rPr>
          <w:rFonts w:ascii="Times New Roman" w:hAnsi="Times New Roman" w:cs="Times New Roman"/>
          <w:noProof/>
          <w:sz w:val="28"/>
          <w:szCs w:val="28"/>
        </w:rPr>
        <w:pict>
          <v:shape id="_x0000_s1132" type="#_x0000_t32" style="position:absolute;left:0;text-align:left;margin-left:150.45pt;margin-top:3.95pt;width:0;height:27.75pt;z-index:251672064" o:connectortype="straight"/>
        </w:pic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33" type="#_x0000_t32" style="position:absolute;left:0;text-align:left;margin-left:150.45pt;margin-top:15.6pt;width:170.25pt;height:0;z-index:251673088" o:connectortype="straight"/>
        </w:pict>
      </w:r>
      <w:r w:rsidR="00281E75" w:rsidRPr="00D97942">
        <w:rPr>
          <w:rFonts w:ascii="Times New Roman" w:hAnsi="Times New Roman" w:cs="Times New Roman"/>
          <w:sz w:val="28"/>
          <w:szCs w:val="28"/>
          <w:lang w:val="en-US"/>
        </w:rPr>
        <w:t xml:space="preserve">                                                                  Look</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                                                              Subgroup</w: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31" type="#_x0000_t32" style="position:absolute;left:0;text-align:left;margin-left:126.45pt;margin-top:-.1pt;width:194.25pt;height:0;z-index:251674112" o:connectortype="straight"/>
        </w:pict>
      </w:r>
      <w:r w:rsidR="00281E75" w:rsidRPr="00D97942">
        <w:rPr>
          <w:rFonts w:ascii="Times New Roman" w:hAnsi="Times New Roman" w:cs="Times New Roman"/>
          <w:sz w:val="28"/>
          <w:szCs w:val="28"/>
          <w:lang w:val="en-US"/>
        </w:rPr>
        <w:t xml:space="preserve">                                                         Group</w: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29" type="#_x0000_t32" style="position:absolute;left:0;text-align:left;margin-left:93.45pt;margin-top:.3pt;width:227.25pt;height:0;z-index:251675136" o:connectortype="straight"/>
        </w:pict>
      </w:r>
      <w:r w:rsidR="00281E75" w:rsidRPr="00D97942">
        <w:rPr>
          <w:rFonts w:ascii="Times New Roman" w:hAnsi="Times New Roman" w:cs="Times New Roman"/>
          <w:sz w:val="28"/>
          <w:szCs w:val="28"/>
          <w:lang w:val="en-US"/>
        </w:rPr>
        <w:t xml:space="preserve">                                                   Subclass </w:t>
      </w:r>
    </w:p>
    <w:p w:rsidR="00281E75" w:rsidRPr="00D97942" w:rsidRDefault="003070CF"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125" type="#_x0000_t32" style="position:absolute;left:0;text-align:left;margin-left:36.45pt;margin-top:12.7pt;width:284.25pt;height:0;z-index:251676160" o:connectortype="straight"/>
        </w:pict>
      </w:r>
      <w:r>
        <w:rPr>
          <w:rFonts w:ascii="Times New Roman" w:hAnsi="Times New Roman" w:cs="Times New Roman"/>
          <w:noProof/>
          <w:sz w:val="28"/>
          <w:szCs w:val="28"/>
        </w:rPr>
        <w:pict>
          <v:shape id="_x0000_s1127" type="#_x0000_t32" style="position:absolute;left:0;text-align:left;margin-left:65.7pt;margin-top:1.45pt;width:255pt;height:0;z-index:251677184" o:connectortype="straight"/>
        </w:pict>
      </w:r>
      <w:r w:rsidR="00281E75" w:rsidRPr="00D97942">
        <w:rPr>
          <w:rFonts w:ascii="Times New Roman" w:hAnsi="Times New Roman" w:cs="Times New Roman"/>
          <w:sz w:val="28"/>
          <w:szCs w:val="28"/>
          <w:lang w:val="en-US"/>
        </w:rPr>
        <w:t xml:space="preserve">                                              Class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 xml:space="preserve">Figure </w:t>
      </w:r>
      <w:r w:rsidR="00D731C6">
        <w:rPr>
          <w:rFonts w:ascii="Times New Roman" w:hAnsi="Times New Roman" w:cs="Times New Roman"/>
          <w:b/>
          <w:sz w:val="28"/>
          <w:szCs w:val="28"/>
          <w:lang w:val="en-US"/>
        </w:rPr>
        <w:t>30</w:t>
      </w:r>
      <w:r w:rsidRPr="00D97942">
        <w:rPr>
          <w:rFonts w:ascii="Times New Roman" w:hAnsi="Times New Roman" w:cs="Times New Roman"/>
          <w:b/>
          <w:sz w:val="28"/>
          <w:szCs w:val="28"/>
          <w:lang w:val="en-US"/>
        </w:rPr>
        <w:t>.2 Structure of Classification Part of a Code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Assortment part </w:t>
      </w:r>
      <w:r w:rsidRPr="00D97942">
        <w:rPr>
          <w:rFonts w:ascii="Times New Roman" w:hAnsi="Times New Roman" w:cs="Times New Roman"/>
          <w:sz w:val="28"/>
          <w:szCs w:val="28"/>
          <w:lang w:val="en-US"/>
        </w:rPr>
        <w:t>– the arch of the codes and names identifying concrete brands of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Example: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Let's review an example of code designation in OKP of production of a class 54:</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 (class) – production of pulp and paper industry;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546 (subclass) – notebooks school, wall-paper and paper and clean goods;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5463 (group) – paper and clean goods;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54631 (subgroup) – notebooks and diaries school;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546314 (look) – notebooks for the letter a pencil;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546314 0001 – notebooks for the letter a pencil, cover cut, wholly the paper block from paper typographical coated, the volume of 48 l</w:t>
      </w:r>
      <w:smartTag w:uri="urn:schemas-microsoft-com:office:smarttags" w:element="metricconverter">
        <w:smartTagPr>
          <w:attr w:name="ProductID" w:val="48 л"/>
        </w:smartTagPr>
      </w:smartTag>
      <w:r w:rsidRPr="00D97942">
        <w:rPr>
          <w:rFonts w:ascii="Times New Roman" w:hAnsi="Times New Roman" w:cs="Times New Roman"/>
          <w:sz w:val="28"/>
          <w:szCs w:val="28"/>
          <w:lang w:val="en-US"/>
        </w:rPr>
        <w:t>, the mm size 144×203 (a version – assortment part – identifying concrete brands of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classification part (a class – a look) production is ranged as division of a set of objects (production of pulp and paper industry) according to the general signs (appointment, etc.), in assortment part – on private, concrete signs (a design, etc.).</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Let's notice that development of qualifiers very complex and capacious challenge. The greatest difficulty in this aspect development of the qualitative classification system (CS) of information on objects of the standardization adequate to the concrete considered standardization area is. Thus it is necessary that classification as perhaps close came nearer to natural type. Classification call </w:t>
      </w:r>
      <w:r w:rsidRPr="00D97942">
        <w:rPr>
          <w:rFonts w:ascii="Times New Roman" w:hAnsi="Times New Roman" w:cs="Times New Roman"/>
          <w:i/>
          <w:iCs/>
          <w:sz w:val="28"/>
          <w:szCs w:val="28"/>
          <w:lang w:val="en-US"/>
        </w:rPr>
        <w:t>natural</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if it relies on the essential properties necessary and sufficient for identification of objects, and her logician of construction corresponds to structure of these objects [25]. Thus, it is necessary for quality receiving classification that it most accurately reflected all objects in the considered area, their relations and the processes happening in this area. Only in this case classification can express </w:t>
      </w:r>
      <w:r w:rsidRPr="00D97942">
        <w:rPr>
          <w:rFonts w:ascii="Times New Roman" w:hAnsi="Times New Roman" w:cs="Times New Roman"/>
          <w:sz w:val="28"/>
          <w:szCs w:val="28"/>
          <w:lang w:val="en-US"/>
        </w:rPr>
        <w:lastRenderedPageBreak/>
        <w:t>elements of structure as it should be which exists in the world (standardization area) reflected by it.</w:t>
      </w:r>
    </w:p>
    <w:p w:rsidR="00281E75" w:rsidRPr="00D97942" w:rsidRDefault="00281E75" w:rsidP="00DB78F7">
      <w:pPr>
        <w:autoSpaceDE w:val="0"/>
        <w:autoSpaceDN w:val="0"/>
        <w:adjustRightInd w:val="0"/>
        <w:spacing w:after="0" w:line="240" w:lineRule="auto"/>
        <w:ind w:firstLine="709"/>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Special methods of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Unification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word "unification" in translation from Latin designates reduction something to uniformity, to a uniform form or system.</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Unification </w:t>
      </w:r>
      <w:r w:rsidRPr="00D97942">
        <w:rPr>
          <w:rFonts w:ascii="Times New Roman" w:hAnsi="Times New Roman" w:cs="Times New Roman"/>
          <w:i/>
          <w:iCs/>
          <w:sz w:val="28"/>
          <w:szCs w:val="28"/>
          <w:lang w:val="en-US"/>
        </w:rPr>
        <w:t xml:space="preserve">is understood as one of the most important methods of standardization consisting in reduction of objects of identical functional, constructive or technological purpose to uniformity by rational reduction of an unjustified variety of their elements. </w:t>
      </w:r>
      <w:r w:rsidRPr="00D97942">
        <w:rPr>
          <w:rFonts w:ascii="Times New Roman" w:hAnsi="Times New Roman" w:cs="Times New Roman"/>
          <w:sz w:val="28"/>
          <w:szCs w:val="28"/>
          <w:lang w:val="en-US"/>
        </w:rPr>
        <w:t>Actually it means that unification aims to reduce a variety of products (machines, units, knots, details) for reduction of a variety of systems in which these products are applied as elements. It is necessary to notice that by production of new products within big technical systems: the enterprises, industries (tekhnotsenoz) it is almost impossible to avoid their unjustified variety.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proved that development of big technical systems evolutionary. Tekhnoevolyution (TE), according to B. I. Kudrin, – science about the general laws of development of technical reality (equipment, technology, material, production, waste) and the principles of creation of products and their communities. The elementary factor directing a tekhnoevolyution is information selection, which action vektorizirovano. TE represents process creative which basis is the variofikation.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sz w:val="28"/>
          <w:szCs w:val="28"/>
          <w:lang w:val="en-US"/>
        </w:rPr>
        <w:t xml:space="preserve">Variofikation </w:t>
      </w:r>
      <w:r w:rsidRPr="00D97942">
        <w:rPr>
          <w:rFonts w:ascii="Times New Roman" w:hAnsi="Times New Roman" w:cs="Times New Roman"/>
          <w:sz w:val="28"/>
          <w:szCs w:val="28"/>
          <w:lang w:val="en-US"/>
        </w:rPr>
        <w:t xml:space="preserve">– making various; the phenomenon accelerated in time and increasing quantitatively production of new types of production of the evolving families. This general aspiration to variety finds now an embodiment in </w:t>
      </w:r>
      <w:r w:rsidRPr="00D97942">
        <w:rPr>
          <w:rFonts w:ascii="Times New Roman" w:hAnsi="Times New Roman" w:cs="Times New Roman"/>
          <w:b/>
          <w:bCs/>
          <w:sz w:val="28"/>
          <w:szCs w:val="28"/>
          <w:lang w:val="en-US"/>
        </w:rPr>
        <w:t>diversification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 xml:space="preserve">when the manufacturer starts letting out the most various, maybe, absolutely non-core production (steel works – and washing machines). And, at last, the third – </w:t>
      </w:r>
      <w:r w:rsidRPr="00D97942">
        <w:rPr>
          <w:rFonts w:ascii="Times New Roman" w:hAnsi="Times New Roman" w:cs="Times New Roman"/>
          <w:b/>
          <w:bCs/>
          <w:sz w:val="28"/>
          <w:szCs w:val="28"/>
          <w:lang w:val="en-US"/>
        </w:rPr>
        <w:t>an assortitsa</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when in one place of operation (the enterprise, the city) cars of one appointment and close parameters, but different manufacturers meet. It does their operation and repair the extremely difficult.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lang w:val="en-US"/>
        </w:rPr>
        <w:t xml:space="preserve">Unification </w:t>
      </w:r>
      <w:r w:rsidRPr="00D97942">
        <w:rPr>
          <w:rFonts w:ascii="Times New Roman" w:hAnsi="Times New Roman" w:cs="Times New Roman"/>
          <w:sz w:val="28"/>
          <w:szCs w:val="28"/>
          <w:lang w:val="en-US"/>
        </w:rPr>
        <w:t>constructive similarity of details is the cornerstone, of knots, units, the machinery and appliances which is defined by a community of working processes, working conditions, i.e. a community of operational requirements. As information support in unification process often use methods of systematization and classification. Unification can be carried out without documentary standardization, that is its results can not be made out by the standard, however standardization of products surely provides their unification.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Main objectives of unification are: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acceleration of rates of scientific and technical progress by reduction of terms of development, preparation of production, production, carrying out maintenance and repair of products;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2) quality providing and interchangeability of products and their components;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decrease in costs of design of products;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4) reduction of labor input of production.</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r w:rsidRPr="00D97942">
        <w:rPr>
          <w:rFonts w:ascii="Times New Roman" w:hAnsi="Times New Roman" w:cs="Times New Roman"/>
          <w:sz w:val="28"/>
          <w:szCs w:val="28"/>
          <w:lang w:val="en-US"/>
        </w:rPr>
        <w:t xml:space="preserve">The more in the car, the terms of design and production as the number of drawings, again developed technological processes, the projected equipment, etc. is reduced are shorter than the unified knots and details. Unification allows to increase seriality and level of automation of productions, to provide mobility of the industry when releasing new products, to organize specialized productions. </w:t>
      </w:r>
      <w:r w:rsidRPr="00DB78F7">
        <w:rPr>
          <w:rFonts w:ascii="Times New Roman" w:hAnsi="Times New Roman" w:cs="Times New Roman"/>
          <w:sz w:val="28"/>
          <w:szCs w:val="28"/>
        </w:rPr>
        <w:t>Problems of unification are:</w:t>
      </w:r>
    </w:p>
    <w:p w:rsidR="00281E75" w:rsidRPr="00D97942" w:rsidRDefault="00281E75" w:rsidP="00DB78F7">
      <w:pPr>
        <w:numPr>
          <w:ilvl w:val="0"/>
          <w:numId w:val="37"/>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use in again created groups of the products of an identical or close functional purpose which are earlier designed, mastered in production of components (units, knots, details);</w:t>
      </w:r>
    </w:p>
    <w:p w:rsidR="00281E75" w:rsidRPr="00D97942" w:rsidRDefault="00281E75" w:rsidP="00DB78F7">
      <w:pPr>
        <w:numPr>
          <w:ilvl w:val="0"/>
          <w:numId w:val="37"/>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the unified components for application in again created or modernized products;</w:t>
      </w:r>
    </w:p>
    <w:p w:rsidR="00281E75" w:rsidRPr="00D97942" w:rsidRDefault="00281E75" w:rsidP="00DB78F7">
      <w:pPr>
        <w:numPr>
          <w:ilvl w:val="0"/>
          <w:numId w:val="37"/>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the constructive unified ranks of products;</w:t>
      </w:r>
    </w:p>
    <w:p w:rsidR="00281E75" w:rsidRPr="00D97942" w:rsidRDefault="00281E75" w:rsidP="00DB78F7">
      <w:pPr>
        <w:numPr>
          <w:ilvl w:val="0"/>
          <w:numId w:val="37"/>
        </w:numPr>
        <w:tabs>
          <w:tab w:val="left" w:pos="284"/>
        </w:tabs>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restriction with an expedient minimum of the nomenclature of the products and materials allowed for use.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constructive unified row is </w:t>
      </w:r>
      <w:r w:rsidRPr="00D97942">
        <w:rPr>
          <w:rFonts w:ascii="Times New Roman" w:hAnsi="Times New Roman" w:cs="Times New Roman"/>
          <w:sz w:val="28"/>
          <w:szCs w:val="28"/>
          <w:lang w:val="en-US"/>
        </w:rPr>
        <w:t>the naturally constructed set of cars, devices, units or other products, including a basic product and its modifications of an identical or close functional purpose, and also a product with similar or close kinematics and the scheme of labor movements.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Products of mass, mass and single production can be objects of unification. Listed products, subject to unification, define, proceeding from importance and prospects of these products, volume and nature of their production, existence of standards on key parameters of products and their components, nature of interrelation of the unified products with other products in the course of production and application.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sz w:val="28"/>
          <w:szCs w:val="28"/>
          <w:lang w:val="en-US"/>
        </w:rPr>
        <w:t xml:space="preserve">Base of unification is standardization with its system of preferable numbers which allows to establish optimum values of parameters and sizes of products, and also complexes of standards on the main norms providing interchangeability of the unified details, knots (units), products. Allocate two main directions of development of unification: </w:t>
      </w:r>
      <w:r w:rsidRPr="00D97942">
        <w:rPr>
          <w:rFonts w:ascii="Times New Roman" w:hAnsi="Times New Roman" w:cs="Times New Roman"/>
          <w:i/>
          <w:iCs/>
          <w:sz w:val="28"/>
          <w:szCs w:val="28"/>
          <w:lang w:val="en-US"/>
        </w:rPr>
        <w:t>restrictive and layout.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restrictive direction </w:t>
      </w:r>
      <w:r w:rsidRPr="00D97942">
        <w:rPr>
          <w:rFonts w:ascii="Times New Roman" w:hAnsi="Times New Roman" w:cs="Times New Roman"/>
          <w:sz w:val="28"/>
          <w:szCs w:val="28"/>
          <w:lang w:val="en-US"/>
        </w:rPr>
        <w:t>is characterized by that the nomenclature of the let-out products for the purpose of its restriction to an expedient minimum is analyzed. This direction in world practice received the name "simplifikation".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Simplifikation of objects of standardization </w:t>
      </w:r>
      <w:r w:rsidRPr="00D97942">
        <w:rPr>
          <w:rFonts w:ascii="Times New Roman" w:hAnsi="Times New Roman" w:cs="Times New Roman"/>
          <w:sz w:val="28"/>
          <w:szCs w:val="28"/>
          <w:lang w:val="en-US"/>
        </w:rPr>
        <w:t>is the elementary type of unification based on simple reduction of the least used elements. Carrying out a simplifikation is possible at any level.</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layout direction </w:t>
      </w:r>
      <w:r w:rsidRPr="00D97942">
        <w:rPr>
          <w:rFonts w:ascii="Times New Roman" w:hAnsi="Times New Roman" w:cs="Times New Roman"/>
          <w:sz w:val="28"/>
          <w:szCs w:val="28"/>
          <w:lang w:val="en-US"/>
        </w:rPr>
        <w:t>is characterized by carrying out the analysis of listed products, for the purpose of identification of their requirement to national economy. As a result of such analysis new ranks of cars and their standard sizes on the basis of configuration from a certain set of the unified assembly units within standard tiporazmerny ranks are created.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Thus use a method </w:t>
      </w:r>
      <w:r w:rsidRPr="00D97942">
        <w:rPr>
          <w:rFonts w:ascii="Times New Roman" w:hAnsi="Times New Roman" w:cs="Times New Roman"/>
          <w:i/>
          <w:iCs/>
          <w:sz w:val="28"/>
          <w:szCs w:val="28"/>
          <w:lang w:val="en-US"/>
        </w:rPr>
        <w:t xml:space="preserve">of selection </w:t>
      </w:r>
      <w:r w:rsidRPr="00D97942">
        <w:rPr>
          <w:rFonts w:ascii="Times New Roman" w:hAnsi="Times New Roman" w:cs="Times New Roman"/>
          <w:sz w:val="28"/>
          <w:szCs w:val="28"/>
          <w:lang w:val="en-US"/>
        </w:rPr>
        <w:t>of objects of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lastRenderedPageBreak/>
        <w:t xml:space="preserve">Selection of objects of standardization </w:t>
      </w:r>
      <w:r w:rsidRPr="00D97942">
        <w:rPr>
          <w:rFonts w:ascii="Times New Roman" w:hAnsi="Times New Roman" w:cs="Times New Roman"/>
          <w:sz w:val="28"/>
          <w:szCs w:val="28"/>
          <w:lang w:val="en-US"/>
        </w:rPr>
        <w:t>– selection of concrete objects which recognize expedient for further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Processes of selection and simplifikation are often carried out in parallel (for example, when developing the corresponding GOST are only chosen from 50 standard sizes of pans 22, capacities 0,9, 1,3, </w:t>
      </w:r>
      <w:smartTag w:uri="urn:schemas-microsoft-com:office:smarttags" w:element="metricconverter">
        <w:smartTagPr>
          <w:attr w:name="ProductID" w:val="1,7 л"/>
        </w:smartTagPr>
        <w:r w:rsidRPr="00D97942">
          <w:rPr>
            <w:rFonts w:ascii="Times New Roman" w:hAnsi="Times New Roman" w:cs="Times New Roman"/>
            <w:sz w:val="28"/>
            <w:szCs w:val="28"/>
            <w:lang w:val="en-US"/>
          </w:rPr>
          <w:t>1,7 l</w:t>
        </w:r>
      </w:smartTag>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are excluded;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smartTag w:uri="urn:schemas-microsoft-com:office:smarttags" w:element="metricconverter">
        <w:smartTagPr>
          <w:attr w:name="ProductID" w:val="1 л"/>
        </w:smartTagPr>
        <w:r w:rsidRPr="00D97942">
          <w:rPr>
            <w:rFonts w:ascii="Times New Roman" w:hAnsi="Times New Roman" w:cs="Times New Roman"/>
            <w:sz w:val="28"/>
            <w:szCs w:val="28"/>
            <w:lang w:val="en-US"/>
          </w:rPr>
          <w:t>1 l</w:t>
        </w:r>
      </w:smartTag>
      <w:r w:rsidRPr="00D97942">
        <w:rPr>
          <w:rFonts w:ascii="Times New Roman" w:hAnsi="Times New Roman" w:cs="Times New Roman"/>
          <w:sz w:val="28"/>
          <w:szCs w:val="28"/>
          <w:lang w:val="en-US"/>
        </w:rPr>
        <w:t xml:space="preserve"> and </w:t>
      </w:r>
      <w:smartTag w:uri="urn:schemas-microsoft-com:office:smarttags" w:element="metricconverter">
        <w:smartTagPr>
          <w:attr w:name="ProductID" w:val="1,5 л"/>
        </w:smartTagPr>
        <w:r w:rsidRPr="00D97942">
          <w:rPr>
            <w:rFonts w:ascii="Times New Roman" w:hAnsi="Times New Roman" w:cs="Times New Roman"/>
            <w:sz w:val="28"/>
            <w:szCs w:val="28"/>
            <w:lang w:val="en-US"/>
          </w:rPr>
          <w:t>1,5 l</w:t>
        </w:r>
      </w:smartTag>
      <w:r w:rsidRPr="00D97942">
        <w:rPr>
          <w:rFonts w:ascii="Times New Roman" w:hAnsi="Times New Roman" w:cs="Times New Roman"/>
          <w:sz w:val="28"/>
          <w:szCs w:val="28"/>
          <w:lang w:val="en-US"/>
        </w:rPr>
        <w:t xml:space="preserve"> are left). Let's notice that the specified processes are preceded by classification and ranging of objects, the special analysis of prospects and comparison in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Works on unification can be carried out at three levels: factory (cars VAZ), branch (electrolamps for any cars), interindustry (the fasteners suitable for any mechanisms). Besides, recently the international unification successfully develops.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Work on unification is carried out in a certain sequence. First of all it is necessary to define the direction, a look and level of unification, then to collect and analyse drawings of the unified products, to classify drawings according to an objective. Further or the new design is developed, or one of existing as the unified design which will be able to replace everything earlier applied gets out. Then the optimum quantity of standard sizes is established and the standard on the constructive unified number of details is developed. The final stage of work on unification is the organization of specialized production of standard details.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Work on unification is carried out in a certain sequence: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analysis for definition of the direction, a look and level of unification is carried out;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drawings of the unified products (sb are analyzed. units, details);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drawings according to an objective are classified;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gets out as unified one of the existing designs replacing everything earlier applied, or the new design is developed;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optimum quantity of standard sizes is established;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standard on the constructive unified number of details is developed;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specialized production of the unified details will be organized.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scheme of the carried-out works on unification is given in fig. 4.3.</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From drawing it is visible that along with classification base of unification is standardization with its system of preferable numbers which allows to establish optimum values of the sizes and parameters of the standardized objects, and also to develop a complex of state standards on the main norms providing interchangeability of the unified details and knots.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r w:rsidRPr="00DB78F7">
        <w:rPr>
          <w:rFonts w:ascii="Times New Roman" w:hAnsi="Times New Roman" w:cs="Times New Roman"/>
          <w:noProof/>
          <w:sz w:val="28"/>
          <w:szCs w:val="28"/>
          <w:lang w:eastAsia="ru-RU"/>
        </w:rPr>
        <w:lastRenderedPageBreak/>
        <w:drawing>
          <wp:inline distT="0" distB="0" distL="0" distR="0">
            <wp:extent cx="5362575" cy="3114675"/>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0" cstate="print"/>
                    <a:srcRect/>
                    <a:stretch>
                      <a:fillRect/>
                    </a:stretch>
                  </pic:blipFill>
                  <pic:spPr bwMode="auto">
                    <a:xfrm>
                      <a:off x="0" y="0"/>
                      <a:ext cx="5362575" cy="3114675"/>
                    </a:xfrm>
                    <a:prstGeom prst="rect">
                      <a:avLst/>
                    </a:prstGeom>
                    <a:noFill/>
                    <a:ln w="9525">
                      <a:noFill/>
                      <a:miter lim="800000"/>
                      <a:headEnd/>
                      <a:tailEnd/>
                    </a:ln>
                  </pic:spPr>
                </pic:pic>
              </a:graphicData>
            </a:graphic>
          </wp:inline>
        </w:drawing>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p>
    <w:p w:rsidR="00281E75" w:rsidRPr="00D97942" w:rsidRDefault="00281E75" w:rsidP="00DB78F7">
      <w:pPr>
        <w:autoSpaceDE w:val="0"/>
        <w:autoSpaceDN w:val="0"/>
        <w:adjustRightInd w:val="0"/>
        <w:spacing w:after="0" w:line="240" w:lineRule="auto"/>
        <w:ind w:firstLine="709"/>
        <w:jc w:val="center"/>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fig. </w:t>
      </w:r>
      <w:r w:rsidR="00D731C6">
        <w:rPr>
          <w:rFonts w:ascii="Times New Roman" w:hAnsi="Times New Roman" w:cs="Times New Roman"/>
          <w:sz w:val="28"/>
          <w:szCs w:val="28"/>
          <w:lang w:val="en-US"/>
        </w:rPr>
        <w:t>30</w:t>
      </w:r>
      <w:r w:rsidRPr="00D97942">
        <w:rPr>
          <w:rFonts w:ascii="Times New Roman" w:hAnsi="Times New Roman" w:cs="Times New Roman"/>
          <w:sz w:val="28"/>
          <w:szCs w:val="28"/>
          <w:lang w:val="en-US"/>
        </w:rPr>
        <w:t>.3 Sequence of Implementation of Works on Unification in mechanical engineering and instrument making</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Efficiency of works on unification and standardization is characterized by its level. Understand a saturation as the level of unification and standardization of products them respectively the unified or standard components (details, in knots, mechanisms).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Level of unification of products or their components is characterized by various indicators, the applicability coefficient Kpr – the relation of quantity expressed as a percentage of the borrowed, purchased and standardized standard sizes to total of standard sizes of a product is basic of which.</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Standard size </w:t>
      </w:r>
      <w:r w:rsidRPr="00D97942">
        <w:rPr>
          <w:rFonts w:ascii="Times New Roman" w:hAnsi="Times New Roman" w:cs="Times New Roman"/>
          <w:sz w:val="28"/>
          <w:szCs w:val="28"/>
          <w:lang w:val="en-US"/>
        </w:rPr>
        <w:t>call such subject of production (a constructive element, a detail, knot, the car) which has certain, inherent only to it, a design, concrete parameters and the sizes and register a separate position in the specification of a product (without quantity in a product).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According to the contents unification is subdivided into three look:</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 intra dimensional </w:t>
      </w:r>
      <w:r w:rsidRPr="00D97942">
        <w:rPr>
          <w:rFonts w:ascii="Times New Roman" w:hAnsi="Times New Roman" w:cs="Times New Roman"/>
          <w:sz w:val="28"/>
          <w:szCs w:val="28"/>
          <w:lang w:val="en-US"/>
        </w:rPr>
        <w:t>when unification covers all kinds (modifications) of a certain car in the relation of both basic model, and its modifications;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 interdimensional </w:t>
      </w:r>
      <w:r w:rsidRPr="00D97942">
        <w:rPr>
          <w:rFonts w:ascii="Times New Roman" w:hAnsi="Times New Roman" w:cs="Times New Roman"/>
          <w:sz w:val="28"/>
          <w:szCs w:val="28"/>
          <w:lang w:val="en-US"/>
        </w:rPr>
        <w:t>when unify not only modifications of one basic model, but also basic models of cars of the different sizes of this parametrical row;</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 interstandard </w:t>
      </w:r>
      <w:r w:rsidRPr="00D97942">
        <w:rPr>
          <w:rFonts w:ascii="Times New Roman" w:hAnsi="Times New Roman" w:cs="Times New Roman"/>
          <w:sz w:val="28"/>
          <w:szCs w:val="28"/>
          <w:lang w:val="en-US"/>
        </w:rPr>
        <w:t>when unification extends on cars of the different types entering various parametrical ranks.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At all this unification can be carried out at three levels: factory, branch and interindustry. Factory (within plant), branch and interindustry (for a number of plants of branch or branches) unification in mechanical engineering and instrument making can cover listed products, assembly units and details which make and apply in various branches of a national economy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xml:space="preserve">Tasks for practical work on calculation of level of unification are given in enc.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Typification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b/>
          <w:bCs/>
          <w:i/>
          <w:iCs/>
          <w:sz w:val="28"/>
          <w:szCs w:val="28"/>
          <w:lang w:val="en-US"/>
        </w:rPr>
        <w:t xml:space="preserve">Typification </w:t>
      </w:r>
      <w:r w:rsidRPr="00D97942">
        <w:rPr>
          <w:rFonts w:ascii="Times New Roman" w:hAnsi="Times New Roman" w:cs="Times New Roman"/>
          <w:i/>
          <w:iCs/>
          <w:sz w:val="28"/>
          <w:szCs w:val="28"/>
          <w:lang w:val="en-US"/>
        </w:rPr>
        <w:t>– the standardization method consisting in establishment of the objects, standard for this set assumed as a basis (base) at creation of other objects close on a functional purpose.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This method is called sometimes method of "basic designs" as in the course of typification the object gets out, the most characteristic for this set, having properties, optimum for it. When receiving concrete object (a product or technological process) the chosen standard object can undergo only some partial changes or completions. Efficiency of typification is caused by use of the checked decision when developing a new product, acceleration and depreciation of preparation of production of the products created on one base. Typification comes to the end with standardization of the developed standard objects.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Typification as an effective method of standardization develops in three main directions: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standardization of standard products of general purpose;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standardization of standard technological processes;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creation of the technical documentation establishing an order of carrying out any works, calculations, tests, etc.</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greatest attention is paid to typification of the technological processes (TP). It is caused by unfairly big variety of the existing TP options at production of similar details that leads to increase of cost of production of production. Very often new technological process of production (processing or assembly) products is developed anew without the existing experience. At different plants on the same detail (knot) various technological processes can be created. At change of object of production all volume of technological development repeats anew, and the considerable part of technological processes duplicates earlier developed while it is established that for separate elements of designs to 70–80% of all their nomenclature passes from a product into a product with minor changes, keeping the key the constructive unified parameters, characteristic for this type.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the flexible production systems (FPS) at fast change of designs of products it is necessary to create technological processes not in relation to one, concrete product, and counting on their use at production of the majority of standard details of knots of this look, i.e. on the basis of typification.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first stage of typification of technological processes is </w:t>
      </w:r>
      <w:r w:rsidRPr="00D97942">
        <w:rPr>
          <w:rFonts w:ascii="Times New Roman" w:hAnsi="Times New Roman" w:cs="Times New Roman"/>
          <w:i/>
          <w:iCs/>
          <w:sz w:val="28"/>
          <w:szCs w:val="28"/>
          <w:lang w:val="en-US"/>
        </w:rPr>
        <w:t xml:space="preserve">classification </w:t>
      </w:r>
      <w:r w:rsidRPr="00D97942">
        <w:rPr>
          <w:rFonts w:ascii="Times New Roman" w:hAnsi="Times New Roman" w:cs="Times New Roman"/>
          <w:sz w:val="28"/>
          <w:szCs w:val="28"/>
          <w:lang w:val="en-US"/>
        </w:rPr>
        <w:t>of objects of the main and auxiliary production, technological operations and means of technological equipment (the equipment, adaptations cutting and measuring tools). It is conducted on the basis of qualifiers, for example, of "The technological qualifier of details of mechanical engineering and instrument making" (TKD) according to which details group in the signs defining a community of their design and technological processes of their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Typification of technological processes includes the analysis of possible technological decisions at production of details of classification group and design </w:t>
      </w:r>
      <w:r w:rsidRPr="00D97942">
        <w:rPr>
          <w:rFonts w:ascii="Times New Roman" w:hAnsi="Times New Roman" w:cs="Times New Roman"/>
          <w:sz w:val="28"/>
          <w:szCs w:val="28"/>
          <w:lang w:val="en-US"/>
        </w:rPr>
        <w:lastRenderedPageBreak/>
        <w:t>of optimum standard (group) process for each group. Then define the standard technological process which is the general for each group of details, having a unified plan of processing on the main operations, the same equipment and industrial equipment. When developing standard technological process the most perfect operating technological process can be taken as a basis or the new is designed.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final stage of typification is standardization of standard technological process and its documentary registration according to requirements of the ESTD standards. Standard technological process is made out in the form of cards of a technological route and set of standard cards, technological standards of the organization (HUNDRED). Thus, we receive the normative document which is existing at the level of the organization and positively influencing overall effectiveness of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Agregatirovaniye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Designs of the majority of products (machines, devices and the equipment) can be dismembered on a number of independent units (knots). The partition of cars is made on the basis of the structural analysis of their components allowing to allocate autonomous functional knots (units) taking into account application them in some other cars. Then these units are unified, standardized and can structurally make - the unified (tiporazmerny) ranks. They are made independently from each other and possess complete interchangeability on all operational indicators and the connecting sizes. The unified units have to have a quality optimum design and consist, whenever possible, of the smallest number of names of details. Assembly of these units has to be simple and reliable. After assembly of the car the equipment or devices have to possess the demanded accuracy, durability, rigidity, reliability, durability and to have other optimum indicators of quality determined by their operational appointment.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Agregatirovaniye </w:t>
      </w:r>
      <w:r w:rsidRPr="00D97942">
        <w:rPr>
          <w:rFonts w:ascii="Times New Roman" w:hAnsi="Times New Roman" w:cs="Times New Roman"/>
          <w:i/>
          <w:iCs/>
          <w:sz w:val="28"/>
          <w:szCs w:val="28"/>
          <w:lang w:val="en-US"/>
        </w:rPr>
        <w:t xml:space="preserve">is a method of creation and operation of cars, devices and the equipment from the separate standard, unified knots reused at creation of various products on the basis of geometrical and functional interchangeability. </w:t>
      </w:r>
      <w:r w:rsidRPr="00D97942">
        <w:rPr>
          <w:rFonts w:ascii="Times New Roman" w:hAnsi="Times New Roman" w:cs="Times New Roman"/>
          <w:sz w:val="28"/>
          <w:szCs w:val="28"/>
          <w:lang w:val="en-US"/>
        </w:rPr>
        <w:t>Agregatirovaniye allows not to create each car as original, unique, and in most cases to rearrange the available cars, using the knots and units which are already designed and mastered by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i/>
          <w:iCs/>
          <w:sz w:val="28"/>
          <w:szCs w:val="28"/>
          <w:lang w:val="en-US"/>
        </w:rPr>
        <w:t xml:space="preserve">The unit </w:t>
      </w:r>
      <w:r w:rsidRPr="00D97942">
        <w:rPr>
          <w:rFonts w:ascii="Times New Roman" w:hAnsi="Times New Roman" w:cs="Times New Roman"/>
          <w:sz w:val="28"/>
          <w:szCs w:val="28"/>
          <w:lang w:val="en-US"/>
        </w:rPr>
        <w:t xml:space="preserve">– the integrated, the unified knot of the car or device, possessing separability and complete interchangeability (finished in the functional and constructive relation), has the standard overall and connecting dimensions allowing fast and reliable assembly, and also fulfilled technologically and well studied in operation.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For definition of rational breakdown of designs on elements it is also necessary to use the qualifier of details.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Agregatirovaniye provides expansion of a scope of cars by replacement of their separate knots and blocks, possibility of configuration of cars, devices, the equipment of a different functional purpose from the separate knots made at the </w:t>
      </w:r>
      <w:r w:rsidRPr="00D97942">
        <w:rPr>
          <w:rFonts w:ascii="Times New Roman" w:hAnsi="Times New Roman" w:cs="Times New Roman"/>
          <w:sz w:val="28"/>
          <w:szCs w:val="28"/>
          <w:lang w:val="en-US"/>
        </w:rPr>
        <w:lastRenderedPageBreak/>
        <w:t xml:space="preserve">specialized enterprises, creations of universal adaptations when developing industrial equipment etc.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Agregatirovaniye gives the chance to reduce the volume of construction work, to reduce production preparation terms, to reduce labor input of production of products, and also expenses on repair operations.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Basic advantage of a method of an agregatirovaniye is also that by specialized production of standard units and their delivery to customers the last have an opportunity independently to pack the necessary equipment.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Besides, acquisition of the ready knots produced at specialized plants will allow to reduce the price and simplify repair of cars and the equipment.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Domestic and foreign experience shows that at frequent removability or modernization of the produced products the agregatirovaniye is the most progressive method of designing providing acceleration of technical progress and bigger economic effect.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Certainly, creating essentially new cars or products, it is impossible to do without design of structurally new components of these products. But also they have to be projected from independent units which at further development of products could be unified.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Modulation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i/>
          <w:iCs/>
          <w:sz w:val="28"/>
          <w:szCs w:val="28"/>
          <w:lang w:val="en-US"/>
        </w:rPr>
        <w:t xml:space="preserve">Modulation </w:t>
      </w:r>
      <w:r w:rsidRPr="00D97942">
        <w:rPr>
          <w:rFonts w:ascii="Times New Roman" w:hAnsi="Times New Roman" w:cs="Times New Roman"/>
          <w:i/>
          <w:iCs/>
          <w:sz w:val="28"/>
          <w:szCs w:val="28"/>
          <w:lang w:val="en-US"/>
        </w:rPr>
        <w:t xml:space="preserve">– a method of creation of cars, devices, equipments, etc. with use of the unified knots and units. </w:t>
      </w:r>
      <w:r w:rsidRPr="00D97942">
        <w:rPr>
          <w:rFonts w:ascii="Times New Roman" w:hAnsi="Times New Roman" w:cs="Times New Roman"/>
          <w:sz w:val="28"/>
          <w:szCs w:val="28"/>
          <w:lang w:val="en-US"/>
        </w:rPr>
        <w:t xml:space="preserve">As the module it is understood structurally and technologically finished unified or standard assembly unit possessing strictly fixed parameters (functional characteristics, the geometrical sizes, etc.).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Modules can easily connect, forming difficult systems of various types and standard sizes, to be replaced at repair or modernization for the purpose of receiving systems with other characteristics.</w:t>
      </w:r>
    </w:p>
    <w:p w:rsidR="00281E75" w:rsidRPr="00D97942" w:rsidRDefault="00281E75" w:rsidP="00DB78F7">
      <w:pPr>
        <w:spacing w:after="0" w:line="240" w:lineRule="auto"/>
        <w:ind w:firstLine="567"/>
        <w:jc w:val="both"/>
        <w:rPr>
          <w:rFonts w:ascii="Times New Roman" w:hAnsi="Times New Roman" w:cs="Times New Roman"/>
          <w:sz w:val="28"/>
          <w:lang w:val="en-US"/>
        </w:rPr>
      </w:pPr>
      <w:r w:rsidRPr="00D97942">
        <w:rPr>
          <w:rFonts w:ascii="Times New Roman" w:hAnsi="Times New Roman" w:cs="Times New Roman"/>
          <w:sz w:val="28"/>
          <w:szCs w:val="28"/>
          <w:lang w:val="en-US"/>
        </w:rPr>
        <w:t>Thus, creation of equipment on the basis of unification, typifications, agregatirovaniye and modulations allows to reduce terms of design and production of products, to save labor and material resources, to simplify and accelerate its repair and modernization, and also to increase their quality. Let's notice that at realization of the specified methods classification widely is used.</w:t>
      </w:r>
      <w:r w:rsidRPr="00D97942">
        <w:rPr>
          <w:rFonts w:ascii="Times New Roman" w:hAnsi="Times New Roman" w:cs="Times New Roman"/>
          <w:sz w:val="28"/>
          <w:lang w:val="en-US"/>
        </w:rPr>
        <w:t xml:space="preserve"> </w:t>
      </w:r>
    </w:p>
    <w:p w:rsidR="00281E75" w:rsidRPr="00D97942" w:rsidRDefault="00281E75" w:rsidP="00DB78F7">
      <w:pPr>
        <w:spacing w:after="0" w:line="240" w:lineRule="auto"/>
        <w:ind w:firstLine="567"/>
        <w:jc w:val="both"/>
        <w:rPr>
          <w:rFonts w:ascii="Times New Roman" w:hAnsi="Times New Roman" w:cs="Times New Roman"/>
          <w:sz w:val="28"/>
          <w:lang w:val="en-US"/>
        </w:rPr>
      </w:pPr>
      <w:r w:rsidRPr="00D97942">
        <w:rPr>
          <w:rFonts w:ascii="Times New Roman" w:hAnsi="Times New Roman" w:cs="Times New Roman"/>
          <w:sz w:val="28"/>
          <w:lang w:val="en-US"/>
        </w:rPr>
        <w:t>The interrelation of the listed methods is shown in fig. 1.</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r w:rsidRPr="00DB78F7">
        <w:rPr>
          <w:rFonts w:ascii="Times New Roman" w:hAnsi="Times New Roman" w:cs="Times New Roman"/>
          <w:noProof/>
          <w:sz w:val="28"/>
          <w:lang w:eastAsia="ru-RU"/>
        </w:rPr>
        <w:lastRenderedPageBreak/>
        <w:drawing>
          <wp:inline distT="0" distB="0" distL="0" distR="0">
            <wp:extent cx="4943475" cy="2581275"/>
            <wp:effectExtent l="19050" t="0" r="9525" b="0"/>
            <wp:docPr id="13"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1" cstate="print"/>
                    <a:srcRect/>
                    <a:stretch>
                      <a:fillRect/>
                    </a:stretch>
                  </pic:blipFill>
                  <pic:spPr bwMode="auto">
                    <a:xfrm>
                      <a:off x="0" y="0"/>
                      <a:ext cx="4943475" cy="2581275"/>
                    </a:xfrm>
                    <a:prstGeom prst="rect">
                      <a:avLst/>
                    </a:prstGeom>
                    <a:noFill/>
                    <a:ln w="9525">
                      <a:noFill/>
                      <a:miter lim="800000"/>
                      <a:headEnd/>
                      <a:tailEnd/>
                    </a:ln>
                  </pic:spPr>
                </pic:pic>
              </a:graphicData>
            </a:graphic>
          </wp:inline>
        </w:drawing>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sz w:val="28"/>
          <w:szCs w:val="28"/>
        </w:rPr>
      </w:pPr>
    </w:p>
    <w:p w:rsidR="00281E75" w:rsidRPr="002027B4" w:rsidRDefault="00281E75" w:rsidP="00100387">
      <w:pPr>
        <w:pStyle w:val="a6"/>
        <w:numPr>
          <w:ilvl w:val="1"/>
          <w:numId w:val="50"/>
        </w:numPr>
        <w:autoSpaceDE w:val="0"/>
        <w:autoSpaceDN w:val="0"/>
        <w:adjustRightInd w:val="0"/>
        <w:spacing w:after="0" w:line="240" w:lineRule="auto"/>
        <w:jc w:val="both"/>
        <w:rPr>
          <w:rFonts w:ascii="Times New Roman" w:hAnsi="Times New Roman"/>
          <w:b/>
          <w:sz w:val="28"/>
          <w:szCs w:val="28"/>
        </w:rPr>
      </w:pPr>
      <w:r w:rsidRPr="002027B4">
        <w:rPr>
          <w:rFonts w:ascii="Times New Roman" w:hAnsi="Times New Roman"/>
          <w:b/>
          <w:sz w:val="28"/>
          <w:szCs w:val="28"/>
        </w:rPr>
        <w:t>Parametrical standardization</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b/>
          <w:sz w:val="28"/>
          <w:szCs w:val="28"/>
        </w:rPr>
      </w:pP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i/>
          <w:iCs/>
          <w:sz w:val="28"/>
          <w:szCs w:val="28"/>
          <w:lang w:val="en-US"/>
        </w:rPr>
        <w:t>Parametrical standardization consists in a choice and justification of the expedient nomenclature and numerical value of parameters.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b/>
          <w:bCs/>
          <w:sz w:val="28"/>
          <w:szCs w:val="28"/>
          <w:lang w:val="en-US"/>
        </w:rPr>
        <w:t xml:space="preserve">Parameter of production </w:t>
      </w:r>
      <w:r w:rsidRPr="00D97942">
        <w:rPr>
          <w:rFonts w:ascii="Times New Roman" w:hAnsi="Times New Roman" w:cs="Times New Roman"/>
          <w:sz w:val="28"/>
          <w:szCs w:val="28"/>
          <w:lang w:val="en-US"/>
        </w:rPr>
        <w:t>is a quantitative characteristic of its property. The most important parameters are the characteristics defining purpose of production and a condition of its use: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dimensional parameters (clothing size and footwear, ware capacity);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2) weight parameters;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3) the parameters characterizing productivity of the machinery and appliances;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4) power parameters.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The set of the established values of parameters is called </w:t>
      </w:r>
      <w:r w:rsidRPr="00D97942">
        <w:rPr>
          <w:rFonts w:ascii="Times New Roman" w:hAnsi="Times New Roman" w:cs="Times New Roman"/>
          <w:i/>
          <w:iCs/>
          <w:sz w:val="28"/>
          <w:szCs w:val="28"/>
          <w:lang w:val="en-US"/>
        </w:rPr>
        <w:t>as a parametrical row</w:t>
      </w:r>
      <w:r w:rsidRPr="00D97942">
        <w:rPr>
          <w:rFonts w:ascii="Times New Roman" w:hAnsi="Times New Roman" w:cs="Times New Roman"/>
          <w:sz w:val="28"/>
          <w:szCs w:val="28"/>
          <w:lang w:val="en-US"/>
        </w:rPr>
        <w: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The advancing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This method </w:t>
      </w:r>
      <w:r w:rsidRPr="00D97942">
        <w:rPr>
          <w:rFonts w:ascii="Times New Roman" w:hAnsi="Times New Roman" w:cs="Times New Roman"/>
          <w:i/>
          <w:iCs/>
          <w:sz w:val="28"/>
          <w:szCs w:val="28"/>
          <w:lang w:val="en-US"/>
        </w:rPr>
        <w:t>consists in establishment raised, in relation to the level which is already reached in practice, norms to objects of standardization which, according to forecasts, will be optimum in future time</w:t>
      </w:r>
      <w:r w:rsidRPr="00D97942">
        <w:rPr>
          <w:rFonts w:ascii="Times New Roman" w:hAnsi="Times New Roman" w:cs="Times New Roman"/>
          <w:sz w:val="28"/>
          <w:szCs w:val="28"/>
          <w:lang w:val="en-US"/>
        </w:rPr>
        <w: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advancing standardization, depending on scales of works and objects of standardization, will be shown as by development of separate standards, and the complexes establishing perspective main requirements to the new systems of cars, their completing knots, materials, control methods, and the subject development and development of production which are subject to development in the future. The most important condition of carrying out the advancing standardization is existence of time of anticipation of production of components, new materials and auxiliary production of the increased quality in relation to time of production of a final product.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principles of the advancing standardization act on all stages of life cycle of a product. The advancing standardization is carried out along with carrying out scientific researches.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The scientific and technical basis of the advancing standardization is made: achievements of applied scientific researches, opening and inventions which are subject to realization; methods of optimization of parameters of objects of standardization; methods of forecasting of technical progress and growth of requirements of a national economy and population of the country.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advancing standards have to be developed on perspective types of production which mass production is not begun yet or is in an initial stage. In the 70-80th years advancing standards were carried out in the form of so-called step standards. There were some steps containing the increasing requirements to quality indicators, and also terms of their commissioning.</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Complex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i/>
          <w:iCs/>
          <w:sz w:val="28"/>
          <w:szCs w:val="28"/>
          <w:lang w:val="en-US"/>
        </w:rPr>
      </w:pPr>
      <w:r w:rsidRPr="00D97942">
        <w:rPr>
          <w:rFonts w:ascii="Times New Roman" w:hAnsi="Times New Roman" w:cs="Times New Roman"/>
          <w:b/>
          <w:bCs/>
          <w:sz w:val="28"/>
          <w:szCs w:val="28"/>
          <w:lang w:val="en-US"/>
        </w:rPr>
        <w:t xml:space="preserve">Complex standardization – </w:t>
      </w:r>
      <w:r w:rsidRPr="00D97942">
        <w:rPr>
          <w:rFonts w:ascii="Times New Roman" w:hAnsi="Times New Roman" w:cs="Times New Roman"/>
          <w:i/>
          <w:iCs/>
          <w:sz w:val="28"/>
          <w:szCs w:val="28"/>
          <w:lang w:val="en-US"/>
        </w:rPr>
        <w:t>purposeful and systematic establishment of system of interconnected requirements as to the object of complex standardization and its basic elements, and to the factors influencing object.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For production is an establishment and application of the requirements to quality of the finished products necessary for their production of raw materials, materials and accessories of knots, and also conditions of preservation and consumption (operation) interconnected on the level. Let's notice that at wide international relations quality of a mass production of difficult products can be provided only at the uniform, coordinated approach to establishment of optimum requirements to raw materials, materials, semi-finished products, purchased products, i.e. those elements from which these products are created.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obvious that rather high-quality complex standardization of difficult products is impossible without preliminary carrying out careful classification of its objects, and also factors on them influencing.</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state system of standardization among others gives certain concepts "complex of standards" as sets of the interconnected standards united by the general target orientation and establishing requirements to interconnected objects of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program of complex standardization of difficult objects joins also optimization of methods of development (design, designing) products, methods of preparation and the organization of production, improvement of technology. The program has to provide coordination of terms of preparation of a complex of the relevant normative documents (standards, specifications etc.) and their timely introduction to action.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Decisive criterion of a choice of objects of complex standardization and at the same time sequences of their standardization is economically optimum level of quality of future product. Further development of theoretical and methodical bases of complex standardization will promote their more widespread introduction in practice of creation of the types of perspective production, major for a national economy.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Complex systems of standards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At the end of 60 – the beginning of the 70th from separate standards systems and complexes of all-technical standards of interindustry application for </w:t>
      </w:r>
      <w:r w:rsidRPr="00D97942">
        <w:rPr>
          <w:rFonts w:ascii="Times New Roman" w:hAnsi="Times New Roman" w:cs="Times New Roman"/>
          <w:sz w:val="28"/>
          <w:szCs w:val="28"/>
          <w:lang w:val="en-US"/>
        </w:rPr>
        <w:lastRenderedPageBreak/>
        <w:t>coordination of standardization in industries were created. The main aspect of standardization here – terminological, metrological and technical compatibility and interchangeability.</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Now interindustry character was gained by state programs which unite a great number of producers of different types of the productions making production for the state needs. The essence of standard providing programs and projects consists available and realization of the system coordinated complex of standards, international standards, norms and rules, and also standards, measuring instruments and methods of measurements, tests and control.</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The complex of standards is a set of the interconnected state and international standards united by the general target orientation and establishing the coordinated, mainly fundamental organizational and technical and all-technical requirements to the interconnected objects.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Complexes of standards are directed on that the standards applied at the different levels of management did not contradict each other and to the legislation, provided achievement of a common goal and implementation of obligatory requirements to production, processes and services.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In the CIS countries more than 30 systems and complexes of standards are applied. Each complex of standards has identification in a numerical code of the standard. The code of a complex of standards separates a point from registration number of the standard.</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Codes of some systems and complexes of national standards: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1 – State System of Standardization (SSS).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2 – Uniform System of Design Documentation (USDD).</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3 – Uniform System of Technological Documentation (USTD).</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4 – Quality indicator system.</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8 – State system of ensuring unity of measurements (GSI).</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9 – Uniform system of protection against corrosion and aging (ESZKS).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12 – Occupational Safety Standards System (OSSS).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14 – Ecological management.</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15 – System of development and statement of production on production (SRPP).</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17 – Conservation.</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21 – System of project documentation for construction.</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22 – Safety in emergency situations.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27 – Reliability in equipment.</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50 – Statistical methods.</w:t>
      </w:r>
    </w:p>
    <w:p w:rsidR="00281E75" w:rsidRPr="00D97942" w:rsidRDefault="00281E75" w:rsidP="00DB78F7">
      <w:pPr>
        <w:pStyle w:val="HTML0"/>
        <w:tabs>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It is possible to give the following complexes of standards as examples:</w:t>
      </w:r>
    </w:p>
    <w:p w:rsidR="00281E75" w:rsidRPr="00DB78F7"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rPr>
      </w:pPr>
      <w:r w:rsidRPr="00DB78F7">
        <w:rPr>
          <w:rFonts w:ascii="Times New Roman" w:hAnsi="Times New Roman"/>
          <w:sz w:val="28"/>
          <w:szCs w:val="28"/>
        </w:rPr>
        <w:t>GOST 2.114 – 84 ESKD. Specifications.</w:t>
      </w:r>
    </w:p>
    <w:p w:rsidR="00281E75" w:rsidRPr="00D97942"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lang w:val="en-US"/>
        </w:rPr>
      </w:pPr>
      <w:r w:rsidRPr="00D97942">
        <w:rPr>
          <w:rFonts w:ascii="Times New Roman" w:hAnsi="Times New Roman"/>
          <w:sz w:val="28"/>
          <w:szCs w:val="28"/>
          <w:lang w:val="en-US"/>
        </w:rPr>
        <w:t>GOST 3.1121-84 ESTD. General requirements to completeness and registration of sets of documents for standard and group technological processes (operations).</w:t>
      </w:r>
    </w:p>
    <w:p w:rsidR="00281E75" w:rsidRPr="00D97942"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lang w:val="en-US"/>
        </w:rPr>
      </w:pPr>
      <w:r w:rsidRPr="00D97942">
        <w:rPr>
          <w:rFonts w:ascii="Times New Roman" w:hAnsi="Times New Roman"/>
          <w:sz w:val="28"/>
          <w:szCs w:val="28"/>
          <w:lang w:val="en-US"/>
        </w:rPr>
        <w:t>GOST 4.73-81 SPKP. Materials electroinsulating. Product indicators</w:t>
      </w:r>
    </w:p>
    <w:p w:rsidR="00281E75" w:rsidRPr="00D97942"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lang w:val="en-US"/>
        </w:rPr>
      </w:pPr>
      <w:r w:rsidRPr="00D97942">
        <w:rPr>
          <w:rFonts w:ascii="Times New Roman" w:hAnsi="Times New Roman"/>
          <w:sz w:val="28"/>
          <w:szCs w:val="28"/>
          <w:lang w:val="en-US"/>
        </w:rPr>
        <w:lastRenderedPageBreak/>
        <w:t>GOST of 9.070-76 ESZKS. Rubbers. Test methods on resistance to influence of liquid hostile environment at static deformation of compression.</w:t>
      </w:r>
    </w:p>
    <w:p w:rsidR="00281E75" w:rsidRPr="00DB78F7"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rPr>
      </w:pPr>
      <w:r w:rsidRPr="00D97942">
        <w:rPr>
          <w:rFonts w:ascii="Times New Roman" w:hAnsi="Times New Roman"/>
          <w:sz w:val="28"/>
          <w:szCs w:val="28"/>
          <w:lang w:val="en-US"/>
        </w:rPr>
        <w:t xml:space="preserve">GOST 12.3.032-84 SSBT. Electric installation work. </w:t>
      </w:r>
      <w:r w:rsidRPr="00DB78F7">
        <w:rPr>
          <w:rFonts w:ascii="Times New Roman" w:hAnsi="Times New Roman"/>
          <w:sz w:val="28"/>
          <w:szCs w:val="28"/>
        </w:rPr>
        <w:t>General safety requirements.</w:t>
      </w:r>
    </w:p>
    <w:p w:rsidR="00281E75" w:rsidRPr="00DB78F7"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rPr>
      </w:pPr>
      <w:r w:rsidRPr="00D97942">
        <w:rPr>
          <w:rFonts w:ascii="Times New Roman" w:hAnsi="Times New Roman"/>
          <w:sz w:val="28"/>
          <w:szCs w:val="28"/>
          <w:lang w:val="en-US"/>
        </w:rPr>
        <w:t xml:space="preserve">GOST 17.0.0.04-90 Conservation. Ecological passport of the industrial enterprise. </w:t>
      </w:r>
      <w:r w:rsidRPr="00DB78F7">
        <w:rPr>
          <w:rFonts w:ascii="Times New Roman" w:hAnsi="Times New Roman"/>
          <w:sz w:val="28"/>
          <w:szCs w:val="28"/>
        </w:rPr>
        <w:t>General provisions.</w:t>
      </w:r>
    </w:p>
    <w:p w:rsidR="00281E75" w:rsidRPr="00D97942"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lang w:val="en-US"/>
        </w:rPr>
      </w:pPr>
      <w:r w:rsidRPr="00D97942">
        <w:rPr>
          <w:rFonts w:ascii="Times New Roman" w:hAnsi="Times New Roman"/>
          <w:sz w:val="28"/>
          <w:szCs w:val="28"/>
          <w:lang w:val="en-US"/>
        </w:rPr>
        <w:t>The GOST 22.0.05-94 Safety in emergency situations. Technogenic emergency situations. Terms and definitions.</w:t>
      </w:r>
    </w:p>
    <w:p w:rsidR="00281E75" w:rsidRPr="00D97942" w:rsidRDefault="00281E75" w:rsidP="00DB78F7">
      <w:pPr>
        <w:pStyle w:val="HTML0"/>
        <w:numPr>
          <w:ilvl w:val="0"/>
          <w:numId w:val="35"/>
        </w:numPr>
        <w:tabs>
          <w:tab w:val="clear" w:pos="720"/>
          <w:tab w:val="num" w:pos="0"/>
          <w:tab w:val="left" w:pos="284"/>
          <w:tab w:val="left" w:pos="6096"/>
        </w:tabs>
        <w:ind w:left="0" w:firstLine="709"/>
        <w:jc w:val="both"/>
        <w:rPr>
          <w:rFonts w:ascii="Times New Roman" w:hAnsi="Times New Roman"/>
          <w:sz w:val="28"/>
          <w:szCs w:val="28"/>
          <w:lang w:val="en-US"/>
        </w:rPr>
      </w:pPr>
      <w:r w:rsidRPr="00D97942">
        <w:rPr>
          <w:rFonts w:ascii="Times New Roman" w:hAnsi="Times New Roman"/>
          <w:sz w:val="28"/>
          <w:szCs w:val="28"/>
          <w:lang w:val="en-US"/>
        </w:rPr>
        <w:t>The GOST 27.002-89 Reliability in equipment. Basic concepts. Terms and definitions.</w:t>
      </w:r>
    </w:p>
    <w:p w:rsidR="00281E75" w:rsidRPr="00D97942" w:rsidRDefault="00281E75" w:rsidP="00DB78F7">
      <w:pPr>
        <w:pStyle w:val="HTML0"/>
        <w:tabs>
          <w:tab w:val="num" w:pos="0"/>
          <w:tab w:val="left" w:pos="6096"/>
        </w:tabs>
        <w:ind w:firstLine="709"/>
        <w:jc w:val="both"/>
        <w:rPr>
          <w:rFonts w:ascii="Times New Roman" w:hAnsi="Times New Roman"/>
          <w:sz w:val="28"/>
          <w:szCs w:val="28"/>
          <w:lang w:val="en-US"/>
        </w:rPr>
      </w:pPr>
      <w:r w:rsidRPr="00D97942">
        <w:rPr>
          <w:rFonts w:ascii="Times New Roman" w:hAnsi="Times New Roman"/>
          <w:sz w:val="28"/>
          <w:szCs w:val="28"/>
          <w:lang w:val="en-US"/>
        </w:rPr>
        <w:t>From all earlier developed systems and complexes of standards 15 systems and 10 complexes work now. Thus it was succeeded to keep that rich scientific and technical reserve which was created decades.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Each system of standards takes a certain place in industrial production. Let's consider some of them.</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Basis for carrying out all complex of works on creation of equipment, beginning from carrying out research and developmental works, statement and development of production in production and finishing with works when ensuring its operation, repair and utilization, </w:t>
      </w:r>
      <w:r w:rsidRPr="00D97942">
        <w:rPr>
          <w:rFonts w:ascii="Times New Roman" w:hAnsi="Times New Roman" w:cs="Times New Roman"/>
          <w:b/>
          <w:i/>
          <w:color w:val="000000"/>
          <w:sz w:val="28"/>
          <w:szCs w:val="28"/>
          <w:shd w:val="clear" w:color="auto" w:fill="FFFFFF"/>
          <w:lang w:val="en-US"/>
        </w:rPr>
        <w:t xml:space="preserve">"The system of development and statement of production on production" </w:t>
      </w:r>
      <w:r w:rsidRPr="00D97942">
        <w:rPr>
          <w:rFonts w:ascii="Times New Roman" w:hAnsi="Times New Roman" w:cs="Times New Roman"/>
          <w:color w:val="000000"/>
          <w:sz w:val="28"/>
          <w:szCs w:val="28"/>
          <w:shd w:val="clear" w:color="auto" w:fill="FFFFFF"/>
          <w:lang w:val="en-US"/>
        </w:rPr>
        <w:t xml:space="preserve">makes (SRPP). This system establishes stages and types of works at all stages of life cycle of production, an order of their carrying out and control, registration of the received results, and also relationship of participants of works (customers, developers, manufacturers, consumers).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Development and statement of production on production generally provide: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development of the specification;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development of technical and design documentation;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production and test of product samples;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acceptance of results of development;</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preparation and development of production.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b/>
          <w:color w:val="000000"/>
          <w:sz w:val="28"/>
          <w:szCs w:val="28"/>
          <w:shd w:val="clear" w:color="auto" w:fill="FFFFFF"/>
          <w:lang w:val="en-US"/>
        </w:rPr>
        <w:t>Main objective of SRPP</w:t>
      </w:r>
      <w:r w:rsidRPr="00D97942">
        <w:rPr>
          <w:rFonts w:ascii="Times New Roman" w:hAnsi="Times New Roman" w:cs="Times New Roman"/>
          <w:color w:val="000000"/>
          <w:sz w:val="28"/>
          <w:szCs w:val="28"/>
          <w:shd w:val="clear" w:color="auto" w:fill="FFFFFF"/>
          <w:lang w:val="en-US"/>
        </w:rPr>
        <w:t xml:space="preserve"> – formation of an organizational and methodical basis of providing a high technological level, quality and competitiveness of production in interests of the fullest satisfaction of requirements of the population.</w:t>
      </w:r>
    </w:p>
    <w:p w:rsidR="00281E75" w:rsidRPr="00D97942" w:rsidRDefault="00281E75" w:rsidP="00DB78F7">
      <w:pPr>
        <w:autoSpaceDE w:val="0"/>
        <w:autoSpaceDN w:val="0"/>
        <w:adjustRightInd w:val="0"/>
        <w:spacing w:after="0" w:line="240" w:lineRule="auto"/>
        <w:ind w:firstLine="709"/>
        <w:jc w:val="both"/>
        <w:rPr>
          <w:rStyle w:val="submenu-table"/>
          <w:rFonts w:ascii="Times New Roman" w:hAnsi="Times New Roman" w:cs="Times New Roman"/>
          <w:b/>
          <w:bCs/>
          <w:sz w:val="28"/>
          <w:szCs w:val="28"/>
          <w:lang w:val="en-US"/>
        </w:rPr>
      </w:pPr>
      <w:r w:rsidRPr="00D97942">
        <w:rPr>
          <w:rStyle w:val="submenu-table"/>
          <w:rFonts w:ascii="Times New Roman" w:hAnsi="Times New Roman" w:cs="Times New Roman"/>
          <w:sz w:val="28"/>
          <w:szCs w:val="28"/>
          <w:lang w:val="en-US"/>
        </w:rPr>
        <w:t>Uniform System of Design Documentation (USDD)</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ESKD represents a complex of the documents establishing the interconnected uniform norms and rules in the order of development, registrations and the circulation of the design documentation (drawings, schemes, text documents) developed by the organizations and applied at all stages of life cycle of a product (at design, production, operation, repair, etc.).</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These uniform norms and rules extend on all types of design documents, on registration and registration, normative and technical and technological documentation, and also on scientific and technical and educational literature.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Main objectives of ESKD: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increase of labor productivity of designers;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lastRenderedPageBreak/>
        <w:t xml:space="preserve">- improvement of quality of drawing documentation;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interchange by design documentation between the organizations and the enterprises without renewal;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deepening of unification when developing projects of industrial products;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simplification of forms of design documents, graphics, introduction of changes in them; mechanization and automation of processing of technical documentation and information containing in them;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effective storage, duplication, accounting of documentation, reduction of its volumes;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 acceleration of a turn of documents; </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improvement of service conditions and repair of technical devices.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All complex of standards of system of ESKD, and their over 160, is divided into the following groups: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0 – General provisions (GOST 2.001 – 2.004);</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1 – Basic provisions (GOST 2.101 – 2.125);</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2 – Designations of products and documents (State standard specifications 2.201);</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3 – The general rules of implementation of drawings (GOST 2.301 – 2.321);</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4 – Rules of implementation of drawings of various products (GOST 2.401 – 2.428);</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5 – Rules of the account and the circulation of documentation (GOST 2.501 – 2.503);</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6 – Rules of implementation of operational and repair documentation (GOST 2.601 – 2.608);</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7 – Rules of implementation of schemes and designation conditional and graphic (GOST 2.701 – 2.711, 2.721 – 2.770, 2.780 – 2.797);</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8 – Rules of implementation of mountain and graphic documentation (GOST 2.801 – 2.804, 2.850 – 2.857);</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9 – other standards.</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ESKD became the universal rule allowing to carry out a wide exchange of technical documentation with foreign countries, to enter the international market with sale of goods, licenses, to organize the enterprises for production of the final product, joint with foreign firms. Development of computer graphics, systems of automatic design and production of products put before developers of system of ESKD of a task of reflection of modern requirements of performance, registration and the address "paperless" (on electronic media) design documentation.</w:t>
      </w:r>
    </w:p>
    <w:p w:rsidR="00281E75" w:rsidRPr="00D97942" w:rsidRDefault="00281E75" w:rsidP="00DB78F7">
      <w:pPr>
        <w:autoSpaceDE w:val="0"/>
        <w:autoSpaceDN w:val="0"/>
        <w:adjustRightInd w:val="0"/>
        <w:spacing w:after="0" w:line="240" w:lineRule="auto"/>
        <w:ind w:firstLine="709"/>
        <w:jc w:val="both"/>
        <w:rPr>
          <w:rStyle w:val="submenu-table"/>
          <w:rFonts w:ascii="Times New Roman" w:hAnsi="Times New Roman" w:cs="Times New Roman"/>
          <w:b/>
          <w:bCs/>
          <w:sz w:val="28"/>
          <w:szCs w:val="28"/>
          <w:lang w:val="en-US"/>
        </w:rPr>
      </w:pPr>
      <w:r w:rsidRPr="00D97942">
        <w:rPr>
          <w:rStyle w:val="submenu-table"/>
          <w:rFonts w:ascii="Times New Roman" w:hAnsi="Times New Roman" w:cs="Times New Roman"/>
          <w:sz w:val="28"/>
          <w:szCs w:val="28"/>
          <w:lang w:val="en-US"/>
        </w:rPr>
        <w:t>Uniform System of Technological Documentation (USTD)</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complex of standards of the Uniform System of Technological Documentation (USTD) is developed on the basis of ESKD and solves two main tasks — information and organizational. A basic purpose of ESTD — to establish the uniform interconnected rules, norms and provisions on performance, registration, a complete set and the address, unification and standardization of technological documentation. Introduction of ESTD allows: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establish the uniform unified machine-oriented forms of documents;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to create uniform information base during the developing of technological documents and the solution of the corresponding complex of technical tasks;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establish uniform requirements and rules for paperwork of technological processes and operations;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provide optimum conditions by transfer of technological documentation;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create prerequisites on decrease in labor input of technical works;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to provide interrelations with other all-technical systems of standards (SRPP, ESKD, GSS, SSBT, etc.).</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Introduction of this complex of standards allows the enterprises and the organizations to establish a uniform order of development and registration of technological documentation, to pay more attention to improvement of technological processes, to introduction of new equipment, increase of production efficiency and quality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Quality Indicator System (QIS). </w:t>
      </w:r>
      <w:r w:rsidRPr="00D97942">
        <w:rPr>
          <w:rFonts w:ascii="Times New Roman" w:hAnsi="Times New Roman" w:cs="Times New Roman"/>
          <w:sz w:val="28"/>
          <w:szCs w:val="28"/>
          <w:lang w:val="en-US"/>
        </w:rPr>
        <w:t>It is used at all stages of life cycle of production. Its main objective is establishment of unity of concepts at the description of qualitative characteristics (quality indicators) of production for their further use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in all types of documents on standardization. They are used in the course of industrial production of production and its application at compliance confirmation. The closest analogs of the systematized nomenclature of characteristics of production abroad, for example, in Germany, is system of the DIN 4000 standards "Table of standard parameters", in the USA — the guides to identification of subjects of supply of Federal system of cataloguing.</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The Uniform System of Technological Preparation of Production (USTPP) </w:t>
      </w:r>
      <w:r w:rsidRPr="00D97942">
        <w:rPr>
          <w:rFonts w:ascii="Times New Roman" w:hAnsi="Times New Roman" w:cs="Times New Roman"/>
          <w:sz w:val="28"/>
          <w:szCs w:val="28"/>
          <w:lang w:val="en-US"/>
        </w:rPr>
        <w:t>— is the system of the organization and management of process of technological preparation of production installed by national standards providing</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broad application of progressive standard technological processes, standard industrial equipment and equipment, means of mechanization and automation of productions, technical and administrative works.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Technological Preparation of Production (TPP) includes a complex of the actions and procedures providing technological readiness of production, i.e. existence of design and technological documentation, processing equipment and equipment, control methods and devices necessary for release of this type of production in the set volumes and the established quality in certain terms.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goal of ESTPP — to provide necessary conditions on preparation of a concrete type of production for release of the high-quality production meeting the requirements of technical regulations, national standards or contracts in established periods at optimum labor, material and financial inputs. The basis of ESTPP is made: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system and structural analysis at work</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on technological preparation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typification and standardization of technological processes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of production, methods and control devices;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standardization of processing equipment, technological schemes and operations;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an agregatirovaniye of the production equipment from standard modular elements.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Standardization and typification of technological processes provide wide use of computer facilities for design and development of new technological processes, creation of safe conducting production, including automation of production and system of an emergency stop.</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Standardization and agregatirovaniye of the equipment allow to project and carry out technological preparation of new processes of standard elements that gives the chance to the enterprise quickly to be recustomized</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from release of one type of production on another, without essential capital expenditure, providing thus high quality of products.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uniform system of technological preparation of production has to provide: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uniform system approach to a choice, application of methods and means of technological preparation of the productions corresponding to modern achievements of science and technology;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high fitness of production to its continuous improvement, possibility of readjustment on release of new types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the rational organization of the automated performance of a complex of project and technical works;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interrelation of technological preparation of production with other control systems;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reduction of costs of technological preparation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development of high-quality and competitive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The system of the standards "Reliability in Equipment"</w:t>
      </w:r>
      <w:r w:rsidRPr="00D97942">
        <w:rPr>
          <w:rFonts w:ascii="Times New Roman" w:hAnsi="Times New Roman" w:cs="Times New Roman"/>
          <w:sz w:val="28"/>
          <w:szCs w:val="28"/>
          <w:lang w:val="en-US"/>
        </w:rPr>
        <w:t xml:space="preserve"> sets as the purpose the solution of the following tasks: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formation and maintenance of regulatory base for regulation of interaction of all interested parties (the customer, the developer, the manufacturer, the supplier, the consumer) when ensuring reliability at all stages of life cycle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a regulation of methods of the solution of standard problems of reliability as bases for development of the corresponding rules, techniques, the procedures applied at creation and operation of products;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the demanded level of reliability of products which quality is object of public administration (life and human health, ecology, the defensive sphere).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Standardization in the field of reliability has complex character and is interconnected with standardization in areas of safety, technical diagnostics with application of statistical and other methods and has to be considered</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as a component of a common problem — standardization of quality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The Occupational Safety Standards System (OSSS)</w:t>
      </w:r>
      <w:r w:rsidRPr="00D97942">
        <w:rPr>
          <w:rFonts w:ascii="Times New Roman" w:hAnsi="Times New Roman" w:cs="Times New Roman"/>
          <w:sz w:val="28"/>
          <w:szCs w:val="28"/>
          <w:lang w:val="en-US"/>
        </w:rPr>
        <w:t xml:space="preserve"> is aimed at work safety, decrease in operational injuries and professional incidence, i.e. at providing social guarantees of safety of life and human health. SSBT covers all aspects of safety of work and consists of five groups of the standards establishing:</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organizational and methodical bases of creation of system and requirement to the organization of works on work safety;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requirements and norms on types of dangerous and harmful production factors;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safety requirements to the production equipment;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safety requirements to productions;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requirements to means of protection of workers.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Requirements of the SSBT standards konkretizutsya in standards on production and processes in design, project and technological documentation, in standards for services and labor protection.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Development of the international trade relations, purchase and sale of technologies, the equipment, the tool, means of protection demands standardization of the SSBT standards with directives of the European Community and national standards of foreign countries.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main perspective directions in the field of improvement of the SSBT standards are: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establishment of uniform standard requirements for labor protection for the enterprises of all forms of ownership;</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creation of standard and metrological ensuring obligatory certification of productions and the equipment on safety, and also certifications of the means of protection working;</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public administration by activity in the field of labor protection, including supervision and control of observance of regulations about labor protection;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harmonization of the SSBT standards with international (ISO, MEK, SEP, SENELEK) standards, directives of the EU;</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ensuring mutual recognition of domestic and foreign certificates on means of protection, certificates of safety on productions and the equipment.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Standardization in the field of environmental protection. </w:t>
      </w:r>
      <w:r w:rsidRPr="00D97942">
        <w:rPr>
          <w:rFonts w:ascii="Times New Roman" w:hAnsi="Times New Roman" w:cs="Times New Roman"/>
          <w:sz w:val="28"/>
          <w:szCs w:val="28"/>
          <w:lang w:val="en-US"/>
        </w:rPr>
        <w:t xml:space="preserve">Works on standardization in the field of environmental protection in the CIS countries were begun in the early seventies, and by the end of the 80th years the system of standards in the field of conservation and improvement of use of natural resources" was developed ".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One of the major tasks in the field of conservation — the organization of effective system of environmental control which introduction has to provide exact and reliable initial information for acceptance of necessary nature protection measures and ecological management.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Recently to problems of environmental protection it is given more and more attention. Nature protection activity becomes an integral part of process of world development.</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In development of these ideas, ISO (TK207) Technical committee "Management of environmental protection" in 1996 developed a complex of standards of a series 14000 on management of environment (fig. 4.4) which on structure in many respects coincides with the ISO 9000 standards that provides possibility of their compatibility.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Development, introduction and certification of control systems of environment (ecological management) on the basis of standards of the ISO 14000 series allow the enterprises to minimize harmful effects from activity of the enterprise on environment, rationally and economically to spend material and energy resources.</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pStyle w:val="a4"/>
        <w:ind w:firstLine="709"/>
        <w:jc w:val="both"/>
        <w:rPr>
          <w:rFonts w:ascii="Times New Roman" w:hAnsi="Times New Roman" w:cs="Times New Roman"/>
          <w:sz w:val="28"/>
          <w:szCs w:val="28"/>
        </w:rPr>
      </w:pPr>
      <w:r w:rsidRPr="00DB78F7">
        <w:rPr>
          <w:rFonts w:ascii="Times New Roman" w:hAnsi="Times New Roman" w:cs="Times New Roman"/>
          <w:noProof/>
          <w:sz w:val="28"/>
          <w:szCs w:val="28"/>
        </w:rPr>
        <w:drawing>
          <wp:inline distT="0" distB="0" distL="0" distR="0">
            <wp:extent cx="4543425" cy="2809875"/>
            <wp:effectExtent l="19050" t="0" r="9525" b="0"/>
            <wp:docPr id="9" name="Рисунок 4"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3"/>
                    <pic:cNvPicPr>
                      <a:picLocks noChangeAspect="1" noChangeArrowheads="1"/>
                    </pic:cNvPicPr>
                  </pic:nvPicPr>
                  <pic:blipFill>
                    <a:blip r:embed="rId122" cstate="print"/>
                    <a:srcRect/>
                    <a:stretch>
                      <a:fillRect/>
                    </a:stretch>
                  </pic:blipFill>
                  <pic:spPr bwMode="auto">
                    <a:xfrm>
                      <a:off x="0" y="0"/>
                      <a:ext cx="4543425" cy="2809875"/>
                    </a:xfrm>
                    <a:prstGeom prst="rect">
                      <a:avLst/>
                    </a:prstGeom>
                    <a:noFill/>
                    <a:ln w="9525">
                      <a:noFill/>
                      <a:miter lim="800000"/>
                      <a:headEnd/>
                      <a:tailEnd/>
                    </a:ln>
                  </pic:spPr>
                </pic:pic>
              </a:graphicData>
            </a:graphic>
          </wp:inline>
        </w:drawing>
      </w:r>
    </w:p>
    <w:p w:rsidR="00281E75" w:rsidRPr="00DB78F7" w:rsidRDefault="00281E75" w:rsidP="00DB78F7">
      <w:pPr>
        <w:pStyle w:val="a4"/>
        <w:ind w:firstLine="709"/>
        <w:jc w:val="both"/>
        <w:rPr>
          <w:rFonts w:ascii="Times New Roman" w:hAnsi="Times New Roman" w:cs="Times New Roman"/>
          <w:sz w:val="28"/>
          <w:szCs w:val="28"/>
        </w:rPr>
      </w:pPr>
    </w:p>
    <w:p w:rsidR="00281E75" w:rsidRPr="00D97942" w:rsidRDefault="00281E75" w:rsidP="00DB78F7">
      <w:pPr>
        <w:pStyle w:val="a4"/>
        <w:ind w:firstLine="709"/>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Fig. 4.4. Model of a control system of environment</w:t>
      </w:r>
    </w:p>
    <w:p w:rsidR="00281E75" w:rsidRPr="00D97942" w:rsidRDefault="00281E75" w:rsidP="00DB78F7">
      <w:pPr>
        <w:pStyle w:val="a4"/>
        <w:ind w:firstLine="709"/>
        <w:jc w:val="both"/>
        <w:rPr>
          <w:rFonts w:ascii="Times New Roman" w:hAnsi="Times New Roman" w:cs="Times New Roman"/>
          <w:b/>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b/>
          <w:sz w:val="28"/>
          <w:szCs w:val="28"/>
          <w:lang w:val="en-US"/>
        </w:rPr>
        <w:t xml:space="preserve">Standardization in the field of information technologies. </w:t>
      </w:r>
      <w:r w:rsidRPr="00D97942">
        <w:rPr>
          <w:rFonts w:ascii="Times New Roman" w:hAnsi="Times New Roman" w:cs="Times New Roman"/>
          <w:sz w:val="28"/>
          <w:szCs w:val="28"/>
          <w:lang w:val="en-US"/>
        </w:rPr>
        <w:t>Standardization in the field of information technologies is necessary for the organization and creation of control systems of modern technologies. Now, the vast majority of information systems of all classes is under construction on the basis of technologies of open systems. The essence of technologies of open systems consists in use of standard interfaces between diverse equipment rooms and program components of systems. The technology of open systems is the cornerstone of creation of infrastructure of all levels: from the level of the enterprise</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and branch to the level of national information infrastructure, and also provides integration with world information space and by that with world economy.</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Introduction of the principles of open systems — is a complex problem in which decision the major place is occupied by standardization of information technologies.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Within ISO/MEK STK-1 "Information technologies" it is developed and over 1000 international standards work.</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As the most important concept of technology of open systems the profile — a set of the basic standards for concrete application coordinated among themselves — so-called functional standards (profiles) making</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a basis of modern approach in standardization of information technologies</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serves.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Standardization in the field of information technologies covers a wide range </w:t>
      </w:r>
      <w:r w:rsidRPr="00D97942">
        <w:rPr>
          <w:rFonts w:ascii="Times New Roman" w:hAnsi="Times New Roman" w:cs="Times New Roman"/>
          <w:sz w:val="28"/>
          <w:szCs w:val="28"/>
          <w:lang w:val="en-US"/>
        </w:rPr>
        <w:lastRenderedPageBreak/>
        <w:t>of the directions of creation and introduction of information systems, including terminology, character sets and codes, programming languages, development of software and documenting, macroprocessor systems, design automation, etc.</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Information technologies roughly develop now. For example, in the field of information technologies the interesting new direction of the international standardization is the CALS technology (Continuous Acquisition and Life Cycle Support). The concept of CALS arose in military industrial complex of the USA, then got into the civil industry and considerably extended geographically.</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Over time CALS began to be called as "Support of continuous deliveries and life cycle of products". It means that the attention to methodology of parallel design and the integrated logistic support amplified. After CALS turned into Commerce At Light Speed – "Business at high speed". This last option also forms a basis for development of the international standards in the field of information technologies for electronic commerce.</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CALS technologies caused emergence of new concept – "the virtual enterprise". In essence this merger of the different companies not properly executed organizationally connected by development or implementation of one project. For them uniform rules of actions, uniform language, uniform norms are necessary. And it is solved only by standardization.</w:t>
      </w:r>
    </w:p>
    <w:p w:rsidR="00281E75" w:rsidRPr="00D97942" w:rsidRDefault="00281E75" w:rsidP="00DB78F7">
      <w:pPr>
        <w:autoSpaceDE w:val="0"/>
        <w:autoSpaceDN w:val="0"/>
        <w:adjustRightInd w:val="0"/>
        <w:spacing w:after="0" w:line="240" w:lineRule="auto"/>
        <w:ind w:firstLine="709"/>
        <w:jc w:val="both"/>
        <w:rPr>
          <w:rFonts w:ascii="Times New Roman" w:hAnsi="Times New Roman" w:cs="Times New Roman"/>
          <w:color w:val="000000"/>
          <w:sz w:val="28"/>
          <w:szCs w:val="28"/>
          <w:shd w:val="clear" w:color="auto" w:fill="FFFFFF"/>
          <w:lang w:val="en-US"/>
        </w:rPr>
      </w:pPr>
      <w:r w:rsidRPr="00D97942">
        <w:rPr>
          <w:rFonts w:ascii="Times New Roman" w:hAnsi="Times New Roman" w:cs="Times New Roman"/>
          <w:color w:val="000000"/>
          <w:sz w:val="28"/>
          <w:szCs w:val="28"/>
          <w:shd w:val="clear" w:color="auto" w:fill="FFFFFF"/>
          <w:lang w:val="en-US"/>
        </w:rPr>
        <w:t xml:space="preserve">Along with other organizations, standardization in the field of CALS technologies ISO is engaged; the international ISO 10303, ISO 13584 standards, etc. are accepted. </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The purpose of application of CALS technologies as tool of the organization and information support of all participants of creation, production and use of a product are: increase of efficiency of activity due to acceleration of processes of research and development of production, reduction of expenses in the course of production and operation of production, increase of level of service during its operation and maintenance.</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It is considered to be scopes of CALS:</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improvement of activity in the field of diverse processes at all stages of life cycle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management of deliveries during all life cycle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electronic integration of the organizations and enterprises participating in these processes at various stages of life cycle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management of life cycle of production.</w:t>
      </w:r>
    </w:p>
    <w:p w:rsidR="00281E75" w:rsidRPr="00D97942" w:rsidRDefault="00281E75" w:rsidP="00DB78F7">
      <w:pPr>
        <w:pStyle w:val="a4"/>
        <w:ind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CALS standards cover a range of needs of consumers, providing uniform submission of the text, graphics, information structures and data on the project, maintenance and production, including a sound, video, multimedia means, transfer and data storage, documentation, etc.</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b/>
          <w:sz w:val="28"/>
          <w:szCs w:val="28"/>
        </w:rPr>
      </w:pPr>
      <w:r w:rsidRPr="00DB78F7">
        <w:rPr>
          <w:rFonts w:ascii="Times New Roman" w:hAnsi="Times New Roman" w:cs="Times New Roman"/>
          <w:b/>
          <w:sz w:val="28"/>
          <w:szCs w:val="28"/>
        </w:rPr>
        <w:t>Control questions for self-checking</w:t>
      </w:r>
    </w:p>
    <w:p w:rsidR="00281E75" w:rsidRPr="00DB78F7" w:rsidRDefault="00281E75" w:rsidP="00DB78F7">
      <w:pPr>
        <w:autoSpaceDE w:val="0"/>
        <w:autoSpaceDN w:val="0"/>
        <w:adjustRightInd w:val="0"/>
        <w:spacing w:after="0" w:line="240" w:lineRule="auto"/>
        <w:ind w:firstLine="709"/>
        <w:jc w:val="both"/>
        <w:rPr>
          <w:rFonts w:ascii="Times New Roman" w:hAnsi="Times New Roman" w:cs="Times New Roman"/>
          <w:b/>
          <w:sz w:val="28"/>
          <w:szCs w:val="28"/>
        </w:rPr>
      </w:pPr>
    </w:p>
    <w:p w:rsidR="00281E75" w:rsidRPr="00DB78F7" w:rsidRDefault="00281E75" w:rsidP="00DB78F7">
      <w:pPr>
        <w:numPr>
          <w:ilvl w:val="0"/>
          <w:numId w:val="28"/>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bCs/>
          <w:sz w:val="28"/>
          <w:szCs w:val="28"/>
        </w:rPr>
        <w:t>What is the method?</w:t>
      </w:r>
    </w:p>
    <w:p w:rsidR="00281E75" w:rsidRPr="00D97942" w:rsidRDefault="00281E75" w:rsidP="00DB78F7">
      <w:pPr>
        <w:numPr>
          <w:ilvl w:val="0"/>
          <w:numId w:val="28"/>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In what </w:t>
      </w:r>
      <w:r w:rsidRPr="00D97942">
        <w:rPr>
          <w:rFonts w:ascii="Times New Roman" w:hAnsi="Times New Roman" w:cs="Times New Roman"/>
          <w:iCs/>
          <w:sz w:val="28"/>
          <w:szCs w:val="28"/>
          <w:lang w:val="en-US"/>
        </w:rPr>
        <w:t>systematization of objects of standardization</w:t>
      </w:r>
      <w:r w:rsidRPr="00D97942">
        <w:rPr>
          <w:rFonts w:ascii="Times New Roman" w:hAnsi="Times New Roman" w:cs="Times New Roman"/>
          <w:lang w:val="en-US"/>
        </w:rPr>
        <w:t xml:space="preserve"> </w:t>
      </w:r>
      <w:r w:rsidRPr="00D97942">
        <w:rPr>
          <w:rFonts w:ascii="Times New Roman" w:hAnsi="Times New Roman" w:cs="Times New Roman"/>
          <w:sz w:val="28"/>
          <w:szCs w:val="28"/>
          <w:lang w:val="en-US"/>
        </w:rPr>
        <w:t>consists</w:t>
      </w:r>
      <w:r w:rsidRPr="00D97942">
        <w:rPr>
          <w:rFonts w:ascii="Times New Roman" w:hAnsi="Times New Roman" w:cs="Times New Roman"/>
          <w:iCs/>
          <w:sz w:val="28"/>
          <w:szCs w:val="28"/>
          <w:lang w:val="en-US"/>
        </w:rPr>
        <w:t>?</w:t>
      </w:r>
    </w:p>
    <w:p w:rsidR="00281E75" w:rsidRPr="00DB78F7" w:rsidRDefault="00281E75" w:rsidP="00DB78F7">
      <w:pPr>
        <w:numPr>
          <w:ilvl w:val="0"/>
          <w:numId w:val="28"/>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lastRenderedPageBreak/>
        <w:t>What is the qualifier?</w:t>
      </w:r>
    </w:p>
    <w:p w:rsidR="00281E75" w:rsidRPr="00DB78F7" w:rsidRDefault="00281E75" w:rsidP="00DB78F7">
      <w:pPr>
        <w:numPr>
          <w:ilvl w:val="0"/>
          <w:numId w:val="28"/>
        </w:numPr>
        <w:autoSpaceDE w:val="0"/>
        <w:autoSpaceDN w:val="0"/>
        <w:adjustRightInd w:val="0"/>
        <w:spacing w:after="0" w:line="240" w:lineRule="auto"/>
        <w:ind w:left="0" w:firstLine="709"/>
        <w:jc w:val="both"/>
        <w:rPr>
          <w:rFonts w:ascii="Times New Roman" w:hAnsi="Times New Roman" w:cs="Times New Roman"/>
          <w:sz w:val="28"/>
          <w:szCs w:val="28"/>
        </w:rPr>
      </w:pPr>
      <w:r w:rsidRPr="00DB78F7">
        <w:rPr>
          <w:rFonts w:ascii="Times New Roman" w:hAnsi="Times New Roman" w:cs="Times New Roman"/>
          <w:sz w:val="28"/>
          <w:szCs w:val="28"/>
        </w:rPr>
        <w:t>What is the unification?</w:t>
      </w:r>
    </w:p>
    <w:p w:rsidR="00281E75" w:rsidRPr="00D97942" w:rsidRDefault="00281E75" w:rsidP="00DB78F7">
      <w:pPr>
        <w:numPr>
          <w:ilvl w:val="0"/>
          <w:numId w:val="28"/>
        </w:numPr>
        <w:autoSpaceDE w:val="0"/>
        <w:autoSpaceDN w:val="0"/>
        <w:adjustRightInd w:val="0"/>
        <w:spacing w:after="0" w:line="240" w:lineRule="auto"/>
        <w:ind w:left="0" w:firstLine="709"/>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What makes a unification basis?</w:t>
      </w: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autoSpaceDE w:val="0"/>
        <w:autoSpaceDN w:val="0"/>
        <w:adjustRightInd w:val="0"/>
        <w:spacing w:after="0" w:line="240" w:lineRule="auto"/>
        <w:jc w:val="center"/>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t>BIBLIOGRAPHY</w:t>
      </w:r>
    </w:p>
    <w:p w:rsidR="00281E75" w:rsidRPr="00D97942" w:rsidRDefault="00281E75" w:rsidP="00DB78F7">
      <w:pPr>
        <w:autoSpaceDE w:val="0"/>
        <w:autoSpaceDN w:val="0"/>
        <w:adjustRightInd w:val="0"/>
        <w:spacing w:after="0" w:line="240" w:lineRule="auto"/>
        <w:rPr>
          <w:rFonts w:ascii="Times New Roman" w:hAnsi="Times New Roman" w:cs="Times New Roman"/>
          <w:b/>
          <w:bCs/>
          <w:sz w:val="28"/>
          <w:szCs w:val="28"/>
          <w:lang w:val="en-US"/>
        </w:rPr>
      </w:pP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 Shakkaliyev A.A., Kanayev A.T., Alchikanova A.T. Standardization. The textbook / Under the editorship of A.A. Shakkaliyev. – Astana: RGP "Kazakhstan Institute of Standardization and Certification", 2013 - 230s.</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color w:val="000000"/>
          <w:sz w:val="28"/>
          <w:szCs w:val="28"/>
          <w:lang w:val="en-US"/>
        </w:rPr>
        <w:t xml:space="preserve">"The international standardization" Internet conference of the head of Rosstandart Elkin G. I. </w:t>
      </w:r>
      <w:hyperlink r:id="rId123" w:history="1">
        <w:r w:rsidRPr="00D97942">
          <w:rPr>
            <w:rStyle w:val="a5"/>
            <w:rFonts w:ascii="Times New Roman" w:hAnsi="Times New Roman" w:cs="Times New Roman"/>
            <w:sz w:val="28"/>
            <w:szCs w:val="28"/>
            <w:lang w:val="en-US"/>
          </w:rPr>
          <w:t>http://www .garant.ru/action/conference/333572/</w:t>
        </w:r>
      </w:hyperlink>
      <w:r w:rsidRPr="00D97942">
        <w:rPr>
          <w:rFonts w:ascii="Times New Roman" w:hAnsi="Times New Roman" w:cs="Times New Roman"/>
          <w:sz w:val="28"/>
          <w:szCs w:val="28"/>
          <w:lang w:val="en-US"/>
        </w:rPr>
        <w:t>.</w:t>
      </w:r>
    </w:p>
    <w:p w:rsidR="00281E75" w:rsidRPr="00D97942" w:rsidRDefault="00281E75" w:rsidP="00DB78F7">
      <w:pPr>
        <w:pStyle w:val="Default"/>
        <w:ind w:firstLine="567"/>
        <w:jc w:val="both"/>
        <w:rPr>
          <w:color w:val="auto"/>
          <w:sz w:val="28"/>
          <w:szCs w:val="28"/>
          <w:lang w:val="en-US"/>
        </w:rPr>
      </w:pPr>
      <w:r w:rsidRPr="00D97942">
        <w:rPr>
          <w:color w:val="auto"/>
          <w:sz w:val="28"/>
          <w:szCs w:val="28"/>
          <w:lang w:val="en-US"/>
        </w:rPr>
        <w:t xml:space="preserve">2. V. L. Gurevich / International standardization: Ucheb.Posobiye: BGUIR, 2002. - 55s. </w:t>
      </w:r>
    </w:p>
    <w:p w:rsidR="00281E75" w:rsidRPr="00D97942" w:rsidRDefault="00281E75" w:rsidP="00DB78F7">
      <w:pPr>
        <w:pStyle w:val="Default"/>
        <w:ind w:firstLine="567"/>
        <w:jc w:val="both"/>
        <w:rPr>
          <w:color w:val="auto"/>
          <w:sz w:val="28"/>
          <w:szCs w:val="28"/>
          <w:lang w:val="en-US"/>
        </w:rPr>
      </w:pPr>
      <w:r w:rsidRPr="00D97942">
        <w:rPr>
          <w:color w:val="auto"/>
          <w:sz w:val="28"/>
          <w:szCs w:val="28"/>
          <w:lang w:val="en-US"/>
        </w:rPr>
        <w:t xml:space="preserve">3. International organization for standardization of </w:t>
      </w:r>
      <w:hyperlink r:id="rId124" w:history="1">
        <w:r w:rsidRPr="00D97942">
          <w:rPr>
            <w:rStyle w:val="a5"/>
            <w:color w:val="auto"/>
            <w:sz w:val="28"/>
            <w:szCs w:val="28"/>
            <w:lang w:val="en-US"/>
          </w:rPr>
          <w:t>http://ru .wikipedia.org/wiki</w:t>
        </w:r>
      </w:hyperlink>
      <w:r w:rsidRPr="00D97942">
        <w:rPr>
          <w:color w:val="auto"/>
          <w:sz w:val="28"/>
          <w:szCs w:val="28"/>
          <w:lang w:val="en-US"/>
        </w:rPr>
        <w:t>.</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 xml:space="preserve">4. </w:t>
      </w:r>
      <w:r w:rsidRPr="00D97942">
        <w:rPr>
          <w:rFonts w:ascii="Times New Roman" w:hAnsi="Times New Roman" w:cs="Times New Roman"/>
          <w:bCs/>
          <w:sz w:val="28"/>
          <w:szCs w:val="28"/>
          <w:lang w:val="en-US"/>
        </w:rPr>
        <w:t>Quality in the history of a civilization</w:t>
      </w:r>
      <w:r w:rsidRPr="00D97942">
        <w:rPr>
          <w:rFonts w:ascii="Times New Roman" w:hAnsi="Times New Roman" w:cs="Times New Roman"/>
          <w:b/>
          <w:bCs/>
          <w:sz w:val="28"/>
          <w:szCs w:val="28"/>
          <w:lang w:val="en-US"/>
        </w:rPr>
        <w:t xml:space="preserve">. </w:t>
      </w:r>
      <w:r w:rsidRPr="00D97942">
        <w:rPr>
          <w:rFonts w:ascii="Times New Roman" w:hAnsi="Times New Roman" w:cs="Times New Roman"/>
          <w:sz w:val="28"/>
          <w:szCs w:val="28"/>
          <w:lang w:val="en-US"/>
        </w:rPr>
        <w:t>Evolution, tendencies and prospects of quality management / Under the editorship of J. The Dzhurana / Lane from English O. V. Zamyatina</w:t>
      </w:r>
      <w:r w:rsidRPr="00D97942">
        <w:rPr>
          <w:rFonts w:ascii="Times New Roman" w:hAnsi="Times New Roman" w:cs="Times New Roman"/>
          <w:lang w:val="en-US"/>
        </w:rPr>
        <w:t xml:space="preserve"> </w:t>
      </w:r>
      <w:r w:rsidRPr="00D97942">
        <w:rPr>
          <w:rFonts w:ascii="Times New Roman" w:hAnsi="Times New Roman" w:cs="Times New Roman"/>
          <w:color w:val="000000"/>
          <w:sz w:val="28"/>
          <w:szCs w:val="28"/>
          <w:lang w:val="en-US"/>
        </w:rPr>
        <w:t>and Ya.A. Leva. — In three volumes. — M.: RIA "Standards and Quality", 2004. - 208 pages.</w:t>
      </w:r>
    </w:p>
    <w:p w:rsidR="00281E75" w:rsidRPr="00D97942" w:rsidRDefault="00281E75" w:rsidP="00DB78F7">
      <w:pPr>
        <w:pStyle w:val="Default"/>
        <w:ind w:firstLine="567"/>
        <w:jc w:val="both"/>
        <w:rPr>
          <w:sz w:val="28"/>
          <w:szCs w:val="28"/>
          <w:lang w:val="en-US"/>
        </w:rPr>
      </w:pPr>
      <w:r w:rsidRPr="00D97942">
        <w:rPr>
          <w:sz w:val="28"/>
          <w:szCs w:val="28"/>
          <w:lang w:val="en-US"/>
        </w:rPr>
        <w:t>5. Dugalov G. T., Kazantseva G.S./the Law "On Technical Regulation" - the Way to integration - Almaty, 2006 - 18 pages.</w:t>
      </w:r>
    </w:p>
    <w:p w:rsidR="00281E75" w:rsidRPr="00D97942" w:rsidRDefault="00281E75" w:rsidP="00DB78F7">
      <w:pPr>
        <w:pStyle w:val="Default"/>
        <w:ind w:firstLine="567"/>
        <w:jc w:val="both"/>
        <w:rPr>
          <w:sz w:val="28"/>
          <w:szCs w:val="28"/>
          <w:lang w:val="en-US"/>
        </w:rPr>
      </w:pPr>
      <w:r w:rsidRPr="00D97942">
        <w:rPr>
          <w:sz w:val="28"/>
          <w:szCs w:val="28"/>
          <w:lang w:val="en-US"/>
        </w:rPr>
        <w:t xml:space="preserve">6. Lebayev E.M., Z.N. Demidova/Standards of the organizations – your argument in competitive fight for the consumer – Almaty, 2007 – 22 pages. </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b/>
          <w:sz w:val="28"/>
          <w:szCs w:val="28"/>
          <w:lang w:val="en-US"/>
        </w:rPr>
      </w:pPr>
      <w:r w:rsidRPr="00D97942">
        <w:rPr>
          <w:rFonts w:ascii="Times New Roman" w:hAnsi="Times New Roman" w:cs="Times New Roman"/>
          <w:b/>
          <w:sz w:val="28"/>
          <w:szCs w:val="28"/>
          <w:lang w:val="en-US"/>
        </w:rPr>
        <w:t>Standard technical documentation</w:t>
      </w:r>
    </w:p>
    <w:p w:rsidR="00281E75" w:rsidRPr="00D97942" w:rsidRDefault="00281E75" w:rsidP="00DB78F7">
      <w:pPr>
        <w:pStyle w:val="3"/>
        <w:shd w:val="clear" w:color="auto" w:fill="FFFFFF"/>
        <w:spacing w:before="0" w:beforeAutospacing="0" w:after="0" w:afterAutospacing="0"/>
        <w:ind w:firstLine="567"/>
        <w:jc w:val="both"/>
        <w:rPr>
          <w:b w:val="0"/>
          <w:iCs/>
          <w:sz w:val="28"/>
          <w:szCs w:val="28"/>
          <w:lang w:val="en-US"/>
        </w:rPr>
      </w:pPr>
      <w:r w:rsidRPr="00D97942">
        <w:rPr>
          <w:b w:val="0"/>
          <w:sz w:val="28"/>
          <w:szCs w:val="28"/>
          <w:lang w:val="en-US"/>
        </w:rPr>
        <w:t xml:space="preserve">7. </w:t>
      </w:r>
      <w:hyperlink r:id="rId125" w:tgtFrame="_blank" w:history="1">
        <w:r w:rsidRPr="00D97942">
          <w:rPr>
            <w:b w:val="0"/>
            <w:bCs w:val="0"/>
            <w:sz w:val="28"/>
            <w:szCs w:val="28"/>
            <w:lang w:val="en-US"/>
          </w:rPr>
          <w:t>The law of the Republic of Kazakhstan</w:t>
        </w:r>
        <w:r w:rsidRPr="00D97942">
          <w:rPr>
            <w:sz w:val="28"/>
            <w:szCs w:val="28"/>
            <w:lang w:val="en-US"/>
          </w:rPr>
          <w:t>"</w:t>
        </w:r>
        <w:r w:rsidRPr="00D97942">
          <w:rPr>
            <w:b w:val="0"/>
            <w:sz w:val="28"/>
            <w:szCs w:val="28"/>
            <w:lang w:val="en-US"/>
          </w:rPr>
          <w:t>About</w:t>
        </w:r>
        <w:r w:rsidRPr="00D97942">
          <w:rPr>
            <w:b w:val="0"/>
            <w:bCs w:val="0"/>
            <w:sz w:val="28"/>
            <w:szCs w:val="28"/>
            <w:lang w:val="en-US"/>
          </w:rPr>
          <w:t>standardization and certification</w:t>
        </w:r>
      </w:hyperlink>
      <w:r w:rsidRPr="00D97942">
        <w:rPr>
          <w:b w:val="0"/>
          <w:bCs w:val="0"/>
          <w:color w:val="222222"/>
          <w:sz w:val="28"/>
          <w:szCs w:val="28"/>
          <w:lang w:val="en-US"/>
        </w:rPr>
        <w:t xml:space="preserve">" </w:t>
      </w:r>
      <w:r w:rsidRPr="00D97942">
        <w:rPr>
          <w:b w:val="0"/>
          <w:sz w:val="28"/>
          <w:szCs w:val="28"/>
          <w:shd w:val="clear" w:color="auto" w:fill="FFFFFF"/>
          <w:lang w:val="en-US"/>
        </w:rPr>
        <w:t xml:space="preserve">of January 18, 1993 </w:t>
      </w:r>
      <w:r w:rsidRPr="00D97942">
        <w:rPr>
          <w:b w:val="0"/>
          <w:iCs/>
          <w:sz w:val="28"/>
          <w:szCs w:val="28"/>
          <w:lang w:val="en-US"/>
        </w:rPr>
        <w:t>No. 2297.</w:t>
      </w:r>
    </w:p>
    <w:p w:rsidR="00281E75" w:rsidRPr="00D97942" w:rsidRDefault="00281E75" w:rsidP="00DB78F7">
      <w:pPr>
        <w:pStyle w:val="3"/>
        <w:shd w:val="clear" w:color="auto" w:fill="FFFFFF"/>
        <w:spacing w:before="0" w:beforeAutospacing="0" w:after="0" w:afterAutospacing="0"/>
        <w:ind w:firstLine="567"/>
        <w:jc w:val="both"/>
        <w:rPr>
          <w:b w:val="0"/>
          <w:sz w:val="28"/>
          <w:szCs w:val="28"/>
          <w:shd w:val="clear" w:color="auto" w:fill="FFFFFF"/>
          <w:lang w:val="en-US"/>
        </w:rPr>
      </w:pPr>
      <w:r w:rsidRPr="00D97942">
        <w:rPr>
          <w:b w:val="0"/>
          <w:iCs/>
          <w:sz w:val="28"/>
          <w:szCs w:val="28"/>
          <w:lang w:val="en-US"/>
        </w:rPr>
        <w:t>8. The law of the Republic of Kazakhstan "About standardization" of 16.07.1999 No. 433-1.</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D97942">
        <w:rPr>
          <w:rFonts w:ascii="Times New Roman" w:hAnsi="Times New Roman" w:cs="Times New Roman"/>
          <w:color w:val="000000"/>
          <w:sz w:val="28"/>
          <w:szCs w:val="28"/>
          <w:lang w:val="en-US"/>
        </w:rPr>
        <w:t>9. The law of the Republic of Kazakhstan "About certification" of 16.07.1999, No. 434-1.</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color w:val="000000"/>
          <w:sz w:val="28"/>
          <w:szCs w:val="28"/>
          <w:lang w:val="en-US"/>
        </w:rPr>
      </w:pPr>
      <w:r w:rsidRPr="00D97942">
        <w:rPr>
          <w:rFonts w:ascii="Times New Roman" w:hAnsi="Times New Roman" w:cs="Times New Roman"/>
          <w:sz w:val="28"/>
          <w:szCs w:val="28"/>
          <w:lang w:val="en-US"/>
        </w:rPr>
        <w:t xml:space="preserve">10. The law of the Republic of Kazakhstan "On technical regulation" </w:t>
      </w:r>
      <w:r w:rsidRPr="00D97942">
        <w:rPr>
          <w:rFonts w:ascii="Times New Roman" w:hAnsi="Times New Roman" w:cs="Times New Roman"/>
          <w:color w:val="000000"/>
          <w:sz w:val="28"/>
          <w:szCs w:val="28"/>
          <w:lang w:val="en-US"/>
        </w:rPr>
        <w:t>of November 9, 2004, No. 603 (10.07.2012).</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bCs/>
          <w:iCs/>
          <w:sz w:val="28"/>
          <w:szCs w:val="28"/>
          <w:lang w:val="en-US"/>
        </w:rPr>
      </w:pPr>
      <w:r w:rsidRPr="00D97942">
        <w:rPr>
          <w:rFonts w:ascii="Times New Roman" w:hAnsi="Times New Roman" w:cs="Times New Roman"/>
          <w:sz w:val="28"/>
          <w:szCs w:val="28"/>
          <w:lang w:val="en-US"/>
        </w:rPr>
        <w:t xml:space="preserve">11. </w:t>
      </w:r>
      <w:r w:rsidRPr="00D97942">
        <w:rPr>
          <w:rFonts w:ascii="Times New Roman" w:hAnsi="Times New Roman" w:cs="Times New Roman"/>
          <w:bCs/>
          <w:iCs/>
          <w:sz w:val="28"/>
          <w:szCs w:val="28"/>
          <w:lang w:val="en-US"/>
        </w:rPr>
        <w:t>The resolution of the Cabinet of RK of 10.06.93. "Program for creation and development of the State system of standardization of the Republic of Kazakhstan".</w:t>
      </w:r>
    </w:p>
    <w:p w:rsidR="00281E75" w:rsidRPr="00D97942" w:rsidRDefault="00281E75" w:rsidP="00DB78F7">
      <w:pPr>
        <w:autoSpaceDE w:val="0"/>
        <w:autoSpaceDN w:val="0"/>
        <w:adjustRightInd w:val="0"/>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12. The resolution of the government of the Republic of Kazakhstan "The program of development of national systems of standardization and certification of the Republic of Kazakhstan for 2001 - 2002" of 04.07.2001 No. 913.</w:t>
      </w:r>
    </w:p>
    <w:p w:rsidR="00281E75" w:rsidRPr="00D97942" w:rsidRDefault="00281E75" w:rsidP="00DB78F7">
      <w:pPr>
        <w:pStyle w:val="3"/>
        <w:shd w:val="clear" w:color="auto" w:fill="FFFFFF"/>
        <w:spacing w:before="0" w:beforeAutospacing="0" w:after="0" w:afterAutospacing="0"/>
        <w:ind w:firstLine="567"/>
        <w:jc w:val="both"/>
        <w:rPr>
          <w:b w:val="0"/>
          <w:iCs/>
          <w:sz w:val="28"/>
          <w:szCs w:val="28"/>
          <w:lang w:val="en-US"/>
        </w:rPr>
      </w:pPr>
      <w:r w:rsidRPr="00D97942">
        <w:rPr>
          <w:b w:val="0"/>
          <w:iCs/>
          <w:sz w:val="28"/>
          <w:szCs w:val="28"/>
          <w:lang w:val="en-US"/>
        </w:rPr>
        <w:t>13. The resolution of the government of the Republic of Kazakhstan "About some organizations of Committee on standardization, metrology and certification of the Ministry of Energy, the industry and trade of the Republic of Kazakhstan" of August 9, 2000, No. 1227.</w:t>
      </w:r>
    </w:p>
    <w:p w:rsidR="00281E75" w:rsidRPr="00D97942" w:rsidRDefault="00281E75" w:rsidP="00DB78F7">
      <w:pPr>
        <w:tabs>
          <w:tab w:val="left" w:pos="9072"/>
        </w:tabs>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lastRenderedPageBreak/>
        <w:t xml:space="preserve">14. Rules of development, coordination, the account, the statement, examination, change, cancellation and introduction of national standards, preliminary national standards, qualifiers of technical and economic information, except for military standards on goods (production), work and service of a military and dual purpose are approved by the order </w:t>
      </w:r>
      <w:r w:rsidRPr="00DB78F7">
        <w:rPr>
          <w:rFonts w:ascii="Times New Roman" w:hAnsi="Times New Roman" w:cs="Times New Roman"/>
          <w:sz w:val="28"/>
          <w:szCs w:val="28"/>
          <w:lang w:val="kk-KZ"/>
        </w:rPr>
        <w:t>of the Acting Minister of the industry and new technologies of the Republic of Kazakhstan of December 28, 2012 No. 495.</w:t>
      </w:r>
    </w:p>
    <w:p w:rsidR="00281E75" w:rsidRPr="00D97942" w:rsidRDefault="00281E75" w:rsidP="00DB78F7">
      <w:pPr>
        <w:tabs>
          <w:tab w:val="left" w:pos="9072"/>
        </w:tabs>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 xml:space="preserve">15. </w:t>
      </w:r>
      <w:hyperlink r:id="rId126" w:history="1">
        <w:r w:rsidRPr="00D97942">
          <w:rPr>
            <w:rStyle w:val="a5"/>
            <w:rFonts w:ascii="Times New Roman" w:hAnsi="Times New Roman" w:cs="Times New Roman"/>
            <w:sz w:val="28"/>
            <w:szCs w:val="28"/>
            <w:lang w:val="en-US"/>
          </w:rPr>
          <w:t>Rules of formation and maintaining uniform state fund of normative technical documentation</w:t>
        </w:r>
      </w:hyperlink>
      <w:r w:rsidRPr="00D97942">
        <w:rPr>
          <w:rFonts w:ascii="Times New Roman" w:hAnsi="Times New Roman" w:cs="Times New Roman"/>
          <w:sz w:val="28"/>
          <w:szCs w:val="28"/>
          <w:lang w:val="en-US"/>
        </w:rPr>
        <w:t xml:space="preserve"> the Resolution of the government of the Republic of Kazakhstan of December 29, 2012 No. 1769.</w:t>
      </w:r>
    </w:p>
    <w:p w:rsidR="00281E75" w:rsidRPr="00D97942" w:rsidRDefault="00281E75" w:rsidP="00DB78F7">
      <w:pPr>
        <w:tabs>
          <w:tab w:val="left" w:pos="9072"/>
        </w:tabs>
        <w:spacing w:after="0" w:line="240" w:lineRule="auto"/>
        <w:ind w:firstLine="567"/>
        <w:jc w:val="both"/>
        <w:rPr>
          <w:rFonts w:ascii="Times New Roman" w:hAnsi="Times New Roman" w:cs="Times New Roman"/>
          <w:sz w:val="28"/>
          <w:szCs w:val="28"/>
          <w:lang w:val="en-US"/>
        </w:rPr>
      </w:pPr>
      <w:r w:rsidRPr="00D97942">
        <w:rPr>
          <w:rFonts w:ascii="Times New Roman" w:hAnsi="Times New Roman" w:cs="Times New Roman"/>
          <w:sz w:val="28"/>
          <w:szCs w:val="28"/>
          <w:lang w:val="en-US"/>
        </w:rPr>
        <w:t>16. Rules of development and the approval of plans and programs of works on the state standardization are approved by the order of the Acting Minister of the industry and new technologies of the Republic of Kazakhstan of April 23, 2010 No. 41.</w:t>
      </w:r>
    </w:p>
    <w:p w:rsidR="00281E75" w:rsidRPr="00D97942" w:rsidRDefault="00281E75" w:rsidP="00DB78F7">
      <w:pPr>
        <w:spacing w:after="0" w:line="240" w:lineRule="auto"/>
        <w:ind w:firstLine="709"/>
        <w:rPr>
          <w:rFonts w:ascii="Times New Roman" w:hAnsi="Times New Roman" w:cs="Times New Roman"/>
          <w:sz w:val="28"/>
          <w:szCs w:val="28"/>
          <w:lang w:val="en-US"/>
        </w:rPr>
      </w:pPr>
    </w:p>
    <w:p w:rsidR="00281E75" w:rsidRPr="00D97942" w:rsidRDefault="00281E75" w:rsidP="00DB78F7">
      <w:pPr>
        <w:spacing w:after="0" w:line="240" w:lineRule="auto"/>
        <w:ind w:firstLine="709"/>
        <w:rPr>
          <w:rFonts w:ascii="Times New Roman" w:hAnsi="Times New Roman" w:cs="Times New Roman"/>
          <w:sz w:val="28"/>
          <w:szCs w:val="28"/>
          <w:lang w:val="en-US"/>
        </w:rPr>
      </w:pPr>
    </w:p>
    <w:p w:rsidR="00281E75" w:rsidRPr="00D97942" w:rsidRDefault="00281E75" w:rsidP="00DB78F7">
      <w:pPr>
        <w:spacing w:after="0" w:line="240" w:lineRule="auto"/>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pStyle w:val="a4"/>
        <w:ind w:firstLine="709"/>
        <w:jc w:val="both"/>
        <w:rPr>
          <w:rFonts w:ascii="Times New Roman" w:hAnsi="Times New Roman" w:cs="Times New Roman"/>
          <w:sz w:val="28"/>
          <w:szCs w:val="28"/>
          <w:lang w:val="en-US"/>
        </w:rPr>
      </w:pPr>
    </w:p>
    <w:p w:rsidR="00281E75" w:rsidRPr="00D97942" w:rsidRDefault="00281E75" w:rsidP="00DB78F7">
      <w:pPr>
        <w:spacing w:after="0" w:line="240" w:lineRule="auto"/>
        <w:ind w:firstLine="709"/>
        <w:rPr>
          <w:rFonts w:ascii="Times New Roman" w:hAnsi="Times New Roman" w:cs="Times New Roman"/>
          <w:sz w:val="28"/>
          <w:szCs w:val="28"/>
          <w:lang w:val="en-US"/>
        </w:rPr>
      </w:pPr>
    </w:p>
    <w:p w:rsidR="00281E75" w:rsidRPr="00D97942" w:rsidRDefault="00281E75" w:rsidP="00DB78F7">
      <w:pPr>
        <w:spacing w:after="0" w:line="240" w:lineRule="auto"/>
        <w:ind w:firstLine="709"/>
        <w:rPr>
          <w:rFonts w:ascii="Times New Roman" w:hAnsi="Times New Roman" w:cs="Times New Roman"/>
          <w:sz w:val="28"/>
          <w:szCs w:val="28"/>
          <w:lang w:val="en-US"/>
        </w:rPr>
      </w:pPr>
    </w:p>
    <w:p w:rsidR="00281E75" w:rsidRPr="00D97942" w:rsidRDefault="00281E75" w:rsidP="00DB78F7">
      <w:pPr>
        <w:spacing w:after="0" w:line="240" w:lineRule="auto"/>
        <w:jc w:val="both"/>
        <w:rPr>
          <w:rFonts w:ascii="Times New Roman" w:hAnsi="Times New Roman" w:cs="Times New Roman"/>
          <w:b/>
          <w:bCs/>
          <w:sz w:val="28"/>
          <w:szCs w:val="28"/>
          <w:lang w:val="en-US"/>
        </w:rPr>
      </w:pPr>
      <w:r w:rsidRPr="00D97942">
        <w:rPr>
          <w:rFonts w:ascii="Times New Roman" w:hAnsi="Times New Roman" w:cs="Times New Roman"/>
          <w:b/>
          <w:bCs/>
          <w:sz w:val="28"/>
          <w:szCs w:val="28"/>
          <w:lang w:val="en-US"/>
        </w:rPr>
        <w:br w:type="page"/>
      </w:r>
    </w:p>
    <w:p w:rsidR="00281E75" w:rsidRPr="00D97942" w:rsidRDefault="00281E75" w:rsidP="00DB78F7">
      <w:pPr>
        <w:spacing w:after="0" w:line="240" w:lineRule="auto"/>
        <w:jc w:val="center"/>
        <w:rPr>
          <w:rFonts w:ascii="Times New Roman" w:hAnsi="Times New Roman" w:cs="Times New Roman"/>
          <w:sz w:val="32"/>
          <w:szCs w:val="32"/>
          <w:lang w:val="en-US"/>
        </w:rPr>
      </w:pPr>
      <w:r w:rsidRPr="00D97942">
        <w:rPr>
          <w:rFonts w:ascii="Times New Roman" w:hAnsi="Times New Roman" w:cs="Times New Roman"/>
          <w:sz w:val="32"/>
          <w:szCs w:val="32"/>
          <w:lang w:val="en-US"/>
        </w:rPr>
        <w:lastRenderedPageBreak/>
        <w:t xml:space="preserve">SABYRKHANOV D. S., </w:t>
      </w:r>
      <w:r w:rsidRPr="00D97942">
        <w:rPr>
          <w:rFonts w:ascii="Times New Roman" w:hAnsi="Times New Roman" w:cs="Times New Roman"/>
          <w:sz w:val="32"/>
          <w:szCs w:val="32"/>
          <w:lang w:val="en-US" w:eastAsia="ko-KR"/>
        </w:rPr>
        <w:t>TULEKBA</w:t>
      </w:r>
      <w:r w:rsidR="007C0D03">
        <w:rPr>
          <w:rFonts w:ascii="Times New Roman" w:hAnsi="Times New Roman" w:cs="Times New Roman"/>
          <w:sz w:val="32"/>
          <w:szCs w:val="32"/>
          <w:lang w:val="en-US" w:eastAsia="ko-KR"/>
        </w:rPr>
        <w:t>Y</w:t>
      </w:r>
      <w:r w:rsidRPr="00D97942">
        <w:rPr>
          <w:rFonts w:ascii="Times New Roman" w:hAnsi="Times New Roman" w:cs="Times New Roman"/>
          <w:sz w:val="32"/>
          <w:szCs w:val="32"/>
          <w:lang w:val="en-US" w:eastAsia="ko-KR"/>
        </w:rPr>
        <w:t xml:space="preserve">EVA A. </w:t>
      </w:r>
      <w:r w:rsidR="007C0D03">
        <w:rPr>
          <w:rFonts w:ascii="Times New Roman" w:hAnsi="Times New Roman" w:cs="Times New Roman"/>
          <w:sz w:val="32"/>
          <w:szCs w:val="32"/>
          <w:lang w:val="en-US" w:eastAsia="ko-KR"/>
        </w:rPr>
        <w:t>K</w:t>
      </w:r>
      <w:r w:rsidRPr="00D97942">
        <w:rPr>
          <w:rFonts w:ascii="Times New Roman" w:hAnsi="Times New Roman" w:cs="Times New Roman"/>
          <w:sz w:val="32"/>
          <w:szCs w:val="32"/>
          <w:lang w:val="en-US" w:eastAsia="ko-KR"/>
        </w:rPr>
        <w:t xml:space="preserve">., </w:t>
      </w:r>
    </w:p>
    <w:p w:rsidR="00281E75" w:rsidRPr="00D97942" w:rsidRDefault="00281E75" w:rsidP="00DB78F7">
      <w:pPr>
        <w:spacing w:after="0" w:line="240" w:lineRule="auto"/>
        <w:jc w:val="center"/>
        <w:rPr>
          <w:rFonts w:ascii="Times New Roman" w:hAnsi="Times New Roman" w:cs="Times New Roman"/>
          <w:caps/>
          <w:sz w:val="32"/>
          <w:szCs w:val="32"/>
          <w:lang w:val="en-US" w:eastAsia="ko-KR"/>
        </w:rPr>
      </w:pPr>
      <w:r w:rsidRPr="00D97942">
        <w:rPr>
          <w:rFonts w:ascii="Times New Roman" w:hAnsi="Times New Roman" w:cs="Times New Roman"/>
          <w:sz w:val="32"/>
          <w:szCs w:val="32"/>
          <w:lang w:val="en-US"/>
        </w:rPr>
        <w:t>SHAKKALIEV A.A., ORMANOVA G. M.</w:t>
      </w:r>
    </w:p>
    <w:p w:rsidR="00281E75" w:rsidRPr="00D97942" w:rsidRDefault="00281E75" w:rsidP="00DB78F7">
      <w:pPr>
        <w:spacing w:after="0" w:line="240" w:lineRule="auto"/>
        <w:jc w:val="center"/>
        <w:rPr>
          <w:rFonts w:ascii="Times New Roman" w:hAnsi="Times New Roman" w:cs="Times New Roman"/>
          <w:caps/>
          <w:sz w:val="32"/>
          <w:szCs w:val="32"/>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spacing w:after="0" w:line="240" w:lineRule="auto"/>
        <w:jc w:val="center"/>
        <w:rPr>
          <w:rFonts w:ascii="Times New Roman" w:hAnsi="Times New Roman" w:cs="Times New Roman"/>
          <w:sz w:val="28"/>
          <w:lang w:val="en-US" w:eastAsia="ko-KR"/>
        </w:rPr>
      </w:pPr>
      <w:r w:rsidRPr="00D97942">
        <w:rPr>
          <w:rFonts w:ascii="Times New Roman" w:hAnsi="Times New Roman" w:cs="Times New Roman"/>
          <w:caps/>
          <w:sz w:val="48"/>
          <w:szCs w:val="48"/>
          <w:lang w:val="en-US" w:eastAsia="ko-KR"/>
        </w:rPr>
        <w:t xml:space="preserve">STANDARDIZATION </w:t>
      </w:r>
    </w:p>
    <w:p w:rsidR="00281E75" w:rsidRPr="00D97942" w:rsidRDefault="00281E75" w:rsidP="00DB78F7">
      <w:pPr>
        <w:spacing w:after="0" w:line="240" w:lineRule="auto"/>
        <w:jc w:val="center"/>
        <w:rPr>
          <w:rFonts w:ascii="Times New Roman" w:hAnsi="Times New Roman" w:cs="Times New Roman"/>
          <w:sz w:val="28"/>
          <w:lang w:val="en-US" w:eastAsia="ko-KR"/>
        </w:rPr>
      </w:pPr>
    </w:p>
    <w:p w:rsidR="00281E75" w:rsidRPr="00D97942" w:rsidRDefault="00281E75" w:rsidP="00DB78F7">
      <w:pPr>
        <w:pStyle w:val="headerarticlesmall"/>
        <w:spacing w:before="0" w:after="0"/>
        <w:ind w:left="0"/>
        <w:jc w:val="center"/>
        <w:rPr>
          <w:rFonts w:ascii="Times New Roman" w:hAnsi="Times New Roman"/>
          <w:b w:val="0"/>
          <w:sz w:val="28"/>
          <w:lang w:val="en-US"/>
        </w:rPr>
      </w:pPr>
      <w:r w:rsidRPr="00D97942">
        <w:rPr>
          <w:rFonts w:ascii="Times New Roman" w:hAnsi="Times New Roman"/>
          <w:b w:val="0"/>
          <w:sz w:val="28"/>
          <w:lang w:val="en-US" w:eastAsia="ko-KR"/>
        </w:rPr>
        <w:t>MANUAL</w:t>
      </w:r>
      <w:r w:rsidRPr="00D97942">
        <w:rPr>
          <w:rFonts w:ascii="Times New Roman" w:hAnsi="Times New Roman"/>
          <w:b w:val="0"/>
          <w:sz w:val="28"/>
          <w:lang w:val="en-US"/>
        </w:rPr>
        <w:t xml:space="preserve"> </w:t>
      </w: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r w:rsidRPr="00D97942">
        <w:rPr>
          <w:rFonts w:ascii="Times New Roman" w:hAnsi="Times New Roman"/>
          <w:b w:val="0"/>
          <w:sz w:val="28"/>
          <w:lang w:val="en-US"/>
        </w:rPr>
        <w:t>It is sent for the press ___. ____. 2016.</w:t>
      </w:r>
    </w:p>
    <w:p w:rsidR="00281E75" w:rsidRPr="00D97942" w:rsidRDefault="00281E75" w:rsidP="00DB78F7">
      <w:pPr>
        <w:pStyle w:val="headerarticlesmall"/>
        <w:spacing w:before="0" w:after="0"/>
        <w:ind w:left="0"/>
        <w:jc w:val="center"/>
        <w:rPr>
          <w:rFonts w:ascii="Times New Roman" w:hAnsi="Times New Roman"/>
          <w:b w:val="0"/>
          <w:sz w:val="28"/>
          <w:lang w:val="en-US"/>
        </w:rPr>
      </w:pPr>
      <w:r w:rsidRPr="00D97942">
        <w:rPr>
          <w:rFonts w:ascii="Times New Roman" w:hAnsi="Times New Roman"/>
          <w:b w:val="0"/>
          <w:sz w:val="28"/>
          <w:lang w:val="en-US"/>
        </w:rPr>
        <w:t>Format of XxY 1/16 paper</w:t>
      </w:r>
    </w:p>
    <w:p w:rsidR="00281E75" w:rsidRPr="00D97942" w:rsidRDefault="00281E75" w:rsidP="00DB78F7">
      <w:pPr>
        <w:pStyle w:val="headerarticlesmall"/>
        <w:spacing w:before="0" w:after="0"/>
        <w:ind w:left="0"/>
        <w:jc w:val="center"/>
        <w:rPr>
          <w:rFonts w:ascii="Times New Roman" w:hAnsi="Times New Roman"/>
          <w:b w:val="0"/>
          <w:sz w:val="28"/>
          <w:lang w:val="en-US"/>
        </w:rPr>
      </w:pPr>
      <w:r w:rsidRPr="00D97942">
        <w:rPr>
          <w:rFonts w:ascii="Times New Roman" w:hAnsi="Times New Roman"/>
          <w:b w:val="0"/>
          <w:sz w:val="28"/>
          <w:lang w:val="en-US"/>
        </w:rPr>
        <w:t>Paper typographical. Offset printing. Volume __</w:t>
      </w:r>
      <w:r w:rsidR="006739E4">
        <w:rPr>
          <w:rFonts w:ascii="Times New Roman" w:hAnsi="Times New Roman"/>
          <w:b w:val="0"/>
          <w:sz w:val="28"/>
          <w:u w:val="single"/>
          <w:lang w:val="en-US"/>
        </w:rPr>
        <w:t>11</w:t>
      </w:r>
      <w:r w:rsidRPr="00D97942">
        <w:rPr>
          <w:rFonts w:ascii="Times New Roman" w:hAnsi="Times New Roman"/>
          <w:b w:val="0"/>
          <w:sz w:val="28"/>
          <w:lang w:val="en-US"/>
        </w:rPr>
        <w:t>___ item of l.</w:t>
      </w:r>
    </w:p>
    <w:p w:rsidR="00281E75" w:rsidRPr="00D97942" w:rsidRDefault="00281E75" w:rsidP="00DB78F7">
      <w:pPr>
        <w:pStyle w:val="headerarticlesmall"/>
        <w:spacing w:before="0" w:after="0"/>
        <w:ind w:left="0"/>
        <w:jc w:val="center"/>
        <w:rPr>
          <w:rFonts w:ascii="Times New Roman" w:hAnsi="Times New Roman"/>
          <w:b w:val="0"/>
          <w:sz w:val="28"/>
          <w:lang w:val="en-US"/>
        </w:rPr>
      </w:pPr>
      <w:r w:rsidRPr="004A6953">
        <w:rPr>
          <w:rFonts w:ascii="Times New Roman" w:hAnsi="Times New Roman"/>
          <w:b w:val="0"/>
          <w:sz w:val="28"/>
          <w:lang w:val="en-US"/>
        </w:rPr>
        <w:t xml:space="preserve">Circulation is </w:t>
      </w:r>
      <w:r w:rsidR="00EC1E50" w:rsidRPr="004A6953">
        <w:rPr>
          <w:rFonts w:ascii="Times New Roman" w:hAnsi="Times New Roman"/>
          <w:b w:val="0"/>
          <w:sz w:val="28"/>
          <w:lang w:val="en-US"/>
        </w:rPr>
        <w:t>176</w:t>
      </w:r>
      <w:r w:rsidRPr="004A6953">
        <w:rPr>
          <w:rFonts w:ascii="Times New Roman" w:hAnsi="Times New Roman"/>
          <w:b w:val="0"/>
          <w:sz w:val="28"/>
          <w:lang w:val="en-US"/>
        </w:rPr>
        <w:t xml:space="preserve"> pieces. Order No. _____</w:t>
      </w: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D97942" w:rsidRDefault="00281E75" w:rsidP="00DB78F7">
      <w:pPr>
        <w:pStyle w:val="headerarticlesmall"/>
        <w:spacing w:before="0" w:after="0"/>
        <w:ind w:left="0"/>
        <w:jc w:val="center"/>
        <w:rPr>
          <w:rFonts w:ascii="Times New Roman" w:hAnsi="Times New Roman"/>
          <w:sz w:val="28"/>
          <w:szCs w:val="28"/>
          <w:lang w:val="en-US"/>
        </w:rPr>
      </w:pPr>
    </w:p>
    <w:p w:rsidR="00281E75" w:rsidRPr="000839BD" w:rsidRDefault="00281E75" w:rsidP="000839BD">
      <w:pPr>
        <w:pStyle w:val="headerarticlesmall"/>
        <w:spacing w:before="0" w:after="0"/>
        <w:ind w:left="0"/>
        <w:jc w:val="center"/>
        <w:rPr>
          <w:rFonts w:ascii="Times New Roman" w:hAnsi="Times New Roman"/>
          <w:b w:val="0"/>
          <w:sz w:val="28"/>
          <w:lang w:val="en-US"/>
        </w:rPr>
      </w:pPr>
      <w:r w:rsidRPr="000839BD">
        <w:rPr>
          <w:rFonts w:ascii="Times New Roman" w:hAnsi="Times New Roman"/>
          <w:b w:val="0"/>
          <w:sz w:val="28"/>
          <w:szCs w:val="28"/>
          <w:lang w:val="en-US"/>
        </w:rPr>
        <w:t xml:space="preserve">© </w:t>
      </w:r>
      <w:r w:rsidRPr="000839BD">
        <w:rPr>
          <w:rFonts w:ascii="Times New Roman" w:hAnsi="Times New Roman"/>
          <w:b w:val="0"/>
          <w:sz w:val="28"/>
          <w:lang w:val="en-US"/>
        </w:rPr>
        <w:t xml:space="preserve">Edition of the </w:t>
      </w:r>
      <w:r w:rsidR="000839BD" w:rsidRPr="000839BD">
        <w:rPr>
          <w:rFonts w:ascii="Times New Roman" w:hAnsi="Times New Roman"/>
          <w:b w:val="0"/>
          <w:sz w:val="28"/>
          <w:szCs w:val="28"/>
          <w:lang w:val="en-US"/>
        </w:rPr>
        <w:t>M.Auezov South Kazakhstan state university</w:t>
      </w: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281E75" w:rsidRPr="00D97942" w:rsidRDefault="00281E75" w:rsidP="00DB78F7">
      <w:pPr>
        <w:pStyle w:val="headerarticlesmall"/>
        <w:spacing w:before="0" w:after="0"/>
        <w:ind w:left="0"/>
        <w:jc w:val="center"/>
        <w:rPr>
          <w:rFonts w:ascii="Times New Roman" w:hAnsi="Times New Roman"/>
          <w:b w:val="0"/>
          <w:sz w:val="28"/>
          <w:lang w:val="en-US"/>
        </w:rPr>
      </w:pPr>
    </w:p>
    <w:p w:rsidR="00BF272F" w:rsidRDefault="001F0F03" w:rsidP="00DB78F7">
      <w:pPr>
        <w:spacing w:after="0" w:line="240" w:lineRule="auto"/>
        <w:ind w:firstLine="709"/>
        <w:jc w:val="both"/>
        <w:rPr>
          <w:rFonts w:ascii="Times New Roman" w:hAnsi="Times New Roman" w:cs="Times New Roman"/>
          <w:sz w:val="28"/>
          <w:lang w:val="en-US"/>
        </w:rPr>
      </w:pPr>
      <w:r>
        <w:rPr>
          <w:rFonts w:ascii="Times New Roman" w:hAnsi="Times New Roman" w:cs="Times New Roman"/>
          <w:sz w:val="28"/>
          <w:lang w:val="en-US"/>
        </w:rPr>
        <w:t>M. Au</w:t>
      </w:r>
      <w:r w:rsidR="00D04A96" w:rsidRPr="00D97942">
        <w:rPr>
          <w:rFonts w:ascii="Times New Roman" w:hAnsi="Times New Roman" w:cs="Times New Roman"/>
          <w:sz w:val="28"/>
          <w:lang w:val="en-US"/>
        </w:rPr>
        <w:t xml:space="preserve">ezov </w:t>
      </w:r>
      <w:r w:rsidR="00D04A96">
        <w:rPr>
          <w:rFonts w:ascii="Times New Roman" w:hAnsi="Times New Roman" w:cs="Times New Roman"/>
          <w:sz w:val="28"/>
          <w:lang w:val="en-US"/>
        </w:rPr>
        <w:t>S</w:t>
      </w:r>
      <w:r w:rsidR="00281E75" w:rsidRPr="00D97942">
        <w:rPr>
          <w:rFonts w:ascii="Times New Roman" w:hAnsi="Times New Roman" w:cs="Times New Roman"/>
          <w:sz w:val="28"/>
          <w:lang w:val="en-US"/>
        </w:rPr>
        <w:t>K</w:t>
      </w:r>
      <w:r w:rsidR="00D04A96">
        <w:rPr>
          <w:rFonts w:ascii="Times New Roman" w:hAnsi="Times New Roman" w:cs="Times New Roman"/>
          <w:sz w:val="28"/>
          <w:lang w:val="en-US"/>
        </w:rPr>
        <w:t>S</w:t>
      </w:r>
      <w:r w:rsidR="00281E75" w:rsidRPr="00D97942">
        <w:rPr>
          <w:rFonts w:ascii="Times New Roman" w:hAnsi="Times New Roman" w:cs="Times New Roman"/>
          <w:sz w:val="28"/>
          <w:lang w:val="en-US"/>
        </w:rPr>
        <w:t>U publishing center, Shymkent, Tauk</w:t>
      </w:r>
      <w:r w:rsidR="00D04A96">
        <w:rPr>
          <w:rFonts w:ascii="Times New Roman" w:hAnsi="Times New Roman" w:cs="Times New Roman"/>
          <w:sz w:val="28"/>
          <w:lang w:val="en-US"/>
        </w:rPr>
        <w:t>e khan</w:t>
      </w:r>
      <w:r w:rsidR="00281E75" w:rsidRPr="00D97942">
        <w:rPr>
          <w:rFonts w:ascii="Times New Roman" w:hAnsi="Times New Roman" w:cs="Times New Roman"/>
          <w:sz w:val="28"/>
          <w:lang w:val="en-US"/>
        </w:rPr>
        <w:t xml:space="preserve"> Ave. 5</w:t>
      </w:r>
    </w:p>
    <w:p w:rsidR="00281E75" w:rsidRPr="00D97942" w:rsidRDefault="00BF272F" w:rsidP="00EC1E50">
      <w:pPr>
        <w:rPr>
          <w:rFonts w:ascii="Times New Roman" w:hAnsi="Times New Roman" w:cs="Times New Roman"/>
          <w:bCs/>
          <w:sz w:val="28"/>
          <w:szCs w:val="28"/>
          <w:lang w:val="en-US"/>
        </w:rPr>
      </w:pPr>
      <w:r>
        <w:rPr>
          <w:rFonts w:ascii="Times New Roman" w:hAnsi="Times New Roman" w:cs="Times New Roman"/>
          <w:sz w:val="28"/>
          <w:lang w:val="en-US"/>
        </w:rPr>
        <w:br w:type="page"/>
      </w:r>
    </w:p>
    <w:sectPr w:rsidR="00281E75" w:rsidRPr="00D97942" w:rsidSect="002B6F8B">
      <w:footerReference w:type="default" r:id="rId127"/>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387" w:rsidRDefault="00100387" w:rsidP="00281E75">
      <w:pPr>
        <w:spacing w:after="0" w:line="240" w:lineRule="auto"/>
      </w:pPr>
      <w:r>
        <w:separator/>
      </w:r>
    </w:p>
  </w:endnote>
  <w:endnote w:type="continuationSeparator" w:id="0">
    <w:p w:rsidR="00100387" w:rsidRDefault="00100387" w:rsidP="00281E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liver">
    <w:altName w:val="Times New Roman"/>
    <w:panose1 w:val="020B0604020202020204"/>
    <w:charset w:val="00"/>
    <w:family w:val="auto"/>
    <w:pitch w:val="variable"/>
    <w:sig w:usb0="00000001" w:usb1="00000000" w:usb2="00000000" w:usb3="00000000" w:csb0="00000005"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203" w:usb1="08070000" w:usb2="00000010" w:usb3="00000000" w:csb0="00020005"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2288"/>
      <w:docPartObj>
        <w:docPartGallery w:val="Page Numbers (Bottom of Page)"/>
        <w:docPartUnique/>
      </w:docPartObj>
    </w:sdtPr>
    <w:sdtEndPr>
      <w:rPr>
        <w:rFonts w:ascii="Times New Roman" w:hAnsi="Times New Roman"/>
      </w:rPr>
    </w:sdtEndPr>
    <w:sdtContent>
      <w:p w:rsidR="006A5DF7" w:rsidRDefault="006A5DF7" w:rsidP="006A5DF7">
        <w:pPr>
          <w:pStyle w:val="ae"/>
          <w:spacing w:after="0" w:line="240" w:lineRule="auto"/>
          <w:jc w:val="center"/>
        </w:pPr>
        <w:r w:rsidRPr="006A5DF7">
          <w:rPr>
            <w:rFonts w:ascii="Times New Roman" w:hAnsi="Times New Roman"/>
          </w:rPr>
          <w:fldChar w:fldCharType="begin"/>
        </w:r>
        <w:r w:rsidRPr="006A5DF7">
          <w:rPr>
            <w:rFonts w:ascii="Times New Roman" w:hAnsi="Times New Roman"/>
          </w:rPr>
          <w:instrText xml:space="preserve"> PAGE   \* MERGEFORMAT </w:instrText>
        </w:r>
        <w:r w:rsidRPr="006A5DF7">
          <w:rPr>
            <w:rFonts w:ascii="Times New Roman" w:hAnsi="Times New Roman"/>
          </w:rPr>
          <w:fldChar w:fldCharType="separate"/>
        </w:r>
        <w:r w:rsidR="004E4E45">
          <w:rPr>
            <w:rFonts w:ascii="Times New Roman" w:hAnsi="Times New Roman"/>
            <w:noProof/>
          </w:rPr>
          <w:t>6</w:t>
        </w:r>
        <w:r w:rsidRPr="006A5DF7">
          <w:rPr>
            <w:rFonts w:ascii="Times New Roman" w:hAnsi="Times New Roman"/>
          </w:rPr>
          <w:fldChar w:fldCharType="end"/>
        </w:r>
      </w:p>
    </w:sdtContent>
  </w:sdt>
  <w:p w:rsidR="006A5DF7" w:rsidRDefault="006A5DF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387" w:rsidRDefault="00100387" w:rsidP="00281E75">
      <w:pPr>
        <w:spacing w:after="0" w:line="240" w:lineRule="auto"/>
      </w:pPr>
      <w:r>
        <w:separator/>
      </w:r>
    </w:p>
  </w:footnote>
  <w:footnote w:type="continuationSeparator" w:id="0">
    <w:p w:rsidR="00100387" w:rsidRDefault="00100387" w:rsidP="00281E75">
      <w:pPr>
        <w:spacing w:after="0" w:line="240" w:lineRule="auto"/>
      </w:pPr>
      <w:r>
        <w:continuationSeparator/>
      </w:r>
    </w:p>
  </w:footnote>
  <w:footnote w:id="1">
    <w:p w:rsidR="00281E75" w:rsidRDefault="00281E75" w:rsidP="00C66722">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D1CDC"/>
    <w:multiLevelType w:val="hybridMultilevel"/>
    <w:tmpl w:val="D88CF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1E56F9"/>
    <w:multiLevelType w:val="hybridMultilevel"/>
    <w:tmpl w:val="6ACEE966"/>
    <w:lvl w:ilvl="0" w:tplc="984637E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F96881"/>
    <w:multiLevelType w:val="hybridMultilevel"/>
    <w:tmpl w:val="C0202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34496D"/>
    <w:multiLevelType w:val="multilevel"/>
    <w:tmpl w:val="5B02E386"/>
    <w:lvl w:ilvl="0">
      <w:start w:val="30"/>
      <w:numFmt w:val="decimal"/>
      <w:lvlText w:val="%1"/>
      <w:lvlJc w:val="left"/>
      <w:pPr>
        <w:ind w:left="525" w:hanging="525"/>
      </w:pPr>
      <w:rPr>
        <w:rFonts w:hint="default"/>
      </w:rPr>
    </w:lvl>
    <w:lvl w:ilvl="1">
      <w:start w:val="4"/>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0BF15BD8"/>
    <w:multiLevelType w:val="hybridMultilevel"/>
    <w:tmpl w:val="D696C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1252F6"/>
    <w:multiLevelType w:val="hybridMultilevel"/>
    <w:tmpl w:val="660E888C"/>
    <w:lvl w:ilvl="0" w:tplc="06FC46F4">
      <w:start w:val="1"/>
      <w:numFmt w:val="decimal"/>
      <w:lvlText w:val="%1)"/>
      <w:lvlJc w:val="left"/>
      <w:pPr>
        <w:ind w:left="2610" w:hanging="105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nsid w:val="127663E7"/>
    <w:multiLevelType w:val="hybridMultilevel"/>
    <w:tmpl w:val="D94E40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985C85"/>
    <w:multiLevelType w:val="hybridMultilevel"/>
    <w:tmpl w:val="5E460D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3BA7D95"/>
    <w:multiLevelType w:val="hybridMultilevel"/>
    <w:tmpl w:val="188400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5BD336A"/>
    <w:multiLevelType w:val="hybridMultilevel"/>
    <w:tmpl w:val="AD5C417C"/>
    <w:lvl w:ilvl="0" w:tplc="A88EFA9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86D34D2"/>
    <w:multiLevelType w:val="multilevel"/>
    <w:tmpl w:val="F7DAFB7A"/>
    <w:lvl w:ilvl="0">
      <w:start w:val="1"/>
      <w:numFmt w:val="decimal"/>
      <w:lvlText w:val="%1."/>
      <w:lvlJc w:val="left"/>
      <w:pPr>
        <w:tabs>
          <w:tab w:val="num" w:pos="360"/>
        </w:tabs>
        <w:ind w:left="360" w:hanging="360"/>
      </w:pPr>
    </w:lvl>
    <w:lvl w:ilvl="1">
      <w:start w:val="4"/>
      <w:numFmt w:val="decimal"/>
      <w:isLgl/>
      <w:lvlText w:val="%1.%2"/>
      <w:lvlJc w:val="left"/>
      <w:pPr>
        <w:ind w:left="1159" w:hanging="45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11">
    <w:nsid w:val="199B7DC6"/>
    <w:multiLevelType w:val="hybridMultilevel"/>
    <w:tmpl w:val="CED8BA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A9E55CA"/>
    <w:multiLevelType w:val="hybridMultilevel"/>
    <w:tmpl w:val="17127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C828E5"/>
    <w:multiLevelType w:val="hybridMultilevel"/>
    <w:tmpl w:val="39A26E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244F37"/>
    <w:multiLevelType w:val="hybridMultilevel"/>
    <w:tmpl w:val="855EC8F2"/>
    <w:lvl w:ilvl="0" w:tplc="64B2985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F62AC1"/>
    <w:multiLevelType w:val="hybridMultilevel"/>
    <w:tmpl w:val="D98C4E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5540CBF"/>
    <w:multiLevelType w:val="hybridMultilevel"/>
    <w:tmpl w:val="8B0E15EC"/>
    <w:lvl w:ilvl="0" w:tplc="60CE44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2A1AF3"/>
    <w:multiLevelType w:val="hybridMultilevel"/>
    <w:tmpl w:val="1262917A"/>
    <w:lvl w:ilvl="0" w:tplc="5088C1D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E401CA"/>
    <w:multiLevelType w:val="hybridMultilevel"/>
    <w:tmpl w:val="B90452B2"/>
    <w:lvl w:ilvl="0" w:tplc="4B3C9E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714C26"/>
    <w:multiLevelType w:val="hybridMultilevel"/>
    <w:tmpl w:val="D954012E"/>
    <w:lvl w:ilvl="0" w:tplc="F0C0A4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3BB12578"/>
    <w:multiLevelType w:val="hybridMultilevel"/>
    <w:tmpl w:val="46188DC2"/>
    <w:lvl w:ilvl="0" w:tplc="8632C94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C070F51"/>
    <w:multiLevelType w:val="hybridMultilevel"/>
    <w:tmpl w:val="6D12EAD8"/>
    <w:lvl w:ilvl="0" w:tplc="698C94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7C7B4C"/>
    <w:multiLevelType w:val="hybridMultilevel"/>
    <w:tmpl w:val="CD502F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9C00D8"/>
    <w:multiLevelType w:val="hybridMultilevel"/>
    <w:tmpl w:val="1E2848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6D222BF"/>
    <w:multiLevelType w:val="hybridMultilevel"/>
    <w:tmpl w:val="41FCE9F4"/>
    <w:lvl w:ilvl="0" w:tplc="3DF8AD7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E27AF2"/>
    <w:multiLevelType w:val="hybridMultilevel"/>
    <w:tmpl w:val="D4F07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7F627A"/>
    <w:multiLevelType w:val="hybridMultilevel"/>
    <w:tmpl w:val="01403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3D73CF"/>
    <w:multiLevelType w:val="hybridMultilevel"/>
    <w:tmpl w:val="5D82A4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C966EA1"/>
    <w:multiLevelType w:val="hybridMultilevel"/>
    <w:tmpl w:val="E138BA0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4C9C4A45"/>
    <w:multiLevelType w:val="hybridMultilevel"/>
    <w:tmpl w:val="231094C2"/>
    <w:lvl w:ilvl="0" w:tplc="9E024A26">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5E6919"/>
    <w:multiLevelType w:val="hybridMultilevel"/>
    <w:tmpl w:val="A1D6FB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6D12DF"/>
    <w:multiLevelType w:val="hybridMultilevel"/>
    <w:tmpl w:val="33908342"/>
    <w:lvl w:ilvl="0" w:tplc="CD8C25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90D1813"/>
    <w:multiLevelType w:val="multilevel"/>
    <w:tmpl w:val="57F608C6"/>
    <w:lvl w:ilvl="0">
      <w:start w:val="1"/>
      <w:numFmt w:val="decimal"/>
      <w:lvlText w:val="%1."/>
      <w:lvlJc w:val="left"/>
      <w:pPr>
        <w:tabs>
          <w:tab w:val="num" w:pos="720"/>
        </w:tabs>
        <w:ind w:left="720" w:hanging="360"/>
      </w:pPr>
      <w:rPr>
        <w:rFonts w:hint="default"/>
        <w:i/>
      </w:rPr>
    </w:lvl>
    <w:lvl w:ilvl="1">
      <w:start w:val="3"/>
      <w:numFmt w:val="decimal"/>
      <w:isLgl/>
      <w:lvlText w:val="%1.%2"/>
      <w:lvlJc w:val="left"/>
      <w:pPr>
        <w:ind w:left="1209" w:hanging="675"/>
      </w:pPr>
      <w:rPr>
        <w:rFonts w:hint="default"/>
      </w:rPr>
    </w:lvl>
    <w:lvl w:ilvl="2">
      <w:start w:val="5"/>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3">
    <w:nsid w:val="59530C88"/>
    <w:multiLevelType w:val="hybridMultilevel"/>
    <w:tmpl w:val="E266F1B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B2556FD"/>
    <w:multiLevelType w:val="multilevel"/>
    <w:tmpl w:val="DC58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BA479BF"/>
    <w:multiLevelType w:val="hybridMultilevel"/>
    <w:tmpl w:val="D1568130"/>
    <w:lvl w:ilvl="0" w:tplc="D398F70A">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F272918"/>
    <w:multiLevelType w:val="hybridMultilevel"/>
    <w:tmpl w:val="775215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03F1F50"/>
    <w:multiLevelType w:val="hybridMultilevel"/>
    <w:tmpl w:val="D1645F96"/>
    <w:lvl w:ilvl="0" w:tplc="2EFCCEE6">
      <w:start w:val="1"/>
      <w:numFmt w:val="decimal"/>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92D3215"/>
    <w:multiLevelType w:val="hybridMultilevel"/>
    <w:tmpl w:val="3724DAC4"/>
    <w:lvl w:ilvl="0" w:tplc="39BE916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ED6248"/>
    <w:multiLevelType w:val="hybridMultilevel"/>
    <w:tmpl w:val="89C48DDE"/>
    <w:lvl w:ilvl="0" w:tplc="26EA37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EF86246"/>
    <w:multiLevelType w:val="hybridMultilevel"/>
    <w:tmpl w:val="1376D8F4"/>
    <w:lvl w:ilvl="0" w:tplc="9E024A26">
      <w:start w:val="1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817362"/>
    <w:multiLevelType w:val="hybridMultilevel"/>
    <w:tmpl w:val="280CC7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3E20FB"/>
    <w:multiLevelType w:val="hybridMultilevel"/>
    <w:tmpl w:val="BFC6B7C2"/>
    <w:lvl w:ilvl="0" w:tplc="1414B2A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20E4565"/>
    <w:multiLevelType w:val="hybridMultilevel"/>
    <w:tmpl w:val="0FB88BC2"/>
    <w:lvl w:ilvl="0" w:tplc="1932E6B2">
      <w:start w:val="1"/>
      <w:numFmt w:val="bullet"/>
      <w:lvlText w:val="•"/>
      <w:lvlJc w:val="left"/>
      <w:pPr>
        <w:tabs>
          <w:tab w:val="num" w:pos="720"/>
        </w:tabs>
        <w:ind w:left="720" w:hanging="360"/>
      </w:pPr>
      <w:rPr>
        <w:rFonts w:ascii="Times New Roman" w:hAnsi="Times New Roman" w:hint="default"/>
      </w:rPr>
    </w:lvl>
    <w:lvl w:ilvl="1" w:tplc="BBC4E260" w:tentative="1">
      <w:start w:val="1"/>
      <w:numFmt w:val="bullet"/>
      <w:lvlText w:val="•"/>
      <w:lvlJc w:val="left"/>
      <w:pPr>
        <w:tabs>
          <w:tab w:val="num" w:pos="1440"/>
        </w:tabs>
        <w:ind w:left="1440" w:hanging="360"/>
      </w:pPr>
      <w:rPr>
        <w:rFonts w:ascii="Times New Roman" w:hAnsi="Times New Roman" w:hint="default"/>
      </w:rPr>
    </w:lvl>
    <w:lvl w:ilvl="2" w:tplc="0E6A5C5A" w:tentative="1">
      <w:start w:val="1"/>
      <w:numFmt w:val="bullet"/>
      <w:lvlText w:val="•"/>
      <w:lvlJc w:val="left"/>
      <w:pPr>
        <w:tabs>
          <w:tab w:val="num" w:pos="2160"/>
        </w:tabs>
        <w:ind w:left="2160" w:hanging="360"/>
      </w:pPr>
      <w:rPr>
        <w:rFonts w:ascii="Times New Roman" w:hAnsi="Times New Roman" w:hint="default"/>
      </w:rPr>
    </w:lvl>
    <w:lvl w:ilvl="3" w:tplc="6494F856" w:tentative="1">
      <w:start w:val="1"/>
      <w:numFmt w:val="bullet"/>
      <w:lvlText w:val="•"/>
      <w:lvlJc w:val="left"/>
      <w:pPr>
        <w:tabs>
          <w:tab w:val="num" w:pos="2880"/>
        </w:tabs>
        <w:ind w:left="2880" w:hanging="360"/>
      </w:pPr>
      <w:rPr>
        <w:rFonts w:ascii="Times New Roman" w:hAnsi="Times New Roman" w:hint="default"/>
      </w:rPr>
    </w:lvl>
    <w:lvl w:ilvl="4" w:tplc="B38ED2F4" w:tentative="1">
      <w:start w:val="1"/>
      <w:numFmt w:val="bullet"/>
      <w:lvlText w:val="•"/>
      <w:lvlJc w:val="left"/>
      <w:pPr>
        <w:tabs>
          <w:tab w:val="num" w:pos="3600"/>
        </w:tabs>
        <w:ind w:left="3600" w:hanging="360"/>
      </w:pPr>
      <w:rPr>
        <w:rFonts w:ascii="Times New Roman" w:hAnsi="Times New Roman" w:hint="default"/>
      </w:rPr>
    </w:lvl>
    <w:lvl w:ilvl="5" w:tplc="88AA5C72" w:tentative="1">
      <w:start w:val="1"/>
      <w:numFmt w:val="bullet"/>
      <w:lvlText w:val="•"/>
      <w:lvlJc w:val="left"/>
      <w:pPr>
        <w:tabs>
          <w:tab w:val="num" w:pos="4320"/>
        </w:tabs>
        <w:ind w:left="4320" w:hanging="360"/>
      </w:pPr>
      <w:rPr>
        <w:rFonts w:ascii="Times New Roman" w:hAnsi="Times New Roman" w:hint="default"/>
      </w:rPr>
    </w:lvl>
    <w:lvl w:ilvl="6" w:tplc="EAAA3438" w:tentative="1">
      <w:start w:val="1"/>
      <w:numFmt w:val="bullet"/>
      <w:lvlText w:val="•"/>
      <w:lvlJc w:val="left"/>
      <w:pPr>
        <w:tabs>
          <w:tab w:val="num" w:pos="5040"/>
        </w:tabs>
        <w:ind w:left="5040" w:hanging="360"/>
      </w:pPr>
      <w:rPr>
        <w:rFonts w:ascii="Times New Roman" w:hAnsi="Times New Roman" w:hint="default"/>
      </w:rPr>
    </w:lvl>
    <w:lvl w:ilvl="7" w:tplc="C8644CE0" w:tentative="1">
      <w:start w:val="1"/>
      <w:numFmt w:val="bullet"/>
      <w:lvlText w:val="•"/>
      <w:lvlJc w:val="left"/>
      <w:pPr>
        <w:tabs>
          <w:tab w:val="num" w:pos="5760"/>
        </w:tabs>
        <w:ind w:left="5760" w:hanging="360"/>
      </w:pPr>
      <w:rPr>
        <w:rFonts w:ascii="Times New Roman" w:hAnsi="Times New Roman" w:hint="default"/>
      </w:rPr>
    </w:lvl>
    <w:lvl w:ilvl="8" w:tplc="89448E2C"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3D44F8A"/>
    <w:multiLevelType w:val="hybridMultilevel"/>
    <w:tmpl w:val="5EFA1768"/>
    <w:lvl w:ilvl="0" w:tplc="FE7A31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5DE19BC"/>
    <w:multiLevelType w:val="hybridMultilevel"/>
    <w:tmpl w:val="E3F84794"/>
    <w:lvl w:ilvl="0" w:tplc="2EFCCEE6">
      <w:start w:val="1"/>
      <w:numFmt w:val="decimal"/>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65D2D9C"/>
    <w:multiLevelType w:val="hybridMultilevel"/>
    <w:tmpl w:val="BFFEF6FC"/>
    <w:lvl w:ilvl="0" w:tplc="10D62D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6BE2AC6"/>
    <w:multiLevelType w:val="singleLevel"/>
    <w:tmpl w:val="5F94370A"/>
    <w:lvl w:ilvl="0">
      <w:start w:val="1"/>
      <w:numFmt w:val="decimal"/>
      <w:lvlText w:val="%1."/>
      <w:lvlJc w:val="left"/>
      <w:pPr>
        <w:tabs>
          <w:tab w:val="num" w:pos="720"/>
        </w:tabs>
        <w:ind w:left="720" w:hanging="360"/>
      </w:pPr>
      <w:rPr>
        <w:rFonts w:hint="default"/>
      </w:rPr>
    </w:lvl>
  </w:abstractNum>
  <w:abstractNum w:abstractNumId="48">
    <w:nsid w:val="79A32E5C"/>
    <w:multiLevelType w:val="hybridMultilevel"/>
    <w:tmpl w:val="67AEFA52"/>
    <w:lvl w:ilvl="0" w:tplc="1D92ADA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C74482"/>
    <w:multiLevelType w:val="hybridMultilevel"/>
    <w:tmpl w:val="F95A7408"/>
    <w:lvl w:ilvl="0" w:tplc="8318B91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7"/>
  </w:num>
  <w:num w:numId="3">
    <w:abstractNumId w:val="21"/>
  </w:num>
  <w:num w:numId="4">
    <w:abstractNumId w:val="18"/>
  </w:num>
  <w:num w:numId="5">
    <w:abstractNumId w:val="12"/>
  </w:num>
  <w:num w:numId="6">
    <w:abstractNumId w:val="41"/>
  </w:num>
  <w:num w:numId="7">
    <w:abstractNumId w:val="40"/>
  </w:num>
  <w:num w:numId="8">
    <w:abstractNumId w:val="29"/>
  </w:num>
  <w:num w:numId="9">
    <w:abstractNumId w:val="36"/>
  </w:num>
  <w:num w:numId="10">
    <w:abstractNumId w:val="7"/>
  </w:num>
  <w:num w:numId="11">
    <w:abstractNumId w:val="4"/>
  </w:num>
  <w:num w:numId="12">
    <w:abstractNumId w:val="8"/>
  </w:num>
  <w:num w:numId="13">
    <w:abstractNumId w:val="27"/>
  </w:num>
  <w:num w:numId="14">
    <w:abstractNumId w:val="22"/>
  </w:num>
  <w:num w:numId="15">
    <w:abstractNumId w:val="6"/>
  </w:num>
  <w:num w:numId="16">
    <w:abstractNumId w:val="23"/>
  </w:num>
  <w:num w:numId="17">
    <w:abstractNumId w:val="10"/>
  </w:num>
  <w:num w:numId="18">
    <w:abstractNumId w:val="16"/>
  </w:num>
  <w:num w:numId="19">
    <w:abstractNumId w:val="0"/>
  </w:num>
  <w:num w:numId="20">
    <w:abstractNumId w:val="25"/>
  </w:num>
  <w:num w:numId="21">
    <w:abstractNumId w:val="24"/>
  </w:num>
  <w:num w:numId="22">
    <w:abstractNumId w:val="20"/>
  </w:num>
  <w:num w:numId="23">
    <w:abstractNumId w:val="43"/>
  </w:num>
  <w:num w:numId="24">
    <w:abstractNumId w:val="5"/>
  </w:num>
  <w:num w:numId="25">
    <w:abstractNumId w:val="19"/>
  </w:num>
  <w:num w:numId="26">
    <w:abstractNumId w:val="34"/>
  </w:num>
  <w:num w:numId="27">
    <w:abstractNumId w:val="28"/>
  </w:num>
  <w:num w:numId="28">
    <w:abstractNumId w:val="26"/>
  </w:num>
  <w:num w:numId="29">
    <w:abstractNumId w:val="13"/>
  </w:num>
  <w:num w:numId="30">
    <w:abstractNumId w:val="33"/>
  </w:num>
  <w:num w:numId="31">
    <w:abstractNumId w:val="45"/>
  </w:num>
  <w:num w:numId="32">
    <w:abstractNumId w:val="15"/>
  </w:num>
  <w:num w:numId="33">
    <w:abstractNumId w:val="37"/>
  </w:num>
  <w:num w:numId="34">
    <w:abstractNumId w:val="32"/>
  </w:num>
  <w:num w:numId="35">
    <w:abstractNumId w:val="11"/>
  </w:num>
  <w:num w:numId="36">
    <w:abstractNumId w:val="30"/>
  </w:num>
  <w:num w:numId="37">
    <w:abstractNumId w:val="2"/>
  </w:num>
  <w:num w:numId="38">
    <w:abstractNumId w:val="14"/>
  </w:num>
  <w:num w:numId="39">
    <w:abstractNumId w:val="31"/>
  </w:num>
  <w:num w:numId="40">
    <w:abstractNumId w:val="38"/>
  </w:num>
  <w:num w:numId="41">
    <w:abstractNumId w:val="44"/>
  </w:num>
  <w:num w:numId="42">
    <w:abstractNumId w:val="49"/>
  </w:num>
  <w:num w:numId="43">
    <w:abstractNumId w:val="46"/>
  </w:num>
  <w:num w:numId="44">
    <w:abstractNumId w:val="48"/>
  </w:num>
  <w:num w:numId="45">
    <w:abstractNumId w:val="42"/>
  </w:num>
  <w:num w:numId="46">
    <w:abstractNumId w:val="17"/>
  </w:num>
  <w:num w:numId="47">
    <w:abstractNumId w:val="9"/>
  </w:num>
  <w:num w:numId="48">
    <w:abstractNumId w:val="1"/>
  </w:num>
  <w:num w:numId="49">
    <w:abstractNumId w:val="35"/>
  </w:num>
  <w:num w:numId="50">
    <w:abstractNumId w:val="3"/>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characterSpacingControl w:val="doNotCompress"/>
  <w:footnotePr>
    <w:footnote w:id="-1"/>
    <w:footnote w:id="0"/>
  </w:footnotePr>
  <w:endnotePr>
    <w:endnote w:id="-1"/>
    <w:endnote w:id="0"/>
  </w:endnotePr>
  <w:compat/>
  <w:rsids>
    <w:rsidRoot w:val="00281E75"/>
    <w:rsid w:val="000839BD"/>
    <w:rsid w:val="00083AE6"/>
    <w:rsid w:val="000A1441"/>
    <w:rsid w:val="000B504B"/>
    <w:rsid w:val="000D3CF0"/>
    <w:rsid w:val="000F6125"/>
    <w:rsid w:val="00100387"/>
    <w:rsid w:val="00114F19"/>
    <w:rsid w:val="001743DC"/>
    <w:rsid w:val="001B2A34"/>
    <w:rsid w:val="001C0E89"/>
    <w:rsid w:val="001F0F03"/>
    <w:rsid w:val="00202187"/>
    <w:rsid w:val="002027B4"/>
    <w:rsid w:val="00220DF5"/>
    <w:rsid w:val="00225F60"/>
    <w:rsid w:val="002402FE"/>
    <w:rsid w:val="0026323E"/>
    <w:rsid w:val="00281E75"/>
    <w:rsid w:val="002B62E5"/>
    <w:rsid w:val="002B6F8B"/>
    <w:rsid w:val="003070CF"/>
    <w:rsid w:val="00316950"/>
    <w:rsid w:val="00326EF5"/>
    <w:rsid w:val="00355132"/>
    <w:rsid w:val="003646ED"/>
    <w:rsid w:val="003D2806"/>
    <w:rsid w:val="00444516"/>
    <w:rsid w:val="004531AB"/>
    <w:rsid w:val="004562FA"/>
    <w:rsid w:val="004A6953"/>
    <w:rsid w:val="004B591D"/>
    <w:rsid w:val="004E4E45"/>
    <w:rsid w:val="004F33D0"/>
    <w:rsid w:val="00501C94"/>
    <w:rsid w:val="00530FDE"/>
    <w:rsid w:val="00554333"/>
    <w:rsid w:val="00556EE1"/>
    <w:rsid w:val="005C3E57"/>
    <w:rsid w:val="005E6737"/>
    <w:rsid w:val="006154E2"/>
    <w:rsid w:val="006252FA"/>
    <w:rsid w:val="006739E4"/>
    <w:rsid w:val="00687EC5"/>
    <w:rsid w:val="00694756"/>
    <w:rsid w:val="006A5DF7"/>
    <w:rsid w:val="006E53B1"/>
    <w:rsid w:val="007620BD"/>
    <w:rsid w:val="00787B40"/>
    <w:rsid w:val="00790DFA"/>
    <w:rsid w:val="007C0D03"/>
    <w:rsid w:val="00823C0E"/>
    <w:rsid w:val="0084531F"/>
    <w:rsid w:val="008B56F3"/>
    <w:rsid w:val="008E57A4"/>
    <w:rsid w:val="009948B3"/>
    <w:rsid w:val="009F4832"/>
    <w:rsid w:val="00A64F87"/>
    <w:rsid w:val="00A675FF"/>
    <w:rsid w:val="00AC011A"/>
    <w:rsid w:val="00AC0F92"/>
    <w:rsid w:val="00AE26DF"/>
    <w:rsid w:val="00AF04FF"/>
    <w:rsid w:val="00B133A2"/>
    <w:rsid w:val="00BB3E7A"/>
    <w:rsid w:val="00BE1A83"/>
    <w:rsid w:val="00BF272F"/>
    <w:rsid w:val="00BF5E58"/>
    <w:rsid w:val="00C62CC8"/>
    <w:rsid w:val="00C74D88"/>
    <w:rsid w:val="00CB3130"/>
    <w:rsid w:val="00CE212A"/>
    <w:rsid w:val="00CF6251"/>
    <w:rsid w:val="00D0115D"/>
    <w:rsid w:val="00D04A96"/>
    <w:rsid w:val="00D30EA0"/>
    <w:rsid w:val="00D731C6"/>
    <w:rsid w:val="00D93177"/>
    <w:rsid w:val="00D97942"/>
    <w:rsid w:val="00DB78F7"/>
    <w:rsid w:val="00DC4EB0"/>
    <w:rsid w:val="00DF1D38"/>
    <w:rsid w:val="00DF6810"/>
    <w:rsid w:val="00E0017A"/>
    <w:rsid w:val="00E425E9"/>
    <w:rsid w:val="00E61FEE"/>
    <w:rsid w:val="00EC1E50"/>
    <w:rsid w:val="00EF6EB0"/>
    <w:rsid w:val="00F319F7"/>
    <w:rsid w:val="00F37E66"/>
    <w:rsid w:val="00F6549B"/>
    <w:rsid w:val="00F82956"/>
    <w:rsid w:val="00FD26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colormenu v:ext="edit" strokecolor="none"/>
    </o:shapedefaults>
    <o:shapelayout v:ext="edit">
      <o:idmap v:ext="edit" data="1"/>
      <o:rules v:ext="edit">
        <o:r id="V:Rule21" type="connector" idref="#_x0000_s1115"/>
        <o:r id="V:Rule22" type="connector" idref="#_x0000_s1121"/>
        <o:r id="V:Rule23" type="connector" idref="#_x0000_s1124"/>
        <o:r id="V:Rule24" type="connector" idref="#_x0000_s1114"/>
        <o:r id="V:Rule25" type="connector" idref="#_x0000_s1129"/>
        <o:r id="V:Rule26" type="connector" idref="#_x0000_s1127"/>
        <o:r id="V:Rule27" type="connector" idref="#_x0000_s1130"/>
        <o:r id="V:Rule28" type="connector" idref="#_x0000_s1117"/>
        <o:r id="V:Rule29" type="connector" idref="#_x0000_s1126"/>
        <o:r id="V:Rule30" type="connector" idref="#_x0000_s1133"/>
        <o:r id="V:Rule31" type="connector" idref="#_x0000_s1120"/>
        <o:r id="V:Rule32" type="connector" idref="#_x0000_s1128"/>
        <o:r id="V:Rule33" type="connector" idref="#_x0000_s1131"/>
        <o:r id="V:Rule34" type="connector" idref="#_x0000_s1116"/>
        <o:r id="V:Rule35" type="connector" idref="#_x0000_s1118"/>
        <o:r id="V:Rule36" type="connector" idref="#_x0000_s1123"/>
        <o:r id="V:Rule37" type="connector" idref="#_x0000_s1122"/>
        <o:r id="V:Rule38" type="connector" idref="#_x0000_s1119"/>
        <o:r id="V:Rule39" type="connector" idref="#_x0000_s1125"/>
        <o:r id="V:Rule40" type="connector" idref="#_x0000_s11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3DC"/>
  </w:style>
  <w:style w:type="paragraph" w:styleId="1">
    <w:name w:val="heading 1"/>
    <w:basedOn w:val="a"/>
    <w:next w:val="a"/>
    <w:link w:val="10"/>
    <w:qFormat/>
    <w:rsid w:val="00281E75"/>
    <w:pPr>
      <w:keepNext/>
      <w:spacing w:before="240" w:after="60"/>
      <w:outlineLvl w:val="0"/>
    </w:pPr>
    <w:rPr>
      <w:rFonts w:ascii="Cambria" w:eastAsia="Times New Roman" w:hAnsi="Cambria" w:cs="Times New Roman"/>
      <w:b/>
      <w:bCs/>
      <w:kern w:val="32"/>
      <w:sz w:val="32"/>
      <w:szCs w:val="32"/>
    </w:rPr>
  </w:style>
  <w:style w:type="paragraph" w:styleId="2">
    <w:name w:val="heading 2"/>
    <w:basedOn w:val="a"/>
    <w:link w:val="20"/>
    <w:qFormat/>
    <w:rsid w:val="00281E7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281E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qFormat/>
    <w:rsid w:val="00281E75"/>
    <w:pPr>
      <w:keepNext/>
      <w:keepLines/>
      <w:spacing w:before="20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1E75"/>
    <w:rPr>
      <w:rFonts w:ascii="Cambria" w:eastAsia="Times New Roman" w:hAnsi="Cambria" w:cs="Times New Roman"/>
      <w:b/>
      <w:bCs/>
      <w:kern w:val="32"/>
      <w:sz w:val="32"/>
      <w:szCs w:val="32"/>
    </w:rPr>
  </w:style>
  <w:style w:type="character" w:customStyle="1" w:styleId="20">
    <w:name w:val="Заголовок 2 Знак"/>
    <w:basedOn w:val="a0"/>
    <w:link w:val="2"/>
    <w:rsid w:val="00281E7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81E75"/>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281E75"/>
    <w:rPr>
      <w:rFonts w:ascii="Cambria" w:eastAsia="Times New Roman" w:hAnsi="Cambria" w:cs="Times New Roman"/>
      <w:b/>
      <w:bCs/>
      <w:i/>
      <w:iCs/>
      <w:color w:val="4F81BD"/>
    </w:rPr>
  </w:style>
  <w:style w:type="table" w:styleId="a3">
    <w:name w:val="Table Grid"/>
    <w:basedOn w:val="a1"/>
    <w:rsid w:val="00281E75"/>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octext">
    <w:name w:val="toctext"/>
    <w:basedOn w:val="a0"/>
    <w:rsid w:val="00281E75"/>
  </w:style>
  <w:style w:type="character" w:customStyle="1" w:styleId="mw-headline">
    <w:name w:val="mw-headline"/>
    <w:basedOn w:val="a0"/>
    <w:rsid w:val="00281E75"/>
  </w:style>
  <w:style w:type="paragraph" w:styleId="a4">
    <w:name w:val="No Spacing"/>
    <w:uiPriority w:val="1"/>
    <w:qFormat/>
    <w:rsid w:val="00281E75"/>
    <w:pPr>
      <w:widowControl w:val="0"/>
      <w:spacing w:after="0" w:line="240" w:lineRule="auto"/>
    </w:pPr>
    <w:rPr>
      <w:rFonts w:ascii="Courier New" w:eastAsia="Courier New" w:hAnsi="Courier New" w:cs="Courier New"/>
      <w:color w:val="000000"/>
      <w:sz w:val="24"/>
      <w:szCs w:val="24"/>
      <w:lang w:eastAsia="ru-RU"/>
    </w:rPr>
  </w:style>
  <w:style w:type="character" w:styleId="a5">
    <w:name w:val="Hyperlink"/>
    <w:basedOn w:val="a0"/>
    <w:uiPriority w:val="99"/>
    <w:unhideWhenUsed/>
    <w:rsid w:val="00281E75"/>
    <w:rPr>
      <w:color w:val="0000FF"/>
      <w:u w:val="single"/>
    </w:rPr>
  </w:style>
  <w:style w:type="character" w:customStyle="1" w:styleId="s0">
    <w:name w:val="s0"/>
    <w:basedOn w:val="a0"/>
    <w:rsid w:val="00281E75"/>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0pt">
    <w:name w:val="Основной текст + Полужирный;Интервал 0 pt"/>
    <w:rsid w:val="00281E75"/>
    <w:rPr>
      <w:rFonts w:ascii="Times New Roman" w:eastAsia="Times New Roman" w:hAnsi="Times New Roman" w:cs="Times New Roman"/>
      <w:b/>
      <w:bCs/>
      <w:i w:val="0"/>
      <w:iCs w:val="0"/>
      <w:smallCaps w:val="0"/>
      <w:strike w:val="0"/>
      <w:color w:val="000000"/>
      <w:spacing w:val="-4"/>
      <w:w w:val="100"/>
      <w:position w:val="0"/>
      <w:sz w:val="18"/>
      <w:szCs w:val="18"/>
      <w:u w:val="none"/>
      <w:lang w:val="ru-RU"/>
    </w:rPr>
  </w:style>
  <w:style w:type="paragraph" w:styleId="a6">
    <w:name w:val="List Paragraph"/>
    <w:basedOn w:val="a"/>
    <w:uiPriority w:val="34"/>
    <w:qFormat/>
    <w:rsid w:val="00281E75"/>
    <w:pPr>
      <w:ind w:left="720"/>
      <w:contextualSpacing/>
    </w:pPr>
    <w:rPr>
      <w:rFonts w:ascii="Calibri" w:eastAsia="Times New Roman" w:hAnsi="Calibri" w:cs="Times New Roman"/>
      <w:lang w:eastAsia="ru-RU"/>
    </w:rPr>
  </w:style>
  <w:style w:type="paragraph" w:styleId="a7">
    <w:name w:val="Normal (Web)"/>
    <w:aliases w:val="Обычный (Web)"/>
    <w:basedOn w:val="a"/>
    <w:uiPriority w:val="99"/>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
    <w:basedOn w:val="a0"/>
    <w:rsid w:val="00281E75"/>
    <w:rPr>
      <w:rFonts w:ascii="Times New Roman" w:eastAsia="Times New Roman" w:hAnsi="Times New Roman" w:cs="Times New Roman"/>
      <w:b w:val="0"/>
      <w:bCs w:val="0"/>
      <w:i w:val="0"/>
      <w:iCs w:val="0"/>
      <w:smallCaps w:val="0"/>
      <w:strike w:val="0"/>
      <w:spacing w:val="0"/>
      <w:sz w:val="23"/>
      <w:szCs w:val="23"/>
    </w:rPr>
  </w:style>
  <w:style w:type="character" w:customStyle="1" w:styleId="22">
    <w:name w:val="Основной текст (2) + Полужирный"/>
    <w:basedOn w:val="a0"/>
    <w:rsid w:val="00281E75"/>
    <w:rPr>
      <w:rFonts w:ascii="Times New Roman" w:eastAsia="Times New Roman" w:hAnsi="Times New Roman" w:cs="Times New Roman"/>
      <w:b/>
      <w:bCs/>
      <w:i w:val="0"/>
      <w:iCs w:val="0"/>
      <w:smallCaps w:val="0"/>
      <w:strike w:val="0"/>
      <w:spacing w:val="0"/>
      <w:sz w:val="23"/>
      <w:szCs w:val="23"/>
    </w:rPr>
  </w:style>
  <w:style w:type="character" w:styleId="a8">
    <w:name w:val="footnote reference"/>
    <w:uiPriority w:val="99"/>
    <w:semiHidden/>
    <w:unhideWhenUsed/>
    <w:rsid w:val="00281E75"/>
    <w:rPr>
      <w:vertAlign w:val="superscript"/>
    </w:rPr>
  </w:style>
  <w:style w:type="character" w:styleId="a9">
    <w:name w:val="Strong"/>
    <w:uiPriority w:val="22"/>
    <w:qFormat/>
    <w:rsid w:val="00281E75"/>
    <w:rPr>
      <w:b/>
      <w:bCs/>
    </w:rPr>
  </w:style>
  <w:style w:type="character" w:customStyle="1" w:styleId="aa">
    <w:name w:val="Текст сноски Знак"/>
    <w:link w:val="ab"/>
    <w:uiPriority w:val="99"/>
    <w:semiHidden/>
    <w:rsid w:val="00281E75"/>
    <w:rPr>
      <w:rFonts w:eastAsia="Times New Roman"/>
      <w:sz w:val="20"/>
      <w:szCs w:val="20"/>
    </w:rPr>
  </w:style>
  <w:style w:type="paragraph" w:styleId="ab">
    <w:name w:val="footnote text"/>
    <w:basedOn w:val="a"/>
    <w:link w:val="aa"/>
    <w:uiPriority w:val="99"/>
    <w:semiHidden/>
    <w:rsid w:val="00281E75"/>
    <w:pPr>
      <w:spacing w:after="0" w:line="240" w:lineRule="auto"/>
    </w:pPr>
    <w:rPr>
      <w:rFonts w:eastAsia="Times New Roman"/>
      <w:sz w:val="20"/>
      <w:szCs w:val="20"/>
    </w:rPr>
  </w:style>
  <w:style w:type="character" w:customStyle="1" w:styleId="11">
    <w:name w:val="Текст сноски Знак1"/>
    <w:basedOn w:val="a0"/>
    <w:link w:val="ab"/>
    <w:uiPriority w:val="99"/>
    <w:semiHidden/>
    <w:rsid w:val="00281E75"/>
    <w:rPr>
      <w:sz w:val="20"/>
      <w:szCs w:val="20"/>
    </w:rPr>
  </w:style>
  <w:style w:type="paragraph" w:customStyle="1" w:styleId="23">
    <w:name w:val="Обычный2"/>
    <w:rsid w:val="00281E75"/>
    <w:pPr>
      <w:widowControl w:val="0"/>
      <w:spacing w:after="0" w:line="240" w:lineRule="auto"/>
    </w:pPr>
    <w:rPr>
      <w:rFonts w:ascii="Times New Roman" w:eastAsia="Times New Roman" w:hAnsi="Times New Roman" w:cs="Times New Roman"/>
      <w:snapToGrid w:val="0"/>
      <w:sz w:val="20"/>
      <w:szCs w:val="20"/>
      <w:lang w:eastAsia="ru-RU"/>
    </w:rPr>
  </w:style>
  <w:style w:type="paragraph" w:styleId="ac">
    <w:name w:val="Balloon Text"/>
    <w:basedOn w:val="a"/>
    <w:link w:val="ad"/>
    <w:semiHidden/>
    <w:unhideWhenUsed/>
    <w:rsid w:val="00281E7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281E75"/>
    <w:rPr>
      <w:rFonts w:ascii="Tahoma" w:eastAsia="Times New Roman" w:hAnsi="Tahoma" w:cs="Tahoma"/>
      <w:sz w:val="16"/>
      <w:szCs w:val="16"/>
      <w:lang w:eastAsia="ru-RU"/>
    </w:rPr>
  </w:style>
  <w:style w:type="paragraph" w:styleId="ae">
    <w:name w:val="footer"/>
    <w:basedOn w:val="a"/>
    <w:link w:val="af"/>
    <w:uiPriority w:val="99"/>
    <w:unhideWhenUsed/>
    <w:rsid w:val="00281E75"/>
    <w:pPr>
      <w:tabs>
        <w:tab w:val="center" w:pos="4677"/>
        <w:tab w:val="right" w:pos="9355"/>
      </w:tabs>
    </w:pPr>
    <w:rPr>
      <w:rFonts w:ascii="Calibri" w:eastAsia="Calibri" w:hAnsi="Calibri" w:cs="Times New Roman"/>
    </w:rPr>
  </w:style>
  <w:style w:type="character" w:customStyle="1" w:styleId="af">
    <w:name w:val="Нижний колонтитул Знак"/>
    <w:basedOn w:val="a0"/>
    <w:link w:val="ae"/>
    <w:uiPriority w:val="99"/>
    <w:rsid w:val="00281E75"/>
    <w:rPr>
      <w:rFonts w:ascii="Calibri" w:eastAsia="Calibri" w:hAnsi="Calibri" w:cs="Times New Roman"/>
    </w:rPr>
  </w:style>
  <w:style w:type="character" w:customStyle="1" w:styleId="apple-converted-space">
    <w:name w:val="apple-converted-space"/>
    <w:basedOn w:val="a0"/>
    <w:rsid w:val="00281E75"/>
  </w:style>
  <w:style w:type="paragraph" w:styleId="af0">
    <w:name w:val="header"/>
    <w:basedOn w:val="a"/>
    <w:link w:val="af1"/>
    <w:unhideWhenUsed/>
    <w:rsid w:val="00281E75"/>
    <w:pPr>
      <w:tabs>
        <w:tab w:val="center" w:pos="4677"/>
        <w:tab w:val="right" w:pos="9355"/>
      </w:tabs>
    </w:pPr>
    <w:rPr>
      <w:rFonts w:ascii="Calibri" w:eastAsia="Times New Roman" w:hAnsi="Calibri" w:cs="Times New Roman"/>
    </w:rPr>
  </w:style>
  <w:style w:type="character" w:customStyle="1" w:styleId="af1">
    <w:name w:val="Верхний колонтитул Знак"/>
    <w:basedOn w:val="a0"/>
    <w:link w:val="af0"/>
    <w:rsid w:val="00281E75"/>
    <w:rPr>
      <w:rFonts w:ascii="Calibri" w:eastAsia="Times New Roman" w:hAnsi="Calibri" w:cs="Times New Roman"/>
    </w:rPr>
  </w:style>
  <w:style w:type="character" w:customStyle="1" w:styleId="af2">
    <w:name w:val="Основной текст_"/>
    <w:link w:val="24"/>
    <w:rsid w:val="00281E75"/>
    <w:rPr>
      <w:spacing w:val="1"/>
      <w:sz w:val="18"/>
      <w:szCs w:val="18"/>
      <w:shd w:val="clear" w:color="auto" w:fill="FFFFFF"/>
    </w:rPr>
  </w:style>
  <w:style w:type="paragraph" w:customStyle="1" w:styleId="24">
    <w:name w:val="Основной текст2"/>
    <w:basedOn w:val="a"/>
    <w:link w:val="af2"/>
    <w:rsid w:val="00281E75"/>
    <w:pPr>
      <w:widowControl w:val="0"/>
      <w:shd w:val="clear" w:color="auto" w:fill="FFFFFF"/>
      <w:spacing w:after="180" w:line="252" w:lineRule="exact"/>
      <w:jc w:val="center"/>
    </w:pPr>
    <w:rPr>
      <w:spacing w:val="1"/>
      <w:sz w:val="18"/>
      <w:szCs w:val="18"/>
    </w:rPr>
  </w:style>
  <w:style w:type="paragraph" w:customStyle="1" w:styleId="news-item">
    <w:name w:val="news-item"/>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281E75"/>
  </w:style>
  <w:style w:type="character" w:customStyle="1" w:styleId="apple-style-span">
    <w:name w:val="apple-style-span"/>
    <w:basedOn w:val="a0"/>
    <w:rsid w:val="00281E75"/>
  </w:style>
  <w:style w:type="character" w:customStyle="1" w:styleId="hl">
    <w:name w:val="hl"/>
    <w:basedOn w:val="a0"/>
    <w:rsid w:val="00281E75"/>
  </w:style>
  <w:style w:type="character" w:styleId="af3">
    <w:name w:val="Emphasis"/>
    <w:uiPriority w:val="20"/>
    <w:qFormat/>
    <w:rsid w:val="00281E75"/>
    <w:rPr>
      <w:i/>
      <w:iCs/>
    </w:rPr>
  </w:style>
  <w:style w:type="paragraph" w:customStyle="1" w:styleId="stf">
    <w:name w:val="stf"/>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
    <w:name w:val="st"/>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2">
    <w:name w:val="j12"/>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281E75"/>
  </w:style>
  <w:style w:type="character" w:customStyle="1" w:styleId="j21">
    <w:name w:val="j21"/>
    <w:basedOn w:val="a0"/>
    <w:rsid w:val="00281E75"/>
  </w:style>
  <w:style w:type="paragraph" w:customStyle="1" w:styleId="12">
    <w:name w:val="Обычный1"/>
    <w:rsid w:val="00281E75"/>
    <w:pPr>
      <w:spacing w:after="0" w:line="240" w:lineRule="auto"/>
    </w:pPr>
    <w:rPr>
      <w:rFonts w:ascii="Times New Roman" w:eastAsia="Times New Roman" w:hAnsi="Times New Roman" w:cs="Times New Roman"/>
      <w:sz w:val="20"/>
      <w:szCs w:val="20"/>
      <w:lang w:eastAsia="ru-RU"/>
    </w:rPr>
  </w:style>
  <w:style w:type="character" w:customStyle="1" w:styleId="s9">
    <w:name w:val="s9"/>
    <w:basedOn w:val="a0"/>
    <w:rsid w:val="00281E75"/>
  </w:style>
  <w:style w:type="paragraph" w:customStyle="1" w:styleId="af4">
    <w:name w:val="a"/>
    <w:basedOn w:val="a"/>
    <w:rsid w:val="00281E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281E75"/>
    <w:rPr>
      <w:rFonts w:ascii="Times New Roman" w:hAnsi="Times New Roman" w:cs="Times New Roman" w:hint="default"/>
      <w:b/>
      <w:bCs/>
      <w:i w:val="0"/>
      <w:iCs w:val="0"/>
      <w:strike w:val="0"/>
      <w:dstrike w:val="0"/>
      <w:color w:val="000000"/>
      <w:sz w:val="20"/>
      <w:szCs w:val="20"/>
      <w:u w:val="none"/>
      <w:effect w:val="none"/>
    </w:rPr>
  </w:style>
  <w:style w:type="paragraph" w:customStyle="1" w:styleId="ConsPlusNonformat">
    <w:name w:val="ConsPlusNonformat"/>
    <w:rsid w:val="00281E7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81E7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281E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5">
    <w:name w:val="Текст концевой сноски Знак"/>
    <w:basedOn w:val="a0"/>
    <w:link w:val="af6"/>
    <w:uiPriority w:val="99"/>
    <w:semiHidden/>
    <w:rsid w:val="00281E75"/>
    <w:rPr>
      <w:rFonts w:ascii="Calibri" w:eastAsia="Times New Roman" w:hAnsi="Calibri" w:cs="Times New Roman"/>
      <w:sz w:val="20"/>
      <w:szCs w:val="20"/>
    </w:rPr>
  </w:style>
  <w:style w:type="paragraph" w:styleId="af6">
    <w:name w:val="endnote text"/>
    <w:basedOn w:val="a"/>
    <w:link w:val="af5"/>
    <w:uiPriority w:val="99"/>
    <w:semiHidden/>
    <w:unhideWhenUsed/>
    <w:rsid w:val="00281E75"/>
    <w:rPr>
      <w:rFonts w:ascii="Calibri" w:eastAsia="Times New Roman" w:hAnsi="Calibri" w:cs="Times New Roman"/>
      <w:sz w:val="20"/>
      <w:szCs w:val="20"/>
    </w:rPr>
  </w:style>
  <w:style w:type="character" w:customStyle="1" w:styleId="13">
    <w:name w:val="Текст концевой сноски Знак1"/>
    <w:basedOn w:val="a0"/>
    <w:link w:val="af6"/>
    <w:uiPriority w:val="99"/>
    <w:semiHidden/>
    <w:rsid w:val="00281E75"/>
    <w:rPr>
      <w:sz w:val="20"/>
      <w:szCs w:val="20"/>
    </w:rPr>
  </w:style>
  <w:style w:type="character" w:customStyle="1" w:styleId="3pt">
    <w:name w:val="Основной текст + Интервал 3 pt"/>
    <w:rsid w:val="00281E75"/>
    <w:rPr>
      <w:rFonts w:ascii="Times New Roman" w:eastAsia="Times New Roman" w:hAnsi="Times New Roman" w:cs="Times New Roman"/>
      <w:b w:val="0"/>
      <w:bCs w:val="0"/>
      <w:i w:val="0"/>
      <w:iCs w:val="0"/>
      <w:smallCaps w:val="0"/>
      <w:strike w:val="0"/>
      <w:color w:val="000000"/>
      <w:spacing w:val="65"/>
      <w:w w:val="100"/>
      <w:position w:val="0"/>
      <w:sz w:val="18"/>
      <w:szCs w:val="18"/>
      <w:u w:val="none"/>
      <w:lang w:val="ru-RU"/>
    </w:rPr>
  </w:style>
  <w:style w:type="paragraph" w:customStyle="1" w:styleId="31">
    <w:name w:val="Основной текст3"/>
    <w:basedOn w:val="a"/>
    <w:rsid w:val="00281E75"/>
    <w:pPr>
      <w:widowControl w:val="0"/>
      <w:shd w:val="clear" w:color="auto" w:fill="FFFFFF"/>
      <w:spacing w:after="60" w:line="245" w:lineRule="exact"/>
      <w:ind w:hanging="560"/>
      <w:jc w:val="both"/>
    </w:pPr>
    <w:rPr>
      <w:rFonts w:ascii="Times New Roman" w:eastAsia="Times New Roman" w:hAnsi="Times New Roman" w:cs="Times New Roman"/>
      <w:spacing w:val="4"/>
      <w:sz w:val="18"/>
      <w:szCs w:val="18"/>
    </w:rPr>
  </w:style>
  <w:style w:type="paragraph" w:customStyle="1" w:styleId="25">
    <w:name w:val="2"/>
    <w:basedOn w:val="a"/>
    <w:rsid w:val="00281E75"/>
    <w:pPr>
      <w:autoSpaceDE w:val="0"/>
      <w:autoSpaceDN w:val="0"/>
      <w:adjustRightInd w:val="0"/>
      <w:spacing w:after="0" w:line="288" w:lineRule="auto"/>
      <w:jc w:val="center"/>
      <w:textAlignment w:val="center"/>
    </w:pPr>
    <w:rPr>
      <w:rFonts w:ascii="Oliver" w:eastAsia="Times New Roman" w:hAnsi="Oliver" w:cs="Oliver"/>
      <w:b/>
      <w:bCs/>
      <w:color w:val="000000"/>
      <w:sz w:val="26"/>
      <w:szCs w:val="26"/>
      <w:lang w:eastAsia="ru-RU"/>
    </w:rPr>
  </w:style>
  <w:style w:type="paragraph" w:customStyle="1" w:styleId="14">
    <w:name w:val="[ ]1"/>
    <w:basedOn w:val="a"/>
    <w:rsid w:val="00281E75"/>
    <w:pPr>
      <w:autoSpaceDE w:val="0"/>
      <w:autoSpaceDN w:val="0"/>
      <w:adjustRightInd w:val="0"/>
      <w:spacing w:after="0" w:line="288" w:lineRule="auto"/>
      <w:textAlignment w:val="center"/>
    </w:pPr>
    <w:rPr>
      <w:rFonts w:ascii="Times" w:eastAsia="Times New Roman" w:hAnsi="Times" w:cs="Times"/>
      <w:color w:val="000000"/>
      <w:sz w:val="24"/>
      <w:szCs w:val="24"/>
      <w:lang w:eastAsia="ru-RU"/>
    </w:rPr>
  </w:style>
  <w:style w:type="character" w:customStyle="1" w:styleId="5">
    <w:name w:val="Заголовок №5_"/>
    <w:link w:val="50"/>
    <w:uiPriority w:val="99"/>
    <w:rsid w:val="00281E75"/>
    <w:rPr>
      <w:rFonts w:ascii="Tahoma" w:hAnsi="Tahoma" w:cs="Tahoma"/>
      <w:b/>
      <w:bCs/>
      <w:spacing w:val="3"/>
      <w:sz w:val="16"/>
      <w:szCs w:val="16"/>
      <w:shd w:val="clear" w:color="auto" w:fill="FFFFFF"/>
    </w:rPr>
  </w:style>
  <w:style w:type="paragraph" w:customStyle="1" w:styleId="50">
    <w:name w:val="Заголовок №5"/>
    <w:basedOn w:val="a"/>
    <w:link w:val="5"/>
    <w:uiPriority w:val="99"/>
    <w:rsid w:val="00281E75"/>
    <w:pPr>
      <w:widowControl w:val="0"/>
      <w:shd w:val="clear" w:color="auto" w:fill="FFFFFF"/>
      <w:spacing w:before="720" w:after="240" w:line="240" w:lineRule="atLeast"/>
      <w:ind w:hanging="1680"/>
      <w:jc w:val="both"/>
      <w:outlineLvl w:val="4"/>
    </w:pPr>
    <w:rPr>
      <w:rFonts w:ascii="Tahoma" w:hAnsi="Tahoma" w:cs="Tahoma"/>
      <w:b/>
      <w:bCs/>
      <w:spacing w:val="3"/>
      <w:sz w:val="16"/>
      <w:szCs w:val="16"/>
    </w:rPr>
  </w:style>
  <w:style w:type="character" w:customStyle="1" w:styleId="0pt0">
    <w:name w:val="Основной текст + Курсив;Интервал 0 pt"/>
    <w:rsid w:val="00281E75"/>
    <w:rPr>
      <w:rFonts w:ascii="Times New Roman" w:eastAsia="Times New Roman" w:hAnsi="Times New Roman" w:cs="Times New Roman"/>
      <w:b w:val="0"/>
      <w:bCs w:val="0"/>
      <w:i/>
      <w:iCs/>
      <w:smallCaps w:val="0"/>
      <w:strike w:val="0"/>
      <w:color w:val="000000"/>
      <w:spacing w:val="-2"/>
      <w:w w:val="100"/>
      <w:position w:val="0"/>
      <w:sz w:val="18"/>
      <w:szCs w:val="18"/>
      <w:u w:val="none"/>
      <w:lang w:val="ru-RU"/>
    </w:rPr>
  </w:style>
  <w:style w:type="character" w:customStyle="1" w:styleId="4pt">
    <w:name w:val="Основной текст + Интервал 4 pt"/>
    <w:rsid w:val="00281E75"/>
    <w:rPr>
      <w:rFonts w:ascii="Times New Roman" w:eastAsia="Times New Roman" w:hAnsi="Times New Roman" w:cs="Times New Roman"/>
      <w:b w:val="0"/>
      <w:bCs w:val="0"/>
      <w:i w:val="0"/>
      <w:iCs w:val="0"/>
      <w:smallCaps w:val="0"/>
      <w:strike w:val="0"/>
      <w:color w:val="000000"/>
      <w:spacing w:val="87"/>
      <w:w w:val="100"/>
      <w:position w:val="0"/>
      <w:sz w:val="18"/>
      <w:szCs w:val="18"/>
      <w:u w:val="none"/>
      <w:lang w:val="ru-RU"/>
    </w:rPr>
  </w:style>
  <w:style w:type="character" w:styleId="HTML">
    <w:name w:val="HTML Cite"/>
    <w:uiPriority w:val="99"/>
    <w:semiHidden/>
    <w:unhideWhenUsed/>
    <w:rsid w:val="00281E75"/>
    <w:rPr>
      <w:i/>
      <w:iCs/>
    </w:rPr>
  </w:style>
  <w:style w:type="paragraph" w:customStyle="1" w:styleId="15">
    <w:name w:val="Основной текст1"/>
    <w:basedOn w:val="a"/>
    <w:rsid w:val="00281E75"/>
    <w:pPr>
      <w:widowControl w:val="0"/>
      <w:shd w:val="clear" w:color="auto" w:fill="FFFFFF"/>
      <w:spacing w:after="0" w:line="234" w:lineRule="exact"/>
      <w:jc w:val="both"/>
    </w:pPr>
    <w:rPr>
      <w:rFonts w:ascii="Times New Roman" w:eastAsia="Times New Roman" w:hAnsi="Times New Roman" w:cs="Times New Roman"/>
      <w:color w:val="000000"/>
      <w:sz w:val="19"/>
      <w:szCs w:val="19"/>
      <w:lang w:eastAsia="ru-RU"/>
    </w:rPr>
  </w:style>
  <w:style w:type="character" w:customStyle="1" w:styleId="26">
    <w:name w:val="Основной текст (2)_"/>
    <w:rsid w:val="00281E75"/>
    <w:rPr>
      <w:b/>
      <w:bCs/>
      <w:i/>
      <w:iCs/>
      <w:spacing w:val="-6"/>
      <w:sz w:val="19"/>
      <w:szCs w:val="19"/>
      <w:shd w:val="clear" w:color="auto" w:fill="FFFFFF"/>
    </w:rPr>
  </w:style>
  <w:style w:type="character" w:customStyle="1" w:styleId="af7">
    <w:name w:val="Основной текст + Полужирный"/>
    <w:rsid w:val="00281E75"/>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submenu-table">
    <w:name w:val="submenu-table"/>
    <w:basedOn w:val="a0"/>
    <w:rsid w:val="00281E75"/>
  </w:style>
  <w:style w:type="paragraph" w:styleId="HTML0">
    <w:name w:val="HTML Preformatted"/>
    <w:basedOn w:val="a"/>
    <w:link w:val="HTML1"/>
    <w:uiPriority w:val="99"/>
    <w:unhideWhenUsed/>
    <w:rsid w:val="0028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1">
    <w:name w:val="Стандартный HTML Знак"/>
    <w:basedOn w:val="a0"/>
    <w:link w:val="HTML0"/>
    <w:uiPriority w:val="99"/>
    <w:rsid w:val="00281E75"/>
    <w:rPr>
      <w:rFonts w:ascii="Courier New" w:eastAsia="Times New Roman" w:hAnsi="Courier New" w:cs="Times New Roman"/>
      <w:sz w:val="20"/>
      <w:szCs w:val="20"/>
    </w:rPr>
  </w:style>
  <w:style w:type="paragraph" w:styleId="af8">
    <w:name w:val="Body Text Indent"/>
    <w:basedOn w:val="a"/>
    <w:link w:val="af9"/>
    <w:rsid w:val="00281E75"/>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0"/>
    <w:link w:val="af8"/>
    <w:rsid w:val="00281E75"/>
    <w:rPr>
      <w:rFonts w:ascii="Times New Roman" w:eastAsia="Times New Roman" w:hAnsi="Times New Roman" w:cs="Times New Roman"/>
      <w:sz w:val="24"/>
      <w:szCs w:val="24"/>
      <w:lang w:eastAsia="ru-RU"/>
    </w:rPr>
  </w:style>
  <w:style w:type="paragraph" w:styleId="27">
    <w:name w:val="Body Text Indent 2"/>
    <w:basedOn w:val="a"/>
    <w:link w:val="28"/>
    <w:rsid w:val="00281E75"/>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281E75"/>
    <w:rPr>
      <w:rFonts w:ascii="Times New Roman" w:eastAsia="Times New Roman" w:hAnsi="Times New Roman" w:cs="Times New Roman"/>
      <w:sz w:val="24"/>
      <w:szCs w:val="24"/>
      <w:lang w:eastAsia="ru-RU"/>
    </w:rPr>
  </w:style>
  <w:style w:type="character" w:customStyle="1" w:styleId="32">
    <w:name w:val="Основной текст (3)_"/>
    <w:basedOn w:val="a0"/>
    <w:link w:val="33"/>
    <w:rsid w:val="00281E75"/>
    <w:rPr>
      <w:rFonts w:ascii="Arial Narrow" w:eastAsia="Arial Narrow" w:hAnsi="Arial Narrow" w:cs="Arial Narrow"/>
      <w:b/>
      <w:bCs/>
      <w:spacing w:val="3"/>
      <w:sz w:val="14"/>
      <w:szCs w:val="14"/>
      <w:shd w:val="clear" w:color="auto" w:fill="FFFFFF"/>
    </w:rPr>
  </w:style>
  <w:style w:type="paragraph" w:customStyle="1" w:styleId="33">
    <w:name w:val="Основной текст (3)"/>
    <w:basedOn w:val="a"/>
    <w:link w:val="32"/>
    <w:rsid w:val="00281E75"/>
    <w:pPr>
      <w:widowControl w:val="0"/>
      <w:shd w:val="clear" w:color="auto" w:fill="FFFFFF"/>
      <w:spacing w:before="360" w:after="120" w:line="176" w:lineRule="exact"/>
      <w:jc w:val="center"/>
    </w:pPr>
    <w:rPr>
      <w:rFonts w:ascii="Arial Narrow" w:eastAsia="Arial Narrow" w:hAnsi="Arial Narrow" w:cs="Arial Narrow"/>
      <w:b/>
      <w:bCs/>
      <w:spacing w:val="3"/>
      <w:sz w:val="14"/>
      <w:szCs w:val="14"/>
    </w:rPr>
  </w:style>
  <w:style w:type="character" w:customStyle="1" w:styleId="6">
    <w:name w:val="Основной текст (6)_"/>
    <w:basedOn w:val="a0"/>
    <w:link w:val="60"/>
    <w:rsid w:val="00281E75"/>
    <w:rPr>
      <w:rFonts w:ascii="Arial Narrow" w:eastAsia="Arial Narrow" w:hAnsi="Arial Narrow" w:cs="Arial Narrow"/>
      <w:b/>
      <w:bCs/>
      <w:i/>
      <w:iCs/>
      <w:sz w:val="16"/>
      <w:szCs w:val="16"/>
      <w:shd w:val="clear" w:color="auto" w:fill="FFFFFF"/>
    </w:rPr>
  </w:style>
  <w:style w:type="paragraph" w:customStyle="1" w:styleId="60">
    <w:name w:val="Основной текст (6)"/>
    <w:basedOn w:val="a"/>
    <w:link w:val="6"/>
    <w:rsid w:val="00281E75"/>
    <w:pPr>
      <w:widowControl w:val="0"/>
      <w:shd w:val="clear" w:color="auto" w:fill="FFFFFF"/>
      <w:spacing w:after="0" w:line="187" w:lineRule="exact"/>
    </w:pPr>
    <w:rPr>
      <w:rFonts w:ascii="Arial Narrow" w:eastAsia="Arial Narrow" w:hAnsi="Arial Narrow" w:cs="Arial Narrow"/>
      <w:b/>
      <w:bCs/>
      <w:i/>
      <w:iCs/>
      <w:sz w:val="16"/>
      <w:szCs w:val="16"/>
    </w:rPr>
  </w:style>
  <w:style w:type="character" w:customStyle="1" w:styleId="BookmanOldStyle115pt0pt">
    <w:name w:val="Основной текст + Bookman Old Style;11;5 pt;Интервал 0 pt"/>
    <w:basedOn w:val="af2"/>
    <w:rsid w:val="00281E75"/>
    <w:rPr>
      <w:rFonts w:ascii="Bookman Old Style" w:eastAsia="Bookman Old Style" w:hAnsi="Bookman Old Style" w:cs="Bookman Old Style"/>
      <w:b w:val="0"/>
      <w:bCs w:val="0"/>
      <w:i w:val="0"/>
      <w:iCs w:val="0"/>
      <w:smallCaps w:val="0"/>
      <w:strike w:val="0"/>
      <w:color w:val="000000"/>
      <w:spacing w:val="0"/>
      <w:w w:val="100"/>
      <w:position w:val="0"/>
      <w:sz w:val="23"/>
      <w:szCs w:val="23"/>
      <w:u w:val="none"/>
      <w:lang w:val="ru-RU"/>
    </w:rPr>
  </w:style>
  <w:style w:type="character" w:customStyle="1" w:styleId="8pt">
    <w:name w:val="Основной текст + 8 pt"/>
    <w:basedOn w:val="af2"/>
    <w:rsid w:val="00281E75"/>
    <w:rPr>
      <w:rFonts w:ascii="Times New Roman" w:eastAsia="Times New Roman" w:hAnsi="Times New Roman" w:cs="Times New Roman"/>
      <w:b w:val="0"/>
      <w:bCs w:val="0"/>
      <w:i w:val="0"/>
      <w:iCs w:val="0"/>
      <w:smallCaps w:val="0"/>
      <w:strike w:val="0"/>
      <w:color w:val="000000"/>
      <w:spacing w:val="4"/>
      <w:w w:val="100"/>
      <w:position w:val="0"/>
      <w:sz w:val="16"/>
      <w:szCs w:val="16"/>
      <w:u w:val="none"/>
      <w:lang w:val="ru-RU"/>
    </w:rPr>
  </w:style>
  <w:style w:type="character" w:customStyle="1" w:styleId="4pt0pt">
    <w:name w:val="Основной текст + 4 pt;Интервал 0 pt"/>
    <w:basedOn w:val="af2"/>
    <w:rsid w:val="00281E75"/>
    <w:rPr>
      <w:rFonts w:ascii="Times New Roman" w:eastAsia="Times New Roman" w:hAnsi="Times New Roman" w:cs="Times New Roman"/>
      <w:b w:val="0"/>
      <w:bCs w:val="0"/>
      <w:i w:val="0"/>
      <w:iCs w:val="0"/>
      <w:smallCaps w:val="0"/>
      <w:strike w:val="0"/>
      <w:color w:val="000000"/>
      <w:spacing w:val="6"/>
      <w:w w:val="100"/>
      <w:position w:val="0"/>
      <w:sz w:val="8"/>
      <w:szCs w:val="8"/>
      <w:u w:val="none"/>
      <w:lang w:val="ru-RU"/>
    </w:rPr>
  </w:style>
  <w:style w:type="paragraph" w:customStyle="1" w:styleId="16">
    <w:name w:val="Абзац списка1"/>
    <w:basedOn w:val="a"/>
    <w:rsid w:val="00281E75"/>
    <w:pPr>
      <w:ind w:left="720"/>
    </w:pPr>
    <w:rPr>
      <w:rFonts w:ascii="Calibri" w:eastAsia="Times New Roman" w:hAnsi="Calibri" w:cs="Times New Roman"/>
    </w:rPr>
  </w:style>
  <w:style w:type="character" w:customStyle="1" w:styleId="0pt1">
    <w:name w:val="Основной текст + Интервал 0 pt"/>
    <w:rsid w:val="00281E75"/>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style>
  <w:style w:type="character" w:customStyle="1" w:styleId="60pt">
    <w:name w:val="Основной текст (6) + Не полужирный;Курсив;Интервал 0 pt"/>
    <w:rsid w:val="00281E75"/>
    <w:rPr>
      <w:rFonts w:ascii="Times New Roman" w:eastAsia="Times New Roman" w:hAnsi="Times New Roman" w:cs="Times New Roman"/>
      <w:b/>
      <w:bCs/>
      <w:i/>
      <w:iCs/>
      <w:smallCaps w:val="0"/>
      <w:strike w:val="0"/>
      <w:color w:val="000000"/>
      <w:spacing w:val="7"/>
      <w:w w:val="100"/>
      <w:position w:val="0"/>
      <w:sz w:val="16"/>
      <w:szCs w:val="16"/>
      <w:u w:val="none"/>
      <w:lang w:val="ru-RU"/>
    </w:rPr>
  </w:style>
  <w:style w:type="character" w:customStyle="1" w:styleId="17">
    <w:name w:val="Основной текст (17)_"/>
    <w:link w:val="170"/>
    <w:rsid w:val="00281E75"/>
    <w:rPr>
      <w:rFonts w:ascii="Verdana" w:eastAsia="Verdana" w:hAnsi="Verdana" w:cs="Verdana"/>
      <w:b/>
      <w:bCs/>
      <w:i/>
      <w:iCs/>
      <w:spacing w:val="4"/>
      <w:sz w:val="18"/>
      <w:szCs w:val="18"/>
      <w:shd w:val="clear" w:color="auto" w:fill="FFFFFF"/>
    </w:rPr>
  </w:style>
  <w:style w:type="paragraph" w:customStyle="1" w:styleId="170">
    <w:name w:val="Основной текст (17)"/>
    <w:basedOn w:val="a"/>
    <w:link w:val="17"/>
    <w:rsid w:val="00281E75"/>
    <w:pPr>
      <w:widowControl w:val="0"/>
      <w:shd w:val="clear" w:color="auto" w:fill="FFFFFF"/>
      <w:spacing w:before="180" w:after="180" w:line="0" w:lineRule="atLeast"/>
      <w:jc w:val="both"/>
    </w:pPr>
    <w:rPr>
      <w:rFonts w:ascii="Verdana" w:eastAsia="Verdana" w:hAnsi="Verdana" w:cs="Verdana"/>
      <w:b/>
      <w:bCs/>
      <w:i/>
      <w:iCs/>
      <w:spacing w:val="4"/>
      <w:sz w:val="18"/>
      <w:szCs w:val="18"/>
    </w:rPr>
  </w:style>
  <w:style w:type="character" w:customStyle="1" w:styleId="7">
    <w:name w:val="Основной текст (7)_"/>
    <w:link w:val="70"/>
    <w:rsid w:val="00281E75"/>
    <w:rPr>
      <w:rFonts w:eastAsia="Times New Roman"/>
      <w:b/>
      <w:bCs/>
      <w:spacing w:val="-3"/>
      <w:sz w:val="21"/>
      <w:szCs w:val="21"/>
      <w:shd w:val="clear" w:color="auto" w:fill="FFFFFF"/>
    </w:rPr>
  </w:style>
  <w:style w:type="paragraph" w:customStyle="1" w:styleId="70">
    <w:name w:val="Основной текст (7)"/>
    <w:basedOn w:val="a"/>
    <w:link w:val="7"/>
    <w:rsid w:val="00281E75"/>
    <w:pPr>
      <w:widowControl w:val="0"/>
      <w:shd w:val="clear" w:color="auto" w:fill="FFFFFF"/>
      <w:spacing w:before="2700" w:after="0" w:line="0" w:lineRule="atLeast"/>
    </w:pPr>
    <w:rPr>
      <w:rFonts w:eastAsia="Times New Roman"/>
      <w:b/>
      <w:bCs/>
      <w:spacing w:val="-3"/>
      <w:sz w:val="21"/>
      <w:szCs w:val="21"/>
    </w:rPr>
  </w:style>
  <w:style w:type="character" w:customStyle="1" w:styleId="70pt">
    <w:name w:val="Основной текст (7) + Интервал 0 pt"/>
    <w:rsid w:val="00281E75"/>
    <w:rPr>
      <w:rFonts w:ascii="Times New Roman" w:eastAsia="Times New Roman" w:hAnsi="Times New Roman" w:cs="Times New Roman"/>
      <w:b/>
      <w:bCs/>
      <w:i w:val="0"/>
      <w:iCs w:val="0"/>
      <w:smallCaps w:val="0"/>
      <w:strike w:val="0"/>
      <w:color w:val="000000"/>
      <w:spacing w:val="-2"/>
      <w:w w:val="100"/>
      <w:position w:val="0"/>
      <w:sz w:val="21"/>
      <w:szCs w:val="21"/>
      <w:u w:val="none"/>
      <w:lang w:val="ru-RU"/>
    </w:rPr>
  </w:style>
  <w:style w:type="character" w:customStyle="1" w:styleId="61">
    <w:name w:val="Заголовок №6_"/>
    <w:link w:val="62"/>
    <w:rsid w:val="00281E75"/>
    <w:rPr>
      <w:rFonts w:ascii="Verdana" w:eastAsia="Verdana" w:hAnsi="Verdana" w:cs="Verdana"/>
      <w:b/>
      <w:bCs/>
      <w:i/>
      <w:iCs/>
      <w:spacing w:val="2"/>
      <w:sz w:val="18"/>
      <w:szCs w:val="18"/>
      <w:shd w:val="clear" w:color="auto" w:fill="FFFFFF"/>
    </w:rPr>
  </w:style>
  <w:style w:type="paragraph" w:customStyle="1" w:styleId="62">
    <w:name w:val="Заголовок №6"/>
    <w:basedOn w:val="a"/>
    <w:link w:val="61"/>
    <w:rsid w:val="00281E75"/>
    <w:pPr>
      <w:widowControl w:val="0"/>
      <w:shd w:val="clear" w:color="auto" w:fill="FFFFFF"/>
      <w:spacing w:before="300" w:after="300" w:line="0" w:lineRule="atLeast"/>
      <w:jc w:val="both"/>
      <w:outlineLvl w:val="5"/>
    </w:pPr>
    <w:rPr>
      <w:rFonts w:ascii="Verdana" w:eastAsia="Verdana" w:hAnsi="Verdana" w:cs="Verdana"/>
      <w:b/>
      <w:bCs/>
      <w:i/>
      <w:iCs/>
      <w:spacing w:val="2"/>
      <w:sz w:val="18"/>
      <w:szCs w:val="18"/>
    </w:rPr>
  </w:style>
  <w:style w:type="character" w:customStyle="1" w:styleId="60pt0">
    <w:name w:val="Основной текст (6) + Интервал 0 pt"/>
    <w:rsid w:val="00281E75"/>
    <w:rPr>
      <w:rFonts w:ascii="Times New Roman" w:eastAsia="Times New Roman" w:hAnsi="Times New Roman" w:cs="Times New Roman"/>
      <w:b/>
      <w:bCs/>
      <w:i w:val="0"/>
      <w:iCs w:val="0"/>
      <w:smallCaps w:val="0"/>
      <w:strike w:val="0"/>
      <w:color w:val="000000"/>
      <w:spacing w:val="-5"/>
      <w:w w:val="100"/>
      <w:position w:val="0"/>
      <w:sz w:val="16"/>
      <w:szCs w:val="16"/>
      <w:u w:val="none"/>
      <w:lang w:val="ru-RU"/>
    </w:rPr>
  </w:style>
  <w:style w:type="character" w:customStyle="1" w:styleId="34">
    <w:name w:val="Подпись к картинке (3)_"/>
    <w:link w:val="35"/>
    <w:rsid w:val="00281E75"/>
    <w:rPr>
      <w:rFonts w:eastAsia="Times New Roman"/>
      <w:b/>
      <w:bCs/>
      <w:spacing w:val="-3"/>
      <w:sz w:val="16"/>
      <w:szCs w:val="16"/>
      <w:shd w:val="clear" w:color="auto" w:fill="FFFFFF"/>
    </w:rPr>
  </w:style>
  <w:style w:type="paragraph" w:customStyle="1" w:styleId="35">
    <w:name w:val="Подпись к картинке (3)"/>
    <w:basedOn w:val="a"/>
    <w:link w:val="34"/>
    <w:rsid w:val="00281E75"/>
    <w:pPr>
      <w:widowControl w:val="0"/>
      <w:shd w:val="clear" w:color="auto" w:fill="FFFFFF"/>
      <w:spacing w:after="0" w:line="176" w:lineRule="exact"/>
      <w:jc w:val="center"/>
    </w:pPr>
    <w:rPr>
      <w:rFonts w:eastAsia="Times New Roman"/>
      <w:b/>
      <w:bCs/>
      <w:spacing w:val="-3"/>
      <w:sz w:val="16"/>
      <w:szCs w:val="16"/>
    </w:rPr>
  </w:style>
  <w:style w:type="character" w:customStyle="1" w:styleId="30pt">
    <w:name w:val="Подпись к картинке (3) + Интервал 0 pt"/>
    <w:rsid w:val="00281E75"/>
    <w:rPr>
      <w:rFonts w:ascii="Times New Roman" w:eastAsia="Times New Roman" w:hAnsi="Times New Roman" w:cs="Times New Roman"/>
      <w:b/>
      <w:bCs/>
      <w:i w:val="0"/>
      <w:iCs w:val="0"/>
      <w:smallCaps w:val="0"/>
      <w:strike w:val="0"/>
      <w:color w:val="000000"/>
      <w:spacing w:val="-5"/>
      <w:w w:val="100"/>
      <w:position w:val="0"/>
      <w:sz w:val="16"/>
      <w:szCs w:val="16"/>
      <w:u w:val="none"/>
      <w:lang w:val="ru-RU"/>
    </w:rPr>
  </w:style>
  <w:style w:type="character" w:customStyle="1" w:styleId="30pt0">
    <w:name w:val="Основной текст (3) + Интервал 0 pt"/>
    <w:rsid w:val="00281E75"/>
    <w:rPr>
      <w:rFonts w:ascii="Arial" w:eastAsia="Arial" w:hAnsi="Arial" w:cs="Arial"/>
      <w:b/>
      <w:bCs/>
      <w:i w:val="0"/>
      <w:iCs w:val="0"/>
      <w:smallCaps w:val="0"/>
      <w:strike w:val="0"/>
      <w:color w:val="000000"/>
      <w:spacing w:val="-2"/>
      <w:w w:val="100"/>
      <w:position w:val="0"/>
      <w:sz w:val="15"/>
      <w:szCs w:val="15"/>
      <w:u w:val="none"/>
      <w:lang w:val="ru-RU"/>
    </w:rPr>
  </w:style>
  <w:style w:type="character" w:customStyle="1" w:styleId="Arial7pt0pt">
    <w:name w:val="Основной текст + Arial;7 pt;Полужирный;Малые прописные;Интервал 0 pt"/>
    <w:rsid w:val="00281E75"/>
    <w:rPr>
      <w:rFonts w:ascii="Arial" w:eastAsia="Arial" w:hAnsi="Arial" w:cs="Arial"/>
      <w:b/>
      <w:bCs/>
      <w:i w:val="0"/>
      <w:iCs w:val="0"/>
      <w:smallCaps/>
      <w:strike w:val="0"/>
      <w:color w:val="000000"/>
      <w:spacing w:val="2"/>
      <w:w w:val="100"/>
      <w:position w:val="0"/>
      <w:sz w:val="14"/>
      <w:szCs w:val="14"/>
      <w:u w:val="none"/>
      <w:lang w:val="ru-RU"/>
    </w:rPr>
  </w:style>
  <w:style w:type="character" w:customStyle="1" w:styleId="250">
    <w:name w:val="Основной текст (25)_"/>
    <w:link w:val="251"/>
    <w:rsid w:val="00281E75"/>
    <w:rPr>
      <w:rFonts w:ascii="Verdana" w:eastAsia="Verdana" w:hAnsi="Verdana" w:cs="Verdana"/>
      <w:b/>
      <w:bCs/>
      <w:i/>
      <w:iCs/>
      <w:spacing w:val="4"/>
      <w:sz w:val="18"/>
      <w:szCs w:val="18"/>
      <w:shd w:val="clear" w:color="auto" w:fill="FFFFFF"/>
    </w:rPr>
  </w:style>
  <w:style w:type="paragraph" w:customStyle="1" w:styleId="251">
    <w:name w:val="Основной текст (25)"/>
    <w:basedOn w:val="a"/>
    <w:link w:val="250"/>
    <w:rsid w:val="00281E75"/>
    <w:pPr>
      <w:widowControl w:val="0"/>
      <w:shd w:val="clear" w:color="auto" w:fill="FFFFFF"/>
      <w:spacing w:before="240" w:after="240" w:line="0" w:lineRule="atLeast"/>
      <w:jc w:val="both"/>
    </w:pPr>
    <w:rPr>
      <w:rFonts w:ascii="Verdana" w:eastAsia="Verdana" w:hAnsi="Verdana" w:cs="Verdana"/>
      <w:b/>
      <w:bCs/>
      <w:i/>
      <w:iCs/>
      <w:spacing w:val="4"/>
      <w:sz w:val="18"/>
      <w:szCs w:val="18"/>
    </w:rPr>
  </w:style>
  <w:style w:type="character" w:customStyle="1" w:styleId="itemtitle">
    <w:name w:val="itemtitle"/>
    <w:basedOn w:val="a0"/>
    <w:rsid w:val="00281E75"/>
  </w:style>
  <w:style w:type="paragraph" w:styleId="afa">
    <w:name w:val="Title"/>
    <w:basedOn w:val="a"/>
    <w:next w:val="a"/>
    <w:link w:val="afb"/>
    <w:qFormat/>
    <w:rsid w:val="00281E75"/>
    <w:pPr>
      <w:suppressAutoHyphens/>
      <w:spacing w:after="0" w:line="240" w:lineRule="auto"/>
      <w:jc w:val="center"/>
    </w:pPr>
    <w:rPr>
      <w:rFonts w:ascii="Times New Roman" w:eastAsia="Times New Roman" w:hAnsi="Times New Roman" w:cs="Times New Roman"/>
      <w:b/>
      <w:sz w:val="24"/>
      <w:szCs w:val="20"/>
      <w:lang w:eastAsia="ar-SA"/>
    </w:rPr>
  </w:style>
  <w:style w:type="character" w:customStyle="1" w:styleId="afb">
    <w:name w:val="Название Знак"/>
    <w:basedOn w:val="a0"/>
    <w:link w:val="afa"/>
    <w:rsid w:val="00281E75"/>
    <w:rPr>
      <w:rFonts w:ascii="Times New Roman" w:eastAsia="Times New Roman" w:hAnsi="Times New Roman" w:cs="Times New Roman"/>
      <w:b/>
      <w:sz w:val="24"/>
      <w:szCs w:val="20"/>
      <w:lang w:eastAsia="ar-SA"/>
    </w:rPr>
  </w:style>
  <w:style w:type="paragraph" w:customStyle="1" w:styleId="Default">
    <w:name w:val="Default"/>
    <w:rsid w:val="00281E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eaderarticlesmall">
    <w:name w:val="headerarticlesmall"/>
    <w:basedOn w:val="a"/>
    <w:rsid w:val="00281E75"/>
    <w:pPr>
      <w:spacing w:before="120" w:after="60" w:line="240" w:lineRule="auto"/>
      <w:ind w:left="240"/>
    </w:pPr>
    <w:rPr>
      <w:rFonts w:ascii="Verdana" w:eastAsia="Times New Roman" w:hAnsi="Verdana" w:cs="Times New Roman"/>
      <w:b/>
      <w:bCs/>
      <w:color w:val="000000"/>
      <w:sz w:val="21"/>
      <w:szCs w:val="21"/>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5.jpeg"/><Relationship Id="rId117" Type="http://schemas.openxmlformats.org/officeDocument/2006/relationships/hyperlink" Target="http://www.memst.kz" TargetMode="External"/><Relationship Id="rId21" Type="http://schemas.openxmlformats.org/officeDocument/2006/relationships/image" Target="media/image3.png"/><Relationship Id="rId42" Type="http://schemas.openxmlformats.org/officeDocument/2006/relationships/hyperlink" Target="http://ru.wikipedia.org/wiki/%D0%A4%D1%80%D0%B0%D0%BD%D1%86%D1%83%D0%B7%D1%81%D0%BA%D0%B8%D0%B9_%D1%8F%D0%B7%D1%8B%D0%BA" TargetMode="External"/><Relationship Id="rId47" Type="http://schemas.openxmlformats.org/officeDocument/2006/relationships/hyperlink" Target="http://ru.wikipedia.org/wiki/%D0%96%D0%B5%D0%BD%D0%B5%D0%B2%D0%B0" TargetMode="External"/><Relationship Id="rId63" Type="http://schemas.openxmlformats.org/officeDocument/2006/relationships/hyperlink" Target="http://normdocs.ru/page.jsp?pk=node_1115197358551" TargetMode="External"/><Relationship Id="rId68" Type="http://schemas.openxmlformats.org/officeDocument/2006/relationships/hyperlink" Target="http://ru.wikipedia.org/wiki/CENELEC" TargetMode="External"/><Relationship Id="rId84" Type="http://schemas.openxmlformats.org/officeDocument/2006/relationships/hyperlink" Target="http://normdocs.ru/page.jsp?pk=node_1115197006061" TargetMode="External"/><Relationship Id="rId89" Type="http://schemas.openxmlformats.org/officeDocument/2006/relationships/hyperlink" Target="http://www.vch.ru/cgi-bin/guide.cgi?table_code=9&amp;action=show&amp;id=397" TargetMode="External"/><Relationship Id="rId112" Type="http://schemas.openxmlformats.org/officeDocument/2006/relationships/hyperlink" Target="http://online.zakon.kz/Document/?link_id=1002640344" TargetMode="External"/><Relationship Id="rId16" Type="http://schemas.openxmlformats.org/officeDocument/2006/relationships/hyperlink" Target="http://ru.wikipedia.org/wiki/%D0%9C%D0%B5%D0%B6%D0%B4%D1%83%D0%BD%D0%B0%D1%80%D0%BE%D0%B4%D0%BD%D1%8B%D0%B9_%D1%81%D0%BE%D1%8E%D0%B7_%D1%8D%D0%BB%D0%B5%D0%BA%D1%82%D1%80%D0%BE%D1%81%D0%B2%D1%8F%D0%B7%D0%B8" TargetMode="External"/><Relationship Id="rId107" Type="http://schemas.openxmlformats.org/officeDocument/2006/relationships/hyperlink" Target="http://online.zakon.kz/Document/?link_id=1002809873" TargetMode="External"/><Relationship Id="rId11" Type="http://schemas.openxmlformats.org/officeDocument/2006/relationships/hyperlink" Target="https://ru.wikipedia.org/wiki/%D0%A1%D1%83%D0%B4%D0%BD%D0%BE" TargetMode="External"/><Relationship Id="rId32" Type="http://schemas.openxmlformats.org/officeDocument/2006/relationships/hyperlink" Target="http://ru.wikipedia.org/wiki/%D0%90%D0%BD%D0%B3%D0%BB%D0%B8%D0%B9%D1%81%D0%BA%D0%B8%D0%B9_%D1%8F%D0%B7%D1%8B%D0%BA" TargetMode="External"/><Relationship Id="rId37" Type="http://schemas.openxmlformats.org/officeDocument/2006/relationships/hyperlink" Target="http://ru.wikipedia.org/wiki/1849_%D0%B3%D0%BE%D0%B4" TargetMode="External"/><Relationship Id="rId53" Type="http://schemas.openxmlformats.org/officeDocument/2006/relationships/hyperlink" Target="http://www.itu.int/ITU-T/publications/recs.html" TargetMode="External"/><Relationship Id="rId58" Type="http://schemas.openxmlformats.org/officeDocument/2006/relationships/hyperlink" Target="http://www.itu.int/ITU-T/info/tsb/" TargetMode="External"/><Relationship Id="rId74" Type="http://schemas.openxmlformats.org/officeDocument/2006/relationships/hyperlink" Target="http://ru.wikipedia.org/wiki/GSM" TargetMode="External"/><Relationship Id="rId79" Type="http://schemas.openxmlformats.org/officeDocument/2006/relationships/image" Target="media/image9.jpeg"/><Relationship Id="rId102" Type="http://schemas.openxmlformats.org/officeDocument/2006/relationships/hyperlink" Target="http://online.zakon.kz/Document/?link_id=1001852293" TargetMode="External"/><Relationship Id="rId123" Type="http://schemas.openxmlformats.org/officeDocument/2006/relationships/hyperlink" Target="http://www.garant.ru/action/conference/333572/" TargetMode="External"/><Relationship Id="rId128"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www.evrazes.com/" TargetMode="External"/><Relationship Id="rId95" Type="http://schemas.openxmlformats.org/officeDocument/2006/relationships/hyperlink" Target="http://ru.wikipedia.org/wiki/%D0%95%D0%B4%D0%B8%D0%BD%D0%BE%D0%B5_%D1%8D%D0%BA%D0%BE%D0%BD%D0%BE%D0%BC%D0%B8%D1%87%D0%B5%D1%81%D0%BA%D0%BE%D0%B5_%D0%BF%D1%80%D0%BE%D1%81%D1%82%D1%80%D0%B0%D0%BD%D1%81%D1%82%D0%B2%D0%BE" TargetMode="External"/><Relationship Id="rId19" Type="http://schemas.openxmlformats.org/officeDocument/2006/relationships/hyperlink" Target="http://www.iso.ch/" TargetMode="External"/><Relationship Id="rId14" Type="http://schemas.openxmlformats.org/officeDocument/2006/relationships/hyperlink" Target="http://ru.wikipedia.org/wiki/%D0%A0%D0%B0%D0%B4%D0%B8%D0%BE" TargetMode="External"/><Relationship Id="rId22" Type="http://schemas.openxmlformats.org/officeDocument/2006/relationships/image" Target="http://www.iso.org/iso/ru/organigram.gif" TargetMode="External"/><Relationship Id="rId27" Type="http://schemas.openxmlformats.org/officeDocument/2006/relationships/hyperlink" Target="http://ru.wikipedia.org/wiki/%D0%90%D0%BD%D0%B3%D0%BB%D0%B8%D0%B9%D1%81%D0%BA%D0%B8%D0%B9_%D1%8F%D0%B7%D1%8B%D0%BA" TargetMode="External"/><Relationship Id="rId30" Type="http://schemas.openxmlformats.org/officeDocument/2006/relationships/hyperlink" Target="http://ru.wikipedia.org/wiki/%D0%A0%D0%B0%D0%B4%D0%B8%D0%BE%D0%B8%D0%B7%D0%BB%D1%83%D1%87%D0%B5%D0%BD%D0%B8%D0%B5" TargetMode="External"/><Relationship Id="rId35" Type="http://schemas.openxmlformats.org/officeDocument/2006/relationships/hyperlink" Target="http://ru.wikipedia.org/wiki/%D0%9C%D0%B5%D0%B6%D0%B4%D1%83%D0%BD%D0%B0%D1%80%D0%BE%D0%B4%D0%BD%D0%B0%D1%8F_%D0%BE%D1%80%D0%B3%D0%B0%D0%BD%D0%B8%D0%B7%D0%B0%D1%86%D0%B8%D1%8F" TargetMode="External"/><Relationship Id="rId43" Type="http://schemas.openxmlformats.org/officeDocument/2006/relationships/hyperlink" Target="http://ru.wikipedia.org/wiki/1932_%D0%B3%D0%BE%D0%B4" TargetMode="External"/><Relationship Id="rId48" Type="http://schemas.openxmlformats.org/officeDocument/2006/relationships/hyperlink" Target="http://ru.wikipedia.org/wiki/%D0%A8%D0%B2%D0%B5%D0%B9%D1%86%D0%B0%D1%80%D0%B8%D1%8F" TargetMode="External"/><Relationship Id="rId56" Type="http://schemas.openxmlformats.org/officeDocument/2006/relationships/hyperlink" Target="http://www.itu.int/ITU-T/emergencytelecoms/index.html" TargetMode="External"/><Relationship Id="rId64" Type="http://schemas.openxmlformats.org/officeDocument/2006/relationships/hyperlink" Target="http://normdocs.ru/page.jsp?pk=node_1115197358551" TargetMode="External"/><Relationship Id="rId69" Type="http://schemas.openxmlformats.org/officeDocument/2006/relationships/hyperlink" Target="http://ru.wikipedia.org/wiki/CENELEC" TargetMode="External"/><Relationship Id="rId77" Type="http://schemas.openxmlformats.org/officeDocument/2006/relationships/hyperlink" Target="http://ru.wikipedia.org/wiki/CEPT" TargetMode="External"/><Relationship Id="rId100" Type="http://schemas.openxmlformats.org/officeDocument/2006/relationships/hyperlink" Target="http://online.zakon.kz/Document/?link_id=1001202367" TargetMode="External"/><Relationship Id="rId105" Type="http://schemas.openxmlformats.org/officeDocument/2006/relationships/hyperlink" Target="http://online.zakon.kz/Document/?link_id=1002602976" TargetMode="External"/><Relationship Id="rId113" Type="http://schemas.openxmlformats.org/officeDocument/2006/relationships/hyperlink" Target="http://online.zakon.kz/Document/?link_id=1003729315" TargetMode="External"/><Relationship Id="rId118" Type="http://schemas.openxmlformats.org/officeDocument/2006/relationships/hyperlink" Target="http://www.memst.kz" TargetMode="External"/><Relationship Id="rId126" Type="http://schemas.openxmlformats.org/officeDocument/2006/relationships/hyperlink" Target="http://adilet.zan.kz/rus/docs/P1200001769" TargetMode="External"/><Relationship Id="rId8" Type="http://schemas.openxmlformats.org/officeDocument/2006/relationships/hyperlink" Target="http://ru.wikipedia.org/wiki/%D0%9A%D0%B8%D1%82%D0%B0%D0%B9%D1%81%D0%BA%D0%B8%D0%B9_%D1%8F%D0%B7%D1%8B%D0%BA" TargetMode="External"/><Relationship Id="rId51" Type="http://schemas.openxmlformats.org/officeDocument/2006/relationships/hyperlink" Target="http://ru.wikipedia.org/wiki/%D0%9C%D0%B5%D0%B6%D0%B4%D1%83%D0%BD%D0%B0%D1%80%D0%BE%D0%B4%D0%BD%D1%8B%D0%B9_%D0%BA%D0%BE%D0%BD%D1%81%D1%83%D0%BB%D1%8C%D1%82%D0%B0%D1%82%D0%B8%D0%B2%D0%BD%D1%8B%D0%B9_%D0%BA%D0%BE%D0%BC%D0%B8%D1%82%D0%B5%D1%82_%D0%BF%D0%BE_%D1%82%D0%B5%D0%BB%D0%B5%D0%B3%D1%80%D0%B0%D1%84%D0%B8%D0%B8_%D0%B8_%D1%82%D0%B5%D0%BB%D0%B5%D1%84%D0%BE%D0%BD%D0%B8%D0%B8" TargetMode="External"/><Relationship Id="rId72" Type="http://schemas.openxmlformats.org/officeDocument/2006/relationships/hyperlink" Target="http://ru.wikipedia.org/w/index.php?title=%D0%A3%D1%87%D1%80%D0%B5%D0%B6%D0%B4%D0%B5%D0%BD%D0%B8%D0%B5_%D0%95%D0%B2%D1%80%D0%BE%D0%BF%D0%B5%D0%B9%D1%81%D0%BA%D0%BE%D0%B3%D0%BE_%D1%81%D0%BE%D1%8E%D0%B7%D0%B0&amp;action=edit&amp;redlink=1" TargetMode="External"/><Relationship Id="rId80" Type="http://schemas.openxmlformats.org/officeDocument/2006/relationships/hyperlink" Target="http://www.xumuk.ru/bse/1110.html" TargetMode="External"/><Relationship Id="rId85" Type="http://schemas.openxmlformats.org/officeDocument/2006/relationships/hyperlink" Target="http://normdocs.ru/page.jsp?pk=node_1115197501281" TargetMode="External"/><Relationship Id="rId93" Type="http://schemas.openxmlformats.org/officeDocument/2006/relationships/hyperlink" Target="http://ru.wikipedia.org/wiki/18_%D0%BD%D0%BE%D1%8F%D0%B1%D1%80%D1%8F" TargetMode="External"/><Relationship Id="rId98" Type="http://schemas.openxmlformats.org/officeDocument/2006/relationships/hyperlink" Target="http://online.zakon.kz/Document/?link_id=1002756451" TargetMode="External"/><Relationship Id="rId121" Type="http://schemas.openxmlformats.org/officeDocument/2006/relationships/image" Target="media/image12.png"/><Relationship Id="rId3"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ru.wikipedia.org/wiki/%D0%90%D0%BD%D0%B3%D0%BB%D0%B8%D0%B9%D1%81%D0%BA%D0%B8%D0%B9_%D1%8F%D0%B7%D1%8B%D0%BA" TargetMode="External"/><Relationship Id="rId25" Type="http://schemas.openxmlformats.org/officeDocument/2006/relationships/hyperlink" Target="http://ru.wikipedia.org/wiki/%D0%9C%D0%B5%D0%B6%D0%B4%D1%83%D0%BD%D0%B0%D1%80%D0%BE%D0%B4%D0%BD%D1%8B%D0%B9_%D1%81%D0%BE%D1%8E%D0%B7_%D1%8D%D0%BB%D0%B5%D0%BA%D1%82%D1%80%D0%BE%D1%81%D0%B2%D1%8F%D0%B7%D0%B8" TargetMode="External"/><Relationship Id="rId33" Type="http://schemas.openxmlformats.org/officeDocument/2006/relationships/hyperlink" Target="http://ru.wikipedia.org/wiki/%D0%9F%D1%80%D0%BE%D0%B2%D0%B0%D0%B9%D0%B4%D0%B5%D1%80" TargetMode="External"/><Relationship Id="rId38" Type="http://schemas.openxmlformats.org/officeDocument/2006/relationships/hyperlink" Target="http://ru.wikipedia.org/wiki/17_%D0%BC%D0%B0%D1%8F" TargetMode="External"/><Relationship Id="rId46" Type="http://schemas.openxmlformats.org/officeDocument/2006/relationships/hyperlink" Target="http://ru.wikipedia.org/wiki/1992_%D0%B3%D0%BE%D0%B4" TargetMode="External"/><Relationship Id="rId59" Type="http://schemas.openxmlformats.org/officeDocument/2006/relationships/hyperlink" Target="http://ru.wikipedia.org/wiki/%D0%9D%D0%B5%D0%BA%D0%BE%D0%BC%D0%BC%D0%B5%D1%80%D1%87%D0%B5%D1%81%D0%BA%D0%B0%D1%8F_%D0%BE%D1%80%D0%B3%D0%B0%D0%BD%D0%B8%D0%B7%D0%B0%D1%86%D0%B8%D1%8F" TargetMode="External"/><Relationship Id="rId67" Type="http://schemas.openxmlformats.org/officeDocument/2006/relationships/image" Target="media/image6.png"/><Relationship Id="rId103" Type="http://schemas.openxmlformats.org/officeDocument/2006/relationships/hyperlink" Target="http://online.zakon.kz/Document/?link_id=1002431032" TargetMode="External"/><Relationship Id="rId108" Type="http://schemas.openxmlformats.org/officeDocument/2006/relationships/hyperlink" Target="http://online.zakon.kz/Document/?link_id=1002793263" TargetMode="External"/><Relationship Id="rId116" Type="http://schemas.openxmlformats.org/officeDocument/2006/relationships/hyperlink" Target="http://online.zakon.kz/Document/?link_id=1002664778" TargetMode="External"/><Relationship Id="rId124" Type="http://schemas.openxmlformats.org/officeDocument/2006/relationships/hyperlink" Target="http://ru.wikipedia.org/wiki" TargetMode="External"/><Relationship Id="rId129" Type="http://schemas.openxmlformats.org/officeDocument/2006/relationships/theme" Target="theme/theme1.xml"/><Relationship Id="rId20" Type="http://schemas.openxmlformats.org/officeDocument/2006/relationships/image" Target="media/image2.png"/><Relationship Id="rId41" Type="http://schemas.openxmlformats.org/officeDocument/2006/relationships/hyperlink" Target="http://ru.wikipedia.org/wiki/%D0%A4%D1%80%D0%B0%D0%BD%D1%86%D1%83%D0%B7%D1%81%D0%BA%D0%B8%D0%B9_%D1%8F%D0%B7%D1%8B%D0%BA" TargetMode="External"/><Relationship Id="rId54" Type="http://schemas.openxmlformats.org/officeDocument/2006/relationships/hyperlink" Target="http://www.itu.int/themes/accessibility/" TargetMode="External"/><Relationship Id="rId62" Type="http://schemas.openxmlformats.org/officeDocument/2006/relationships/hyperlink" Target="http://ru.wikipedia.org/wiki/3GPP" TargetMode="External"/><Relationship Id="rId70" Type="http://schemas.openxmlformats.org/officeDocument/2006/relationships/hyperlink" Target="http://www.cenelec.eu/" TargetMode="External"/><Relationship Id="rId75" Type="http://schemas.openxmlformats.org/officeDocument/2006/relationships/hyperlink" Target="http://ru.wikipedia.org/wiki/TETRA" TargetMode="External"/><Relationship Id="rId83" Type="http://schemas.openxmlformats.org/officeDocument/2006/relationships/hyperlink" Target="http://normdocs.ru/page.jsp?pk=node_1115197358551" TargetMode="External"/><Relationship Id="rId88" Type="http://schemas.openxmlformats.org/officeDocument/2006/relationships/hyperlink" Target="http://www.vch.ru/cgi-bin/guide.cgi?table_code=9&amp;action=show&amp;id=397" TargetMode="External"/><Relationship Id="rId91" Type="http://schemas.openxmlformats.org/officeDocument/2006/relationships/hyperlink" Target="http://ru.wikipedia.org/wiki/%D0%95%D0%B4%D0%B8%D0%BD%D0%BE%D0%B5_%D1%8D%D0%BA%D0%BE%D0%BD%D0%BE%D0%BC%D0%B8%D1%87%D0%B5%D1%81%D0%BA%D0%BE%D0%B5_%D0%BF%D1%80%D0%BE%D1%81%D1%82%D1%80%D0%B0%D0%BD%D1%81%D1%82%D0%B2%D0%BE" TargetMode="External"/><Relationship Id="rId96" Type="http://schemas.openxmlformats.org/officeDocument/2006/relationships/hyperlink" Target="http://online.zakon.kz/Document/?link_id=1000036483" TargetMode="External"/><Relationship Id="rId111" Type="http://schemas.openxmlformats.org/officeDocument/2006/relationships/hyperlink" Target="http://online.zakon.kz/Document/?link_id=1001770812"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A0%D0%B0%D0%B4%D0%B8%D0%BE%D0%B8%D0%B7%D0%BB%D1%83%D1%87%D0%B5%D0%BD%D0%B8%D0%B5" TargetMode="External"/><Relationship Id="rId23" Type="http://schemas.openxmlformats.org/officeDocument/2006/relationships/hyperlink" Target="http://www.iec.ch/" TargetMode="External"/><Relationship Id="rId28" Type="http://schemas.openxmlformats.org/officeDocument/2006/relationships/hyperlink" Target="http://ru.wikipedia.org/wiki/%D0%AD%D0%BB%D0%B5%D0%BA%D1%82%D1%80%D0%BE%D1%81%D0%B2%D1%8F%D0%B7%D1%8C" TargetMode="External"/><Relationship Id="rId36" Type="http://schemas.openxmlformats.org/officeDocument/2006/relationships/hyperlink" Target="http://ru.wikipedia.org/wiki/%D0%AD%D0%BB%D0%B5%D0%BA%D1%82%D1%80%D0%B8%D1%87%D0%B5%D1%81%D0%BA%D0%B8%D0%B9_%D1%82%D0%B5%D0%BB%D0%B5%D0%B3%D1%80%D0%B0%D1%84" TargetMode="External"/><Relationship Id="rId49" Type="http://schemas.openxmlformats.org/officeDocument/2006/relationships/hyperlink" Target="http://ru.wikipedia.org/wiki/%D0%9E%D1%80%D0%B3%D0%B0%D0%BD%D0%B8%D0%B7%D0%B0%D1%86%D0%B8%D1%8F_%D0%9E%D0%B1%D1%8A%D0%B5%D0%B4%D0%B8%D0%BD%D1%91%D0%BD%D0%BD%D1%8B%D1%85_%D0%9D%D0%B0%D1%86%D0%B8%D0%B9" TargetMode="External"/><Relationship Id="rId57" Type="http://schemas.openxmlformats.org/officeDocument/2006/relationships/hyperlink" Target="http://www.itu.int/ITU-T/worksem/climatechange/" TargetMode="External"/><Relationship Id="rId106" Type="http://schemas.openxmlformats.org/officeDocument/2006/relationships/hyperlink" Target="http://online.zakon.kz/Document/?link_id=1002809856" TargetMode="External"/><Relationship Id="rId114" Type="http://schemas.openxmlformats.org/officeDocument/2006/relationships/hyperlink" Target="http://online.zakon.kz/Document/?link_id=1001566755" TargetMode="External"/><Relationship Id="rId119" Type="http://schemas.openxmlformats.org/officeDocument/2006/relationships/hyperlink" Target="http://adilet.zan.kz/rus/docs/P1200001769" TargetMode="External"/><Relationship Id="rId127" Type="http://schemas.openxmlformats.org/officeDocument/2006/relationships/footer" Target="footer1.xml"/><Relationship Id="rId10" Type="http://schemas.openxmlformats.org/officeDocument/2006/relationships/hyperlink" Target="https://ru.wikipedia.org/wiki/%D0%9D%D0%B8%D0%B4%D0%B5%D1%80%D0%BB%D0%B0%D0%BD%D0%B4%D1%81%D0%BA%D0%B8%D0%B9_%D1%8F%D0%B7%D1%8B%D0%BA" TargetMode="External"/><Relationship Id="rId31" Type="http://schemas.openxmlformats.org/officeDocument/2006/relationships/hyperlink" Target="http://ru.wikipedia.org/wiki/%D0%A1%D0%BF%D0%B5%D1%86%D0%B8%D0%B0%D0%BB%D0%B8%D0%B7%D0%B8%D1%80%D0%BE%D0%B2%D0%B0%D0%BD%D0%BD%D1%8B%D0%B5_%D1%83%D1%87%D1%80%D0%B5%D0%B6%D0%B4%D0%B5%D0%BD%D0%B8%D1%8F_%D0%9E%D0%9E%D0%9D" TargetMode="External"/><Relationship Id="rId44" Type="http://schemas.openxmlformats.org/officeDocument/2006/relationships/hyperlink" Target="http://ru.wikipedia.org/wiki/1947_%D0%B3%D0%BE%D0%B4" TargetMode="External"/><Relationship Id="rId52" Type="http://schemas.openxmlformats.org/officeDocument/2006/relationships/hyperlink" Target="http://ru.wikipedia.org/wiki/%D0%9C%D0%B5%D0%B6%D0%B4%D1%83%D0%BD%D0%B0%D1%80%D0%BE%D0%B4%D0%BD%D1%8B%D0%B9_%D0%BA%D0%BE%D0%BD%D1%81%D1%83%D0%BB%D1%8C%D1%82%D0%B0%D1%82%D0%B8%D0%B2%D0%BD%D1%8B%D0%B9_%D0%BA%D0%BE%D0%BC%D0%B8%D1%82%D0%B5%D1%82_%D0%BF%D0%BE_%D1%80%D0%B0%D0%B4%D0%B8%D0%BE" TargetMode="External"/><Relationship Id="rId60" Type="http://schemas.openxmlformats.org/officeDocument/2006/relationships/hyperlink" Target="http://ru.wikipedia.org/wiki/GSM" TargetMode="External"/><Relationship Id="rId65" Type="http://schemas.openxmlformats.org/officeDocument/2006/relationships/hyperlink" Target="http://normdocs.ru/page.jsp?pk=node_1115197006061" TargetMode="External"/><Relationship Id="rId73" Type="http://schemas.openxmlformats.org/officeDocument/2006/relationships/image" Target="media/image8.png"/><Relationship Id="rId78" Type="http://schemas.openxmlformats.org/officeDocument/2006/relationships/hyperlink" Target="http://ru.wikipedia.org/wiki/EFTA" TargetMode="External"/><Relationship Id="rId81" Type="http://schemas.openxmlformats.org/officeDocument/2006/relationships/image" Target="media/image10.jpeg"/><Relationship Id="rId86" Type="http://schemas.openxmlformats.org/officeDocument/2006/relationships/hyperlink" Target="http://normdocs.ru/page.jsp?pk=node_1115197358551" TargetMode="External"/><Relationship Id="rId94" Type="http://schemas.openxmlformats.org/officeDocument/2006/relationships/hyperlink" Target="http://ru.wikipedia.org/wiki/2011_%D0%B3%D0%BE%D0%B4" TargetMode="External"/><Relationship Id="rId99" Type="http://schemas.openxmlformats.org/officeDocument/2006/relationships/hyperlink" Target="http://online.zakon.kz/Document/?link_id=1001275338" TargetMode="External"/><Relationship Id="rId101" Type="http://schemas.openxmlformats.org/officeDocument/2006/relationships/hyperlink" Target="http://online.zakon.kz/Document/?link_id=1002204794" TargetMode="External"/><Relationship Id="rId122"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hyperlink" Target="http://ru.wikipedia.org/wiki/%D0%9F%D0%B8%D0%BD%D1%8C%D0%B8%D0%BD%D1%8C" TargetMode="External"/><Relationship Id="rId13" Type="http://schemas.openxmlformats.org/officeDocument/2006/relationships/hyperlink" Target="http://ru.wikipedia.org/wiki/%D0%AD%D0%BB%D0%B5%D0%BA%D1%82%D1%80%D0%BE%D1%81%D0%B2%D1%8F%D0%B7%D1%8C" TargetMode="External"/><Relationship Id="rId18" Type="http://schemas.openxmlformats.org/officeDocument/2006/relationships/hyperlink" Target="http://ru.wikipedia.org/wiki/%D0%9F%D1%80%D0%BE%D0%B2%D0%B0%D0%B9%D0%B4%D0%B5%D1%80" TargetMode="External"/><Relationship Id="rId39" Type="http://schemas.openxmlformats.org/officeDocument/2006/relationships/hyperlink" Target="http://ru.wikipedia.org/wiki/1865_%D0%B3%D0%BE%D0%B4" TargetMode="External"/><Relationship Id="rId109" Type="http://schemas.openxmlformats.org/officeDocument/2006/relationships/hyperlink" Target="http://online.zakon.kz/Document/?link_id=1002793385" TargetMode="External"/><Relationship Id="rId34" Type="http://schemas.openxmlformats.org/officeDocument/2006/relationships/hyperlink" Target="http://www.itu.int/ITU-T/gsi/iptv/" TargetMode="External"/><Relationship Id="rId50" Type="http://schemas.openxmlformats.org/officeDocument/2006/relationships/hyperlink" Target="http://ru.wikipedia.org/wiki/%D0%90%D0%BD%D0%B3%D0%BB%D0%B8%D0%B9%D1%81%D0%BA%D0%B8%D0%B9_%D1%8F%D0%B7%D1%8B%D0%BA" TargetMode="External"/><Relationship Id="rId55" Type="http://schemas.openxmlformats.org/officeDocument/2006/relationships/hyperlink" Target="http://www.itu.int/ITU-T/ngn/" TargetMode="External"/><Relationship Id="rId76" Type="http://schemas.openxmlformats.org/officeDocument/2006/relationships/hyperlink" Target="http://ru.wikipedia.org/wiki/3GPP" TargetMode="External"/><Relationship Id="rId97" Type="http://schemas.openxmlformats.org/officeDocument/2006/relationships/hyperlink" Target="http://online.zakon.kz/Document/?link_id=1000635540" TargetMode="External"/><Relationship Id="rId104" Type="http://schemas.openxmlformats.org/officeDocument/2006/relationships/hyperlink" Target="http://online.zakon.kz/Document/?link_id=1000000012" TargetMode="External"/><Relationship Id="rId120" Type="http://schemas.openxmlformats.org/officeDocument/2006/relationships/image" Target="media/image11.emf"/><Relationship Id="rId125" Type="http://schemas.openxmlformats.org/officeDocument/2006/relationships/hyperlink" Target="http://www.google.ru/url?sa=t&amp;rct=j&amp;q=%D0%97%D0%B0%D0%BA%D0%BE%D0%BD%2B%D0%A0%D0%9A%2B%D0%A1%D1%82%D0%B0%D0%BD%D0%B4%D0%B0%D1%80%D1%82%D0%B8%D0%B7%D0%B0%D1%86%D0%B8%D1%8F%2B%D0%B8%2B%D1%81%D0%B5%D1%80%D1%82%D0%B8%D1%84%D0%B8%D0%BA%D0%B0%D1%86%D0%B8%D1%8F%2B&amp;source=web&amp;cd=1&amp;cad=rja&amp;ved=0CDUQFjAA&amp;url=http%3A%2F%2Fwww.pharmprice.kz%2Flaw.php%3Fid%3D19&amp;ei=ULzkUbXYBuih4gS-24GYBQ&amp;usg=AFQjCNGwke6db-e8VlSqgC65cgsYjRy14A&amp;bvm=bv.48705608,d.bGE" TargetMode="External"/><Relationship Id="rId7" Type="http://schemas.openxmlformats.org/officeDocument/2006/relationships/hyperlink" Target="http://www.eaeunion.org/" TargetMode="External"/><Relationship Id="rId71" Type="http://schemas.openxmlformats.org/officeDocument/2006/relationships/image" Target="media/image7.png"/><Relationship Id="rId92" Type="http://schemas.openxmlformats.org/officeDocument/2006/relationships/hyperlink" Target="http://ru.wikipedia.org/wiki/%D0%9C%D0%B5%D0%B6%D0%B4%D1%83%D0%BD%D0%B0%D1%80%D0%BE%D0%B4%D0%BD%D0%B0%D1%8F_%D1%8D%D0%BA%D0%BE%D0%BD%D0%BE%D0%BC%D0%B8%D1%87%D0%B5%D1%81%D0%BA%D0%B0%D1%8F_%D0%B8%D0%BD%D1%82%D0%B5%D0%B3%D1%80%D0%B0%D1%86%D0%B8%D1%8F" TargetMode="External"/><Relationship Id="rId2" Type="http://schemas.openxmlformats.org/officeDocument/2006/relationships/styles" Target="styles.xml"/><Relationship Id="rId29" Type="http://schemas.openxmlformats.org/officeDocument/2006/relationships/hyperlink" Target="http://ru.wikipedia.org/wiki/%D0%A0%D0%B0%D0%B4%D0%B8%D0%BE" TargetMode="External"/><Relationship Id="rId24" Type="http://schemas.openxmlformats.org/officeDocument/2006/relationships/image" Target="media/image4.png"/><Relationship Id="rId40" Type="http://schemas.openxmlformats.org/officeDocument/2006/relationships/hyperlink" Target="http://ru.wikipedia.org/wiki/%D0%9F%D0%B0%D1%80%D0%B8%D0%B6" TargetMode="External"/><Relationship Id="rId45" Type="http://schemas.openxmlformats.org/officeDocument/2006/relationships/hyperlink" Target="http://ru.wikipedia.org/wiki/%D0%A1%D0%BF%D0%B5%D1%86%D0%B8%D0%B0%D0%BB%D0%B8%D0%B7%D0%B8%D1%80%D0%BE%D0%B2%D0%B0%D0%BD%D0%BD%D1%8B%D0%B5_%D1%83%D1%87%D1%80%D0%B5%D0%B6%D0%B4%D0%B5%D0%BD%D0%B8%D1%8F_%D0%9E%D0%9E%D0%9D" TargetMode="External"/><Relationship Id="rId66" Type="http://schemas.openxmlformats.org/officeDocument/2006/relationships/hyperlink" Target="http://www.cenorm.be/" TargetMode="External"/><Relationship Id="rId87" Type="http://schemas.openxmlformats.org/officeDocument/2006/relationships/hyperlink" Target="http://www.vch.ru/cgi-bin/guide.cgi?table_code=14&amp;action=show&amp;id=86" TargetMode="External"/><Relationship Id="rId110" Type="http://schemas.openxmlformats.org/officeDocument/2006/relationships/hyperlink" Target="http://online.zakon.kz/Document/?link_id=1001471904" TargetMode="External"/><Relationship Id="rId115" Type="http://schemas.openxmlformats.org/officeDocument/2006/relationships/hyperlink" Target="http://online.zakon.kz/Document/?link_id=1000909091" TargetMode="External"/><Relationship Id="rId61" Type="http://schemas.openxmlformats.org/officeDocument/2006/relationships/hyperlink" Target="http://ru.wikipedia.org/wiki/TETRA" TargetMode="External"/><Relationship Id="rId82" Type="http://schemas.openxmlformats.org/officeDocument/2006/relationships/hyperlink" Target="http://normdocs.ru/page.jsp?pk=node_11151973585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176</Pages>
  <Words>73061</Words>
  <Characters>416451</Characters>
  <Application>Microsoft Office Word</Application>
  <DocSecurity>0</DocSecurity>
  <Lines>3470</Lines>
  <Paragraphs>977</Paragraphs>
  <ScaleCrop>false</ScaleCrop>
  <Company/>
  <LinksUpToDate>false</LinksUpToDate>
  <CharactersWithSpaces>488535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UKGU_LIB</dc:creator>
  <cp:lastModifiedBy>Admin</cp:lastModifiedBy>
  <cp:revision>114</cp:revision>
  <dcterms:created xsi:type="dcterms:W3CDTF">2016-01-29T08:06:00Z</dcterms:created>
  <dcterms:modified xsi:type="dcterms:W3CDTF">2016-02-01T08:16:00Z</dcterms:modified>
</cp:coreProperties>
</file>